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w:t>
      </w:r>
      <w:r w:rsidR="00795852">
        <w:rPr>
          <w:rFonts w:eastAsia="方正楷体_GBK"/>
          <w:color w:val="000000"/>
        </w:rPr>
        <w:t>4</w:t>
      </w:r>
      <w:r>
        <w:rPr>
          <w:rFonts w:eastAsia="方正楷体_GBK"/>
          <w:color w:val="000000"/>
        </w:rPr>
        <w:t>年第</w:t>
      </w:r>
      <w:r w:rsidR="00DD0256">
        <w:rPr>
          <w:rFonts w:eastAsia="方正楷体_GBK"/>
          <w:color w:val="000000"/>
        </w:rPr>
        <w:t>9</w:t>
      </w:r>
      <w:r>
        <w:rPr>
          <w:rFonts w:eastAsia="方正楷体_GBK"/>
          <w:color w:val="000000"/>
        </w:rPr>
        <w:t>期（总第</w:t>
      </w:r>
      <w:r w:rsidR="00D40735">
        <w:rPr>
          <w:rFonts w:eastAsia="方正楷体_GBK"/>
          <w:color w:val="000000"/>
        </w:rPr>
        <w:t>9</w:t>
      </w:r>
      <w:r w:rsidR="00DD0256">
        <w:rPr>
          <w:rFonts w:eastAsia="方正楷体_GBK"/>
          <w:color w:val="000000"/>
        </w:rPr>
        <w:t>6</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w:t>
      </w:r>
      <w:r w:rsidR="00795852">
        <w:rPr>
          <w:rFonts w:eastAsia="方正仿宋_GBK"/>
          <w:color w:val="000000"/>
          <w:sz w:val="28"/>
          <w:szCs w:val="28"/>
        </w:rPr>
        <w:t>4</w:t>
      </w:r>
      <w:r>
        <w:rPr>
          <w:rFonts w:eastAsia="方正仿宋_GBK"/>
          <w:color w:val="000000"/>
          <w:sz w:val="28"/>
          <w:szCs w:val="28"/>
        </w:rPr>
        <w:t>年</w:t>
      </w:r>
      <w:r w:rsidR="00DD0256">
        <w:rPr>
          <w:rFonts w:eastAsia="方正仿宋_GBK"/>
          <w:color w:val="000000"/>
          <w:sz w:val="28"/>
          <w:szCs w:val="28"/>
        </w:rPr>
        <w:t>10</w:t>
      </w:r>
      <w:r>
        <w:rPr>
          <w:rFonts w:eastAsia="方正仿宋_GBK"/>
          <w:color w:val="000000"/>
          <w:sz w:val="28"/>
          <w:szCs w:val="28"/>
        </w:rPr>
        <w:t>月</w:t>
      </w:r>
      <w:r w:rsidR="00DD0256">
        <w:rPr>
          <w:rFonts w:eastAsia="方正仿宋_GBK"/>
          <w:color w:val="000000"/>
          <w:sz w:val="28"/>
          <w:szCs w:val="28"/>
        </w:rPr>
        <w:t>8</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F819E3" w:rsidRDefault="001010A2" w:rsidP="006423A0">
      <w:pPr>
        <w:pStyle w:val="a7"/>
        <w:shd w:val="clear" w:color="auto" w:fill="FFFFFF"/>
        <w:spacing w:line="520" w:lineRule="exact"/>
        <w:ind w:firstLineChars="200" w:firstLine="562"/>
        <w:jc w:val="both"/>
        <w:rPr>
          <w:rFonts w:ascii="Times New Roman" w:eastAsia="方正仿宋_GBK" w:hAnsi="Times New Roman" w:cs="Times New Roman"/>
          <w:bCs/>
          <w:color w:val="000000"/>
          <w:sz w:val="28"/>
          <w:szCs w:val="28"/>
        </w:rPr>
      </w:pPr>
      <w:r>
        <w:rPr>
          <w:rFonts w:ascii="Times New Roman" w:eastAsia="方正楷体_GBK" w:hAnsi="Times New Roman" w:cs="Times New Roman"/>
          <w:b/>
          <w:color w:val="000000"/>
          <w:sz w:val="28"/>
          <w:szCs w:val="28"/>
        </w:rPr>
        <w:t>编者按：</w:t>
      </w:r>
      <w:r w:rsidR="000A64DB" w:rsidRPr="000A64DB">
        <w:rPr>
          <w:rFonts w:ascii="Times New Roman" w:eastAsia="方正仿宋_GBK" w:hAnsi="Times New Roman" w:cs="Times New Roman"/>
          <w:bCs/>
          <w:color w:val="000000"/>
          <w:sz w:val="28"/>
          <w:szCs w:val="28"/>
        </w:rPr>
        <w:t>党的</w:t>
      </w:r>
      <w:r w:rsidR="000A64DB" w:rsidRPr="000A64DB">
        <w:rPr>
          <w:rFonts w:ascii="Times New Roman" w:eastAsia="方正仿宋_GBK" w:hAnsi="Times New Roman" w:cs="Times New Roman" w:hint="eastAsia"/>
          <w:bCs/>
          <w:color w:val="000000"/>
          <w:sz w:val="28"/>
          <w:szCs w:val="28"/>
        </w:rPr>
        <w:t>二十届</w:t>
      </w:r>
      <w:r w:rsidR="000A64DB" w:rsidRPr="000A64DB">
        <w:rPr>
          <w:rFonts w:ascii="Times New Roman" w:eastAsia="方正仿宋_GBK" w:hAnsi="Times New Roman" w:cs="Times New Roman"/>
          <w:bCs/>
          <w:color w:val="000000"/>
          <w:sz w:val="28"/>
          <w:szCs w:val="28"/>
        </w:rPr>
        <w:t>三中全会</w:t>
      </w:r>
      <w:r w:rsidR="000A64DB" w:rsidRPr="000A64DB">
        <w:rPr>
          <w:rFonts w:ascii="Times New Roman" w:eastAsia="方正仿宋_GBK" w:hAnsi="Times New Roman" w:cs="Times New Roman" w:hint="eastAsia"/>
          <w:bCs/>
          <w:color w:val="000000"/>
          <w:sz w:val="28"/>
          <w:szCs w:val="28"/>
        </w:rPr>
        <w:t>提出</w:t>
      </w:r>
      <w:r w:rsidR="000A64DB">
        <w:rPr>
          <w:rFonts w:ascii="Times New Roman" w:eastAsia="方正仿宋_GBK" w:hAnsi="Times New Roman" w:cs="Times New Roman" w:hint="eastAsia"/>
          <w:bCs/>
          <w:color w:val="000000"/>
          <w:sz w:val="28"/>
          <w:szCs w:val="28"/>
        </w:rPr>
        <w:t>了</w:t>
      </w:r>
      <w:r w:rsidR="000A64DB" w:rsidRPr="000A64DB">
        <w:rPr>
          <w:rFonts w:ascii="Times New Roman" w:eastAsia="方正仿宋_GBK" w:hAnsi="Times New Roman" w:cs="Times New Roman" w:hint="eastAsia"/>
          <w:bCs/>
          <w:color w:val="000000"/>
          <w:sz w:val="28"/>
          <w:szCs w:val="28"/>
        </w:rPr>
        <w:t>一系列重大改革举措，覆盖推进中国式现代化方方面面</w:t>
      </w:r>
      <w:r w:rsidR="000A64DB">
        <w:rPr>
          <w:rFonts w:ascii="Times New Roman" w:eastAsia="方正仿宋_GBK" w:hAnsi="Times New Roman" w:cs="Times New Roman" w:hint="eastAsia"/>
          <w:bCs/>
          <w:color w:val="000000"/>
          <w:sz w:val="28"/>
          <w:szCs w:val="28"/>
        </w:rPr>
        <w:t>，</w:t>
      </w:r>
      <w:r w:rsidR="000A64DB" w:rsidRPr="000A64DB">
        <w:rPr>
          <w:rFonts w:ascii="Times New Roman" w:eastAsia="方正仿宋_GBK" w:hAnsi="Times New Roman" w:cs="Times New Roman" w:hint="eastAsia"/>
          <w:bCs/>
          <w:color w:val="000000"/>
          <w:sz w:val="28"/>
          <w:szCs w:val="28"/>
        </w:rPr>
        <w:t>着力健全制度</w:t>
      </w:r>
      <w:r w:rsidR="000A64DB">
        <w:rPr>
          <w:rFonts w:ascii="Times New Roman" w:eastAsia="方正仿宋_GBK" w:hAnsi="Times New Roman" w:cs="Times New Roman" w:hint="eastAsia"/>
          <w:bCs/>
          <w:color w:val="000000"/>
          <w:sz w:val="28"/>
          <w:szCs w:val="28"/>
        </w:rPr>
        <w:t>，</w:t>
      </w:r>
      <w:r w:rsidR="000A64DB" w:rsidRPr="000A64DB">
        <w:rPr>
          <w:rFonts w:ascii="Times New Roman" w:eastAsia="方正仿宋_GBK" w:hAnsi="Times New Roman" w:cs="Times New Roman" w:hint="eastAsia"/>
          <w:bCs/>
          <w:color w:val="000000"/>
          <w:sz w:val="28"/>
          <w:szCs w:val="28"/>
        </w:rPr>
        <w:t>既立足当下又着眼长远。</w:t>
      </w:r>
      <w:r w:rsidR="000A64DB">
        <w:rPr>
          <w:rFonts w:ascii="Times New Roman" w:eastAsia="方正仿宋_GBK" w:hAnsi="Times New Roman" w:cs="Times New Roman" w:hint="eastAsia"/>
          <w:bCs/>
          <w:color w:val="000000"/>
          <w:sz w:val="28"/>
          <w:szCs w:val="28"/>
        </w:rPr>
        <w:t>我们</w:t>
      </w:r>
      <w:r w:rsidR="000A64DB" w:rsidRPr="000A64DB">
        <w:rPr>
          <w:rFonts w:ascii="Times New Roman" w:eastAsia="方正仿宋_GBK" w:hAnsi="Times New Roman" w:cs="Times New Roman" w:hint="eastAsia"/>
          <w:bCs/>
          <w:color w:val="000000"/>
          <w:sz w:val="28"/>
          <w:szCs w:val="28"/>
        </w:rPr>
        <w:t>要站在战略和全局的高度来认识和把握这些重大改革举措，领会好改革意图，把握准改革指向，</w:t>
      </w:r>
      <w:r w:rsidR="008E6238" w:rsidRPr="008E6238">
        <w:rPr>
          <w:rFonts w:ascii="Times New Roman" w:eastAsia="方正仿宋_GBK" w:hAnsi="Times New Roman" w:cs="Times New Roman" w:hint="eastAsia"/>
          <w:bCs/>
          <w:color w:val="000000"/>
          <w:sz w:val="28"/>
          <w:szCs w:val="28"/>
        </w:rPr>
        <w:t>把思想和行动统一到中央精神上来，</w:t>
      </w:r>
      <w:r w:rsidR="00467AB8" w:rsidRPr="00467AB8">
        <w:rPr>
          <w:rFonts w:ascii="Times New Roman" w:eastAsia="方正仿宋_GBK" w:hAnsi="Times New Roman" w:cs="Times New Roman" w:hint="eastAsia"/>
          <w:bCs/>
          <w:color w:val="000000"/>
          <w:sz w:val="28"/>
          <w:szCs w:val="28"/>
        </w:rPr>
        <w:t>坚定不移予以推进</w:t>
      </w:r>
      <w:r w:rsidR="008E6238" w:rsidRPr="008E6238">
        <w:rPr>
          <w:rFonts w:ascii="Times New Roman" w:eastAsia="方正仿宋_GBK" w:hAnsi="Times New Roman" w:cs="Times New Roman" w:hint="eastAsia"/>
          <w:bCs/>
          <w:color w:val="000000"/>
          <w:sz w:val="28"/>
          <w:szCs w:val="28"/>
        </w:rPr>
        <w:t>，本</w:t>
      </w:r>
      <w:r w:rsidR="008E6238" w:rsidRPr="004B3EA7">
        <w:rPr>
          <w:rFonts w:ascii="Times New Roman" w:eastAsia="方正仿宋_GBK" w:hAnsi="Times New Roman" w:cs="Times New Roman" w:hint="eastAsia"/>
          <w:bCs/>
          <w:color w:val="000000"/>
          <w:sz w:val="28"/>
          <w:szCs w:val="28"/>
        </w:rPr>
        <w:t>期《理论动态》主要收录了近期中央工作政策精神，各</w:t>
      </w:r>
      <w:r w:rsidR="008E6238">
        <w:rPr>
          <w:rFonts w:ascii="Times New Roman" w:eastAsia="方正仿宋_GBK" w:hAnsi="Times New Roman" w:cs="Times New Roman" w:hint="eastAsia"/>
          <w:bCs/>
          <w:color w:val="000000"/>
          <w:sz w:val="28"/>
          <w:szCs w:val="28"/>
        </w:rPr>
        <w:t>二级</w:t>
      </w:r>
      <w:r w:rsidR="008E6238" w:rsidRPr="004B3EA7">
        <w:rPr>
          <w:rFonts w:ascii="Times New Roman" w:eastAsia="方正仿宋_GBK" w:hAnsi="Times New Roman" w:cs="Times New Roman" w:hint="eastAsia"/>
          <w:bCs/>
          <w:color w:val="000000"/>
          <w:sz w:val="28"/>
          <w:szCs w:val="28"/>
        </w:rPr>
        <w:t>中心组需以此次学习为契机，</w:t>
      </w:r>
      <w:r w:rsidR="008E6238" w:rsidRPr="008E6238">
        <w:rPr>
          <w:rFonts w:ascii="Times New Roman" w:eastAsia="方正仿宋_GBK" w:hAnsi="Times New Roman" w:cs="Times New Roman" w:hint="eastAsia"/>
          <w:bCs/>
          <w:color w:val="000000"/>
          <w:sz w:val="28"/>
          <w:szCs w:val="28"/>
        </w:rPr>
        <w:t>持续推动学校</w:t>
      </w:r>
      <w:r w:rsidR="00467AB8">
        <w:rPr>
          <w:rFonts w:ascii="Times New Roman" w:eastAsia="方正仿宋_GBK" w:hAnsi="Times New Roman" w:cs="Times New Roman" w:hint="eastAsia"/>
          <w:bCs/>
          <w:color w:val="000000"/>
          <w:sz w:val="28"/>
          <w:szCs w:val="28"/>
        </w:rPr>
        <w:t>各项</w:t>
      </w:r>
      <w:r w:rsidR="008E6238" w:rsidRPr="008E6238">
        <w:rPr>
          <w:rFonts w:ascii="Times New Roman" w:eastAsia="方正仿宋_GBK" w:hAnsi="Times New Roman" w:cs="Times New Roman" w:hint="eastAsia"/>
          <w:bCs/>
          <w:color w:val="000000"/>
          <w:sz w:val="28"/>
          <w:szCs w:val="28"/>
        </w:rPr>
        <w:t>事业实现高质量发展。</w:t>
      </w:r>
    </w:p>
    <w:p w:rsidR="00566456" w:rsidRDefault="00566456">
      <w:pPr>
        <w:widowControl/>
        <w:spacing w:line="240" w:lineRule="auto"/>
        <w:rPr>
          <w:b/>
          <w:color w:val="000000"/>
          <w:sz w:val="36"/>
          <w:szCs w:val="36"/>
        </w:rPr>
      </w:pPr>
      <w:r>
        <w:rPr>
          <w:b/>
          <w:color w:val="000000"/>
          <w:sz w:val="36"/>
          <w:szCs w:val="36"/>
        </w:rPr>
        <w:br w:type="page"/>
      </w:r>
    </w:p>
    <w:p w:rsidR="00F819E3" w:rsidRDefault="001010A2">
      <w:pPr>
        <w:spacing w:line="560" w:lineRule="exact"/>
        <w:jc w:val="center"/>
        <w:rPr>
          <w:b/>
          <w:color w:val="000000"/>
          <w:sz w:val="36"/>
          <w:szCs w:val="36"/>
        </w:rPr>
      </w:pPr>
      <w:r>
        <w:rPr>
          <w:b/>
          <w:color w:val="000000"/>
          <w:sz w:val="36"/>
          <w:szCs w:val="36"/>
        </w:rPr>
        <w:lastRenderedPageBreak/>
        <w:t>本期目录</w:t>
      </w:r>
    </w:p>
    <w:p w:rsidR="00BD5C95" w:rsidRPr="00011799" w:rsidRDefault="00BD5C95" w:rsidP="007E42BF">
      <w:pPr>
        <w:tabs>
          <w:tab w:val="left" w:pos="312"/>
        </w:tabs>
        <w:spacing w:line="560" w:lineRule="exact"/>
        <w:ind w:leftChars="-133" w:left="-426" w:rightChars="-150" w:right="-480"/>
        <w:jc w:val="both"/>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1</w:t>
      </w:r>
      <w:r w:rsidRPr="00011799">
        <w:rPr>
          <w:rFonts w:eastAsia="方正仿宋_GBK" w:cs="方正仿宋_GBK"/>
          <w:bCs/>
          <w:color w:val="000000"/>
          <w:kern w:val="0"/>
          <w:sz w:val="28"/>
          <w:szCs w:val="28"/>
        </w:rPr>
        <w:t>.</w:t>
      </w:r>
      <w:r w:rsidR="007E42BF" w:rsidRPr="007E42BF">
        <w:rPr>
          <w:rFonts w:eastAsia="方正仿宋_GBK" w:cs="方正仿宋_GBK" w:hint="eastAsia"/>
          <w:bCs/>
          <w:color w:val="000000"/>
          <w:spacing w:val="-20"/>
          <w:kern w:val="0"/>
          <w:sz w:val="28"/>
          <w:szCs w:val="28"/>
        </w:rPr>
        <w:t>中共中央政治局召开会议</w:t>
      </w:r>
      <w:r w:rsidR="007E42BF" w:rsidRPr="007E42BF">
        <w:rPr>
          <w:rFonts w:eastAsia="方正仿宋_GBK" w:cs="方正仿宋_GBK" w:hint="eastAsia"/>
          <w:bCs/>
          <w:color w:val="000000"/>
          <w:spacing w:val="-20"/>
          <w:kern w:val="0"/>
          <w:sz w:val="28"/>
          <w:szCs w:val="28"/>
        </w:rPr>
        <w:t xml:space="preserve"> </w:t>
      </w:r>
      <w:r w:rsidR="007E42BF" w:rsidRPr="007E42BF">
        <w:rPr>
          <w:rFonts w:eastAsia="方正仿宋_GBK" w:cs="方正仿宋_GBK" w:hint="eastAsia"/>
          <w:bCs/>
          <w:color w:val="000000"/>
          <w:spacing w:val="-20"/>
          <w:kern w:val="0"/>
          <w:sz w:val="28"/>
          <w:szCs w:val="28"/>
        </w:rPr>
        <w:t>分析研究当前经济形势和经济工作</w:t>
      </w:r>
      <w:r w:rsidR="007E42BF" w:rsidRPr="007E42BF">
        <w:rPr>
          <w:rFonts w:eastAsia="方正仿宋_GBK" w:cs="方正仿宋_GBK" w:hint="eastAsia"/>
          <w:bCs/>
          <w:color w:val="000000"/>
          <w:spacing w:val="-20"/>
          <w:kern w:val="0"/>
          <w:sz w:val="28"/>
          <w:szCs w:val="28"/>
        </w:rPr>
        <w:t xml:space="preserve"> </w:t>
      </w:r>
      <w:r w:rsidR="007E42BF" w:rsidRPr="007E42BF">
        <w:rPr>
          <w:rFonts w:eastAsia="方正仿宋_GBK" w:cs="方正仿宋_GBK" w:hint="eastAsia"/>
          <w:bCs/>
          <w:color w:val="000000"/>
          <w:spacing w:val="-20"/>
          <w:kern w:val="0"/>
          <w:sz w:val="28"/>
          <w:szCs w:val="28"/>
        </w:rPr>
        <w:t>中共中央总书记习近平主持会议</w:t>
      </w:r>
      <w:r w:rsidR="007E42BF">
        <w:rPr>
          <w:rFonts w:eastAsia="方正仿宋_GBK" w:cs="方正仿宋_GBK" w:hint="eastAsia"/>
          <w:bCs/>
          <w:color w:val="000000"/>
          <w:spacing w:val="-20"/>
          <w:kern w:val="0"/>
          <w:sz w:val="28"/>
          <w:szCs w:val="28"/>
        </w:rPr>
        <w:t xml:space="preserve"> </w:t>
      </w:r>
      <w:r w:rsidR="007E42BF" w:rsidRPr="00011799">
        <w:rPr>
          <w:rFonts w:eastAsia="方正仿宋_GBK" w:cs="方正仿宋_GBK" w:hint="eastAsia"/>
          <w:bCs/>
          <w:color w:val="000000"/>
          <w:kern w:val="0"/>
          <w:sz w:val="28"/>
          <w:szCs w:val="28"/>
        </w:rPr>
        <w:t>…</w:t>
      </w:r>
      <w:r w:rsidR="00011799"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r w:rsidR="007E42BF" w:rsidRPr="00011799">
        <w:rPr>
          <w:rFonts w:eastAsia="方正仿宋_GBK" w:cs="方正仿宋_GBK" w:hint="eastAsia"/>
          <w:bCs/>
          <w:color w:val="000000"/>
          <w:kern w:val="0"/>
          <w:sz w:val="28"/>
          <w:szCs w:val="28"/>
        </w:rPr>
        <w:t>……………………………………………………</w:t>
      </w:r>
      <w:r w:rsidR="00011799" w:rsidRPr="00011799">
        <w:rPr>
          <w:rFonts w:eastAsia="方正仿宋_GBK" w:cs="方正仿宋_GBK" w:hint="eastAsia"/>
          <w:bCs/>
          <w:color w:val="000000"/>
          <w:kern w:val="0"/>
          <w:sz w:val="28"/>
          <w:szCs w:val="28"/>
        </w:rPr>
        <w:t>……</w:t>
      </w:r>
      <w:r w:rsidRPr="00011799">
        <w:rPr>
          <w:rFonts w:eastAsia="方正仿宋_GBK" w:cs="方正仿宋_GBK" w:hint="eastAsia"/>
          <w:bCs/>
          <w:color w:val="000000"/>
          <w:kern w:val="0"/>
          <w:sz w:val="28"/>
          <w:szCs w:val="28"/>
        </w:rPr>
        <w:t>（</w:t>
      </w:r>
      <w:r w:rsidR="002D5B52" w:rsidRPr="00011799">
        <w:rPr>
          <w:rFonts w:eastAsia="方正仿宋_GBK" w:cs="方正仿宋_GBK"/>
          <w:bCs/>
          <w:color w:val="000000"/>
          <w:kern w:val="0"/>
          <w:sz w:val="28"/>
          <w:szCs w:val="28"/>
        </w:rPr>
        <w:t>1</w:t>
      </w:r>
      <w:r w:rsidRPr="00011799">
        <w:rPr>
          <w:rFonts w:eastAsia="方正仿宋_GBK" w:cs="方正仿宋_GBK" w:hint="eastAsia"/>
          <w:bCs/>
          <w:color w:val="000000"/>
          <w:kern w:val="0"/>
          <w:sz w:val="28"/>
          <w:szCs w:val="28"/>
        </w:rPr>
        <w:t>）</w:t>
      </w:r>
    </w:p>
    <w:p w:rsidR="005D1AE3" w:rsidRPr="00011799" w:rsidRDefault="00BD5C95" w:rsidP="007E42BF">
      <w:pPr>
        <w:tabs>
          <w:tab w:val="left" w:pos="312"/>
        </w:tabs>
        <w:spacing w:line="560" w:lineRule="exact"/>
        <w:ind w:leftChars="-133" w:left="-426" w:rightChars="-150" w:right="-480"/>
        <w:jc w:val="both"/>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2</w:t>
      </w:r>
      <w:r w:rsidR="00203CB8" w:rsidRPr="00011799">
        <w:rPr>
          <w:rFonts w:eastAsia="方正仿宋_GBK" w:cs="方正仿宋_GBK"/>
          <w:bCs/>
          <w:color w:val="000000"/>
          <w:kern w:val="0"/>
          <w:sz w:val="28"/>
          <w:szCs w:val="28"/>
        </w:rPr>
        <w:t>.</w:t>
      </w:r>
      <w:r w:rsidR="007E42BF" w:rsidRPr="007E42BF">
        <w:rPr>
          <w:rFonts w:eastAsia="方正仿宋_GBK" w:cs="方正仿宋_GBK" w:hint="eastAsia"/>
          <w:bCs/>
          <w:color w:val="000000"/>
          <w:spacing w:val="-20"/>
          <w:kern w:val="0"/>
          <w:sz w:val="28"/>
          <w:szCs w:val="28"/>
        </w:rPr>
        <w:t>习近平：在党的二十届三中全会第二次全体会议上的讲话</w:t>
      </w:r>
      <w:r w:rsidR="007E42BF">
        <w:rPr>
          <w:rFonts w:eastAsia="方正仿宋_GBK" w:cs="方正仿宋_GBK" w:hint="eastAsia"/>
          <w:bCs/>
          <w:color w:val="000000"/>
          <w:spacing w:val="-20"/>
          <w:kern w:val="0"/>
          <w:sz w:val="28"/>
          <w:szCs w:val="28"/>
        </w:rPr>
        <w:t xml:space="preserve"> </w:t>
      </w:r>
      <w:r w:rsidR="007E42BF" w:rsidRPr="00011799">
        <w:rPr>
          <w:rFonts w:eastAsia="方正仿宋_GBK" w:cs="方正仿宋_GBK" w:hint="eastAsia"/>
          <w:bCs/>
          <w:color w:val="000000"/>
          <w:kern w:val="0"/>
          <w:sz w:val="28"/>
          <w:szCs w:val="28"/>
        </w:rPr>
        <w:t>…</w:t>
      </w:r>
      <w:r w:rsidR="0023069F" w:rsidRPr="00011799">
        <w:rPr>
          <w:rFonts w:eastAsia="方正仿宋_GBK" w:cs="方正仿宋_GBK" w:hint="eastAsia"/>
          <w:bCs/>
          <w:color w:val="000000"/>
          <w:kern w:val="0"/>
          <w:sz w:val="28"/>
          <w:szCs w:val="28"/>
        </w:rPr>
        <w:t>…………………（</w:t>
      </w:r>
      <w:r w:rsidR="007E42BF">
        <w:rPr>
          <w:rFonts w:eastAsia="方正仿宋_GBK" w:cs="方正仿宋_GBK"/>
          <w:bCs/>
          <w:color w:val="000000"/>
          <w:kern w:val="0"/>
          <w:sz w:val="28"/>
          <w:szCs w:val="28"/>
        </w:rPr>
        <w:t>5</w:t>
      </w:r>
      <w:r w:rsidR="0023069F" w:rsidRPr="00011799">
        <w:rPr>
          <w:rFonts w:eastAsia="方正仿宋_GBK" w:cs="方正仿宋_GBK" w:hint="eastAsia"/>
          <w:bCs/>
          <w:color w:val="000000"/>
          <w:kern w:val="0"/>
          <w:sz w:val="28"/>
          <w:szCs w:val="28"/>
        </w:rPr>
        <w:t>）</w:t>
      </w:r>
    </w:p>
    <w:p w:rsidR="00BD5C95" w:rsidRPr="00011799" w:rsidRDefault="00203CB8" w:rsidP="007E42BF">
      <w:pPr>
        <w:tabs>
          <w:tab w:val="left" w:pos="312"/>
        </w:tabs>
        <w:spacing w:line="560" w:lineRule="exact"/>
        <w:ind w:leftChars="-133" w:left="-426" w:rightChars="-150" w:right="-480"/>
        <w:jc w:val="both"/>
        <w:rPr>
          <w:rFonts w:eastAsia="方正仿宋_GBK" w:cs="方正仿宋_GBK"/>
          <w:bCs/>
          <w:color w:val="000000"/>
          <w:kern w:val="0"/>
          <w:sz w:val="28"/>
          <w:szCs w:val="28"/>
        </w:rPr>
      </w:pPr>
      <w:r w:rsidRPr="00011799">
        <w:rPr>
          <w:rFonts w:eastAsia="方正仿宋_GBK" w:cs="方正仿宋_GBK" w:hint="eastAsia"/>
          <w:sz w:val="28"/>
          <w:szCs w:val="28"/>
        </w:rPr>
        <w:t>3.</w:t>
      </w:r>
      <w:r w:rsidR="007E42BF" w:rsidRPr="007E42BF">
        <w:rPr>
          <w:rFonts w:eastAsia="方正仿宋_GBK" w:cs="方正仿宋_GBK" w:hint="eastAsia"/>
          <w:bCs/>
          <w:color w:val="000000"/>
          <w:spacing w:val="-20"/>
          <w:kern w:val="0"/>
          <w:sz w:val="28"/>
          <w:szCs w:val="28"/>
        </w:rPr>
        <w:t>习近平：在庆祝全国人民代表大会成立</w:t>
      </w:r>
      <w:r w:rsidR="007E42BF" w:rsidRPr="007E42BF">
        <w:rPr>
          <w:rFonts w:eastAsia="方正仿宋_GBK" w:cs="方正仿宋_GBK" w:hint="eastAsia"/>
          <w:bCs/>
          <w:color w:val="000000"/>
          <w:spacing w:val="-20"/>
          <w:kern w:val="0"/>
          <w:sz w:val="28"/>
          <w:szCs w:val="28"/>
        </w:rPr>
        <w:t>70</w:t>
      </w:r>
      <w:r w:rsidR="007E42BF" w:rsidRPr="007E42BF">
        <w:rPr>
          <w:rFonts w:eastAsia="方正仿宋_GBK" w:cs="方正仿宋_GBK" w:hint="eastAsia"/>
          <w:bCs/>
          <w:color w:val="000000"/>
          <w:spacing w:val="-20"/>
          <w:kern w:val="0"/>
          <w:sz w:val="28"/>
          <w:szCs w:val="28"/>
        </w:rPr>
        <w:t>周年大会上的讲话</w:t>
      </w:r>
      <w:r w:rsidR="007E42BF" w:rsidRPr="00011799">
        <w:rPr>
          <w:rFonts w:eastAsia="方正仿宋_GBK" w:cs="方正仿宋_GBK" w:hint="eastAsia"/>
          <w:bCs/>
          <w:color w:val="000000"/>
          <w:kern w:val="0"/>
          <w:sz w:val="28"/>
          <w:szCs w:val="28"/>
        </w:rPr>
        <w:t>…</w:t>
      </w:r>
      <w:r w:rsidR="000C0E30" w:rsidRPr="00011799">
        <w:rPr>
          <w:rFonts w:eastAsia="方正仿宋_GBK" w:cs="方正仿宋_GBK" w:hint="eastAsia"/>
          <w:bCs/>
          <w:color w:val="000000"/>
          <w:kern w:val="0"/>
          <w:sz w:val="28"/>
          <w:szCs w:val="28"/>
        </w:rPr>
        <w:t>…</w:t>
      </w:r>
      <w:r w:rsidR="007E42BF"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r w:rsidR="0023069F" w:rsidRPr="00011799">
        <w:rPr>
          <w:rFonts w:eastAsia="方正仿宋_GBK" w:cs="方正仿宋_GBK" w:hint="eastAsia"/>
          <w:bCs/>
          <w:color w:val="000000"/>
          <w:kern w:val="0"/>
          <w:sz w:val="28"/>
          <w:szCs w:val="28"/>
        </w:rPr>
        <w:t>（</w:t>
      </w:r>
      <w:r w:rsidR="007E42BF">
        <w:rPr>
          <w:rFonts w:eastAsia="方正仿宋_GBK" w:cs="方正仿宋_GBK" w:hint="eastAsia"/>
          <w:bCs/>
          <w:color w:val="000000"/>
          <w:kern w:val="0"/>
          <w:sz w:val="28"/>
          <w:szCs w:val="28"/>
        </w:rPr>
        <w:t>1</w:t>
      </w:r>
      <w:r w:rsidR="007E42BF">
        <w:rPr>
          <w:rFonts w:eastAsia="方正仿宋_GBK" w:cs="方正仿宋_GBK"/>
          <w:bCs/>
          <w:color w:val="000000"/>
          <w:kern w:val="0"/>
          <w:sz w:val="28"/>
          <w:szCs w:val="28"/>
        </w:rPr>
        <w:t>2</w:t>
      </w:r>
      <w:r w:rsidR="0023069F" w:rsidRPr="00011799">
        <w:rPr>
          <w:rFonts w:eastAsia="方正仿宋_GBK" w:cs="方正仿宋_GBK" w:hint="eastAsia"/>
          <w:bCs/>
          <w:color w:val="000000"/>
          <w:kern w:val="0"/>
          <w:sz w:val="28"/>
          <w:szCs w:val="28"/>
        </w:rPr>
        <w:t>）</w:t>
      </w:r>
    </w:p>
    <w:p w:rsidR="00BD5C95" w:rsidRPr="00011799" w:rsidRDefault="00203CB8" w:rsidP="007E42BF">
      <w:pPr>
        <w:spacing w:line="560" w:lineRule="exact"/>
        <w:ind w:leftChars="-133" w:left="-426" w:rightChars="-150" w:right="-480"/>
        <w:jc w:val="both"/>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4.</w:t>
      </w:r>
      <w:r w:rsidR="007E42BF" w:rsidRPr="007E42BF">
        <w:rPr>
          <w:rFonts w:eastAsia="方正仿宋_GBK" w:cs="方正仿宋_GBK" w:hint="eastAsia"/>
          <w:bCs/>
          <w:color w:val="000000"/>
          <w:spacing w:val="-20"/>
          <w:kern w:val="0"/>
          <w:sz w:val="28"/>
          <w:szCs w:val="28"/>
        </w:rPr>
        <w:t>习近平在中央党校新疆民族干部培训班创办</w:t>
      </w:r>
      <w:r w:rsidR="007E42BF" w:rsidRPr="007E42BF">
        <w:rPr>
          <w:rFonts w:eastAsia="方正仿宋_GBK" w:cs="方正仿宋_GBK" w:hint="eastAsia"/>
          <w:bCs/>
          <w:color w:val="000000"/>
          <w:spacing w:val="-20"/>
          <w:kern w:val="0"/>
          <w:sz w:val="28"/>
          <w:szCs w:val="28"/>
        </w:rPr>
        <w:t>70</w:t>
      </w:r>
      <w:r w:rsidR="007E42BF" w:rsidRPr="007E42BF">
        <w:rPr>
          <w:rFonts w:eastAsia="方正仿宋_GBK" w:cs="方正仿宋_GBK" w:hint="eastAsia"/>
          <w:bCs/>
          <w:color w:val="000000"/>
          <w:spacing w:val="-20"/>
          <w:kern w:val="0"/>
          <w:sz w:val="28"/>
          <w:szCs w:val="28"/>
        </w:rPr>
        <w:t>周年之际作出重要指示</w:t>
      </w:r>
      <w:r w:rsidR="007E42BF" w:rsidRPr="00011799">
        <w:rPr>
          <w:rFonts w:eastAsia="方正仿宋_GBK" w:cs="方正仿宋_GBK" w:hint="eastAsia"/>
          <w:bCs/>
          <w:color w:val="000000"/>
          <w:kern w:val="0"/>
          <w:sz w:val="28"/>
          <w:szCs w:val="28"/>
        </w:rPr>
        <w:t>…</w:t>
      </w:r>
      <w:r w:rsidR="0023069F"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r w:rsidR="00FD23A9" w:rsidRPr="00011799">
        <w:rPr>
          <w:rFonts w:eastAsia="方正仿宋_GBK" w:cs="方正仿宋_GBK" w:hint="eastAsia"/>
          <w:bCs/>
          <w:color w:val="000000"/>
          <w:kern w:val="0"/>
          <w:sz w:val="28"/>
          <w:szCs w:val="28"/>
        </w:rPr>
        <w:t>（</w:t>
      </w:r>
      <w:r w:rsidR="007E42BF">
        <w:rPr>
          <w:rFonts w:eastAsia="方正仿宋_GBK" w:cs="方正仿宋_GBK"/>
          <w:bCs/>
          <w:color w:val="000000"/>
          <w:kern w:val="0"/>
          <w:sz w:val="28"/>
          <w:szCs w:val="28"/>
        </w:rPr>
        <w:t>20</w:t>
      </w:r>
      <w:r w:rsidR="00FE3A9A" w:rsidRPr="00011799">
        <w:rPr>
          <w:rFonts w:eastAsia="方正仿宋_GBK" w:cs="方正仿宋_GBK" w:hint="eastAsia"/>
          <w:bCs/>
          <w:color w:val="000000"/>
          <w:kern w:val="0"/>
          <w:sz w:val="28"/>
          <w:szCs w:val="28"/>
        </w:rPr>
        <w:t>）</w:t>
      </w:r>
    </w:p>
    <w:p w:rsidR="00FE3A9A" w:rsidRDefault="00203CB8" w:rsidP="007E42BF">
      <w:pPr>
        <w:spacing w:line="560" w:lineRule="exact"/>
        <w:ind w:leftChars="-133" w:left="-426" w:rightChars="-150" w:right="-480"/>
        <w:jc w:val="both"/>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5.</w:t>
      </w:r>
      <w:r w:rsidR="007E42BF" w:rsidRPr="007E42BF">
        <w:rPr>
          <w:rFonts w:eastAsia="方正仿宋_GBK" w:cs="方正仿宋_GBK" w:hint="eastAsia"/>
          <w:bCs/>
          <w:color w:val="000000"/>
          <w:spacing w:val="-20"/>
          <w:kern w:val="0"/>
          <w:sz w:val="28"/>
          <w:szCs w:val="28"/>
        </w:rPr>
        <w:t>习近平在甘肃考察时强调</w:t>
      </w:r>
      <w:r w:rsidR="007E42BF" w:rsidRPr="007E42BF">
        <w:rPr>
          <w:rFonts w:eastAsia="方正仿宋_GBK" w:cs="方正仿宋_GBK" w:hint="eastAsia"/>
          <w:bCs/>
          <w:color w:val="000000"/>
          <w:spacing w:val="-20"/>
          <w:kern w:val="0"/>
          <w:sz w:val="28"/>
          <w:szCs w:val="28"/>
        </w:rPr>
        <w:t xml:space="preserve"> </w:t>
      </w:r>
      <w:r w:rsidR="007E42BF" w:rsidRPr="007E42BF">
        <w:rPr>
          <w:rFonts w:eastAsia="方正仿宋_GBK" w:cs="方正仿宋_GBK" w:hint="eastAsia"/>
          <w:bCs/>
          <w:color w:val="000000"/>
          <w:spacing w:val="-20"/>
          <w:kern w:val="0"/>
          <w:sz w:val="28"/>
          <w:szCs w:val="28"/>
        </w:rPr>
        <w:t>深化改革勇于创新苦干实干富民兴陇</w:t>
      </w:r>
      <w:r w:rsidR="007E42BF" w:rsidRPr="007E42BF">
        <w:rPr>
          <w:rFonts w:eastAsia="方正仿宋_GBK" w:cs="方正仿宋_GBK" w:hint="eastAsia"/>
          <w:bCs/>
          <w:color w:val="000000"/>
          <w:spacing w:val="-20"/>
          <w:kern w:val="0"/>
          <w:sz w:val="28"/>
          <w:szCs w:val="28"/>
        </w:rPr>
        <w:t xml:space="preserve"> </w:t>
      </w:r>
      <w:r w:rsidR="007E42BF" w:rsidRPr="007E42BF">
        <w:rPr>
          <w:rFonts w:eastAsia="方正仿宋_GBK" w:cs="方正仿宋_GBK" w:hint="eastAsia"/>
          <w:bCs/>
          <w:color w:val="000000"/>
          <w:spacing w:val="-20"/>
          <w:kern w:val="0"/>
          <w:sz w:val="28"/>
          <w:szCs w:val="28"/>
        </w:rPr>
        <w:t>奋力谱写中国式现代化甘肃篇章</w:t>
      </w:r>
      <w:r w:rsidR="007E42BF">
        <w:rPr>
          <w:rFonts w:eastAsia="方正仿宋_GBK" w:cs="方正仿宋_GBK" w:hint="eastAsia"/>
          <w:bCs/>
          <w:color w:val="000000"/>
          <w:spacing w:val="-20"/>
          <w:kern w:val="0"/>
          <w:sz w:val="28"/>
          <w:szCs w:val="28"/>
        </w:rPr>
        <w:t xml:space="preserve"> </w:t>
      </w:r>
      <w:bookmarkStart w:id="0" w:name="_GoBack"/>
      <w:bookmarkEnd w:id="0"/>
      <w:r w:rsidR="007E42BF">
        <w:rPr>
          <w:rFonts w:eastAsia="方正仿宋_GBK" w:cs="方正仿宋_GBK" w:hint="eastAsia"/>
          <w:bCs/>
          <w:color w:val="000000"/>
          <w:spacing w:val="-20"/>
          <w:kern w:val="0"/>
          <w:sz w:val="28"/>
          <w:szCs w:val="28"/>
        </w:rPr>
        <w:t xml:space="preserve"> </w:t>
      </w:r>
      <w:r w:rsidR="007E42BF"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r w:rsidR="007E42BF"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r w:rsidR="00FE3A9A" w:rsidRPr="00011799">
        <w:rPr>
          <w:rFonts w:eastAsia="方正仿宋_GBK" w:cs="方正仿宋_GBK" w:hint="eastAsia"/>
          <w:bCs/>
          <w:color w:val="000000"/>
          <w:kern w:val="0"/>
          <w:sz w:val="28"/>
          <w:szCs w:val="28"/>
        </w:rPr>
        <w:t>…（</w:t>
      </w:r>
      <w:r w:rsidR="007E42BF">
        <w:rPr>
          <w:rFonts w:eastAsia="方正仿宋_GBK" w:cs="方正仿宋_GBK"/>
          <w:bCs/>
          <w:color w:val="000000"/>
          <w:kern w:val="0"/>
          <w:sz w:val="28"/>
          <w:szCs w:val="28"/>
        </w:rPr>
        <w:t>22</w:t>
      </w:r>
      <w:r w:rsidR="00FE3A9A" w:rsidRPr="00011799">
        <w:rPr>
          <w:rFonts w:eastAsia="方正仿宋_GBK" w:cs="方正仿宋_GBK" w:hint="eastAsia"/>
          <w:bCs/>
          <w:color w:val="000000"/>
          <w:kern w:val="0"/>
          <w:sz w:val="28"/>
          <w:szCs w:val="28"/>
        </w:rPr>
        <w:t>）</w:t>
      </w:r>
    </w:p>
    <w:p w:rsidR="00071159" w:rsidRDefault="00071159" w:rsidP="007E42BF">
      <w:pPr>
        <w:spacing w:line="560" w:lineRule="exact"/>
        <w:ind w:leftChars="-133" w:left="-426" w:rightChars="-150" w:right="-480"/>
        <w:jc w:val="both"/>
        <w:rPr>
          <w:rFonts w:eastAsia="方正仿宋_GBK" w:cs="方正仿宋_GBK"/>
          <w:bCs/>
          <w:color w:val="000000"/>
          <w:kern w:val="0"/>
          <w:sz w:val="28"/>
          <w:szCs w:val="28"/>
        </w:rPr>
      </w:pPr>
      <w:r>
        <w:rPr>
          <w:rFonts w:eastAsia="方正仿宋_GBK" w:cs="方正仿宋_GBK"/>
          <w:bCs/>
          <w:color w:val="000000"/>
          <w:kern w:val="0"/>
          <w:sz w:val="28"/>
          <w:szCs w:val="28"/>
        </w:rPr>
        <w:t>6</w:t>
      </w:r>
      <w:r w:rsidRPr="00011799">
        <w:rPr>
          <w:rFonts w:eastAsia="方正仿宋_GBK" w:cs="方正仿宋_GBK" w:hint="eastAsia"/>
          <w:bCs/>
          <w:color w:val="000000"/>
          <w:kern w:val="0"/>
          <w:sz w:val="28"/>
          <w:szCs w:val="28"/>
        </w:rPr>
        <w:t>.</w:t>
      </w:r>
      <w:r w:rsidR="007E42BF" w:rsidRPr="007E42BF">
        <w:rPr>
          <w:rFonts w:eastAsia="方正仿宋_GBK" w:cs="方正仿宋_GBK" w:hint="eastAsia"/>
          <w:bCs/>
          <w:color w:val="000000"/>
          <w:spacing w:val="-20"/>
          <w:kern w:val="0"/>
          <w:sz w:val="28"/>
          <w:szCs w:val="28"/>
        </w:rPr>
        <w:t>中共中央</w:t>
      </w:r>
      <w:r w:rsidR="007E42BF" w:rsidRPr="007E42BF">
        <w:rPr>
          <w:rFonts w:eastAsia="方正仿宋_GBK" w:cs="方正仿宋_GBK" w:hint="eastAsia"/>
          <w:bCs/>
          <w:color w:val="000000"/>
          <w:spacing w:val="-20"/>
          <w:kern w:val="0"/>
          <w:sz w:val="28"/>
          <w:szCs w:val="28"/>
        </w:rPr>
        <w:t xml:space="preserve"> </w:t>
      </w:r>
      <w:r w:rsidR="007E42BF" w:rsidRPr="007E42BF">
        <w:rPr>
          <w:rFonts w:eastAsia="方正仿宋_GBK" w:cs="方正仿宋_GBK" w:hint="eastAsia"/>
          <w:bCs/>
          <w:color w:val="000000"/>
          <w:spacing w:val="-20"/>
          <w:kern w:val="0"/>
          <w:sz w:val="28"/>
          <w:szCs w:val="28"/>
        </w:rPr>
        <w:t>国务院关于实施就业优先战略促进高质量充分就业的意见</w:t>
      </w:r>
      <w:r w:rsidR="007E42BF">
        <w:rPr>
          <w:rFonts w:eastAsia="方正仿宋_GBK" w:cs="方正仿宋_GBK" w:hint="eastAsia"/>
          <w:bCs/>
          <w:color w:val="000000"/>
          <w:spacing w:val="-20"/>
          <w:kern w:val="0"/>
          <w:sz w:val="28"/>
          <w:szCs w:val="28"/>
        </w:rPr>
        <w:t xml:space="preserve"> </w:t>
      </w:r>
      <w:r w:rsidR="007E42BF">
        <w:rPr>
          <w:rFonts w:eastAsia="方正仿宋_GBK" w:cs="方正仿宋_GBK"/>
          <w:bCs/>
          <w:color w:val="000000"/>
          <w:spacing w:val="-20"/>
          <w:kern w:val="0"/>
          <w:sz w:val="28"/>
          <w:szCs w:val="28"/>
        </w:rPr>
        <w:t xml:space="preserve"> </w:t>
      </w:r>
      <w:r w:rsidR="007E42BF" w:rsidRPr="00011799">
        <w:rPr>
          <w:rFonts w:eastAsia="方正仿宋_GBK" w:cs="方正仿宋_GBK" w:hint="eastAsia"/>
          <w:bCs/>
          <w:color w:val="000000"/>
          <w:kern w:val="0"/>
          <w:sz w:val="28"/>
          <w:szCs w:val="28"/>
        </w:rPr>
        <w:t>…</w:t>
      </w:r>
      <w:r w:rsidRPr="00011799">
        <w:rPr>
          <w:rFonts w:eastAsia="方正仿宋_GBK" w:cs="方正仿宋_GBK" w:hint="eastAsia"/>
          <w:bCs/>
          <w:color w:val="000000"/>
          <w:kern w:val="0"/>
          <w:sz w:val="28"/>
          <w:szCs w:val="28"/>
        </w:rPr>
        <w:t>………（</w:t>
      </w:r>
      <w:r w:rsidR="007E42BF">
        <w:rPr>
          <w:rFonts w:eastAsia="方正仿宋_GBK" w:cs="方正仿宋_GBK"/>
          <w:bCs/>
          <w:color w:val="000000"/>
          <w:kern w:val="0"/>
          <w:sz w:val="28"/>
          <w:szCs w:val="28"/>
        </w:rPr>
        <w:t>26</w:t>
      </w:r>
      <w:r w:rsidRPr="00011799">
        <w:rPr>
          <w:rFonts w:eastAsia="方正仿宋_GBK" w:cs="方正仿宋_GBK" w:hint="eastAsia"/>
          <w:bCs/>
          <w:color w:val="000000"/>
          <w:kern w:val="0"/>
          <w:sz w:val="28"/>
          <w:szCs w:val="28"/>
        </w:rPr>
        <w:t>）</w:t>
      </w:r>
    </w:p>
    <w:p w:rsidR="00BD5C95" w:rsidRDefault="00BD5C95" w:rsidP="005619CD">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E8224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E82249">
          <w:footerReference w:type="default" r:id="rId9"/>
          <w:pgSz w:w="11906" w:h="16838"/>
          <w:pgMar w:top="1440" w:right="1800" w:bottom="1440" w:left="1800" w:header="851" w:footer="992" w:gutter="0"/>
          <w:pgNumType w:start="1"/>
          <w:cols w:space="720"/>
          <w:docGrid w:type="lines" w:linePitch="312"/>
        </w:sectPr>
      </w:pPr>
    </w:p>
    <w:p w:rsidR="00026562" w:rsidRDefault="001010A2" w:rsidP="00BA43AB">
      <w:pPr>
        <w:spacing w:afterLines="100" w:after="579" w:line="600" w:lineRule="exact"/>
        <w:ind w:leftChars="-200" w:left="-640" w:firstLineChars="200" w:firstLine="640"/>
        <w:jc w:val="both"/>
      </w:pPr>
      <w:r>
        <w:rPr>
          <w:bCs/>
          <w:color w:val="000000"/>
          <w:kern w:val="0"/>
        </w:rPr>
        <w:lastRenderedPageBreak/>
        <w:t>附件</w:t>
      </w:r>
      <w:r>
        <w:rPr>
          <w:bCs/>
          <w:color w:val="000000"/>
          <w:kern w:val="0"/>
        </w:rPr>
        <w:t>1</w:t>
      </w:r>
    </w:p>
    <w:p w:rsidR="004543D0" w:rsidRPr="00223EB2" w:rsidRDefault="00223EB2" w:rsidP="004543D0">
      <w:pPr>
        <w:spacing w:line="480" w:lineRule="exact"/>
        <w:ind w:leftChars="-200" w:left="-640" w:rightChars="-200" w:right="-640"/>
        <w:jc w:val="center"/>
        <w:rPr>
          <w:rFonts w:eastAsia="方正小标宋_GBK" w:cs="方正小标宋_GBK"/>
          <w:color w:val="000000"/>
          <w:spacing w:val="-28"/>
          <w:sz w:val="40"/>
          <w:szCs w:val="44"/>
        </w:rPr>
      </w:pPr>
      <w:r w:rsidRPr="00223EB2">
        <w:rPr>
          <w:rFonts w:eastAsia="方正小标宋_GBK" w:cs="方正小标宋_GBK" w:hint="eastAsia"/>
          <w:color w:val="000000"/>
          <w:spacing w:val="-28"/>
          <w:sz w:val="40"/>
          <w:szCs w:val="44"/>
        </w:rPr>
        <w:t>中共中央政治局召开会议</w:t>
      </w:r>
      <w:r w:rsidRPr="00223EB2">
        <w:rPr>
          <w:rFonts w:eastAsia="方正小标宋_GBK" w:cs="方正小标宋_GBK" w:hint="eastAsia"/>
          <w:color w:val="000000"/>
          <w:spacing w:val="-28"/>
          <w:sz w:val="40"/>
          <w:szCs w:val="44"/>
        </w:rPr>
        <w:t xml:space="preserve"> </w:t>
      </w:r>
      <w:r w:rsidRPr="00223EB2">
        <w:rPr>
          <w:rFonts w:eastAsia="方正小标宋_GBK" w:cs="方正小标宋_GBK" w:hint="eastAsia"/>
          <w:color w:val="000000"/>
          <w:spacing w:val="-28"/>
          <w:sz w:val="40"/>
          <w:szCs w:val="44"/>
        </w:rPr>
        <w:t>分析研究当前经济形势和经济工作</w:t>
      </w:r>
    </w:p>
    <w:p w:rsidR="00BA43AB" w:rsidRPr="00813413" w:rsidRDefault="0023069F" w:rsidP="00BA43AB">
      <w:pPr>
        <w:spacing w:line="480" w:lineRule="exact"/>
        <w:ind w:leftChars="-200" w:left="-640" w:rightChars="-200" w:right="-640"/>
        <w:jc w:val="center"/>
        <w:rPr>
          <w:rFonts w:eastAsia="方正小标宋_GBK" w:cs="方正小标宋_GBK"/>
          <w:color w:val="000000"/>
          <w:spacing w:val="-20"/>
          <w:sz w:val="40"/>
          <w:szCs w:val="44"/>
        </w:rPr>
      </w:pPr>
      <w:r w:rsidRPr="00FA7223">
        <w:rPr>
          <w:rFonts w:eastAsia="方正楷体_GBK"/>
          <w:noProof/>
          <w:color w:val="000000"/>
          <w:kern w:val="0"/>
        </w:rPr>
        <mc:AlternateContent>
          <mc:Choice Requires="wps">
            <w:drawing>
              <wp:anchor distT="0" distB="0" distL="114300" distR="114300" simplePos="0" relativeHeight="251677696" behindDoc="0" locked="0" layoutInCell="1" allowOverlap="1" wp14:anchorId="38BEE96E" wp14:editId="0F0DF675">
                <wp:simplePos x="0" y="0"/>
                <wp:positionH relativeFrom="margin">
                  <wp:posOffset>113389</wp:posOffset>
                </wp:positionH>
                <wp:positionV relativeFrom="paragraph">
                  <wp:posOffset>293261</wp:posOffset>
                </wp:positionV>
                <wp:extent cx="5470111" cy="45719"/>
                <wp:effectExtent l="19050" t="19050" r="35560" b="31115"/>
                <wp:wrapNone/>
                <wp:docPr id="3" name="自选图形 3"/>
                <wp:cNvGraphicFramePr/>
                <a:graphic xmlns:a="http://schemas.openxmlformats.org/drawingml/2006/main">
                  <a:graphicData uri="http://schemas.microsoft.com/office/word/2010/wordprocessingShape">
                    <wps:wsp>
                      <wps:cNvCnPr/>
                      <wps:spPr>
                        <a:xfrm>
                          <a:off x="0" y="0"/>
                          <a:ext cx="5470111"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3123CA7" id="_x0000_t32" coordsize="21600,21600" o:spt="32" o:oned="t" path="m,l21600,21600e" filled="f">
                <v:path arrowok="t" fillok="f" o:connecttype="none"/>
                <o:lock v:ext="edit" shapetype="t"/>
              </v:shapetype>
              <v:shape id="自选图形 3" o:spid="_x0000_s1026" type="#_x0000_t32" style="position:absolute;left:0;text-align:left;margin-left:8.95pt;margin-top:23.1pt;width:430.7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" strokecolor="red" strokeweight="2.25pt">
                <w10:wrap anchorx="margin"/>
              </v:shape>
            </w:pict>
          </mc:Fallback>
        </mc:AlternateContent>
      </w:r>
      <w:r w:rsidR="00223EB2" w:rsidRPr="00223EB2">
        <w:rPr>
          <w:rFonts w:eastAsia="方正小标宋_GBK" w:cs="方正小标宋_GBK" w:hint="eastAsia"/>
          <w:color w:val="000000"/>
          <w:spacing w:val="-20"/>
          <w:sz w:val="40"/>
          <w:szCs w:val="44"/>
        </w:rPr>
        <w:t>中共中央总书记习近平主持会议</w:t>
      </w:r>
    </w:p>
    <w:p w:rsidR="00BA43AB" w:rsidRDefault="00BA43AB" w:rsidP="00BA43AB">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2024-0</w:t>
      </w:r>
      <w:r w:rsidR="00223EB2">
        <w:rPr>
          <w:rFonts w:ascii="Times New Roman" w:eastAsia="方正楷体_GBK" w:hAnsi="Times New Roman"/>
          <w:bCs w:val="0"/>
          <w:color w:val="000000"/>
          <w:sz w:val="28"/>
          <w:szCs w:val="28"/>
        </w:rPr>
        <w:t>9</w:t>
      </w:r>
      <w:r w:rsidRPr="00BB3597">
        <w:rPr>
          <w:rFonts w:ascii="Times New Roman" w:eastAsia="方正楷体_GBK" w:hAnsi="Times New Roman"/>
          <w:bCs w:val="0"/>
          <w:color w:val="000000"/>
          <w:sz w:val="28"/>
          <w:szCs w:val="28"/>
        </w:rPr>
        <w:t>-</w:t>
      </w:r>
      <w:r w:rsidR="004543D0">
        <w:rPr>
          <w:rFonts w:ascii="Times New Roman" w:eastAsia="方正楷体_GBK" w:hAnsi="Times New Roman"/>
          <w:bCs w:val="0"/>
          <w:color w:val="000000"/>
          <w:sz w:val="28"/>
          <w:szCs w:val="28"/>
        </w:rPr>
        <w:t>2</w:t>
      </w:r>
      <w:r w:rsidR="00223EB2">
        <w:rPr>
          <w:rFonts w:ascii="Times New Roman" w:eastAsia="方正楷体_GBK" w:hAnsi="Times New Roman"/>
          <w:bCs w:val="0"/>
          <w:color w:val="000000"/>
          <w:sz w:val="28"/>
          <w:szCs w:val="28"/>
        </w:rPr>
        <w:t>6</w:t>
      </w:r>
      <w:r w:rsidRPr="00FA7223">
        <w:rPr>
          <w:rFonts w:ascii="Times New Roman" w:eastAsia="方正楷体_GBK" w:hAnsi="Times New Roman"/>
          <w:bCs w:val="0"/>
          <w:color w:val="000000"/>
          <w:sz w:val="28"/>
          <w:szCs w:val="28"/>
        </w:rPr>
        <w:t>）</w:t>
      </w:r>
    </w:p>
    <w:p w:rsidR="00026562" w:rsidRPr="00BA43AB" w:rsidRDefault="00026562" w:rsidP="00026562"/>
    <w:p w:rsidR="00223EB2" w:rsidRPr="00223EB2" w:rsidRDefault="00223EB2" w:rsidP="00223EB2">
      <w:pPr>
        <w:spacing w:line="240" w:lineRule="auto"/>
        <w:ind w:firstLineChars="200" w:firstLine="480"/>
        <w:jc w:val="both"/>
        <w:rPr>
          <w:rFonts w:eastAsia="方正仿宋_GBK" w:cs="方正仿宋_GBK"/>
          <w:color w:val="262626"/>
          <w:kern w:val="0"/>
          <w:sz w:val="24"/>
          <w:szCs w:val="24"/>
        </w:rPr>
      </w:pPr>
      <w:r w:rsidRPr="00223EB2">
        <w:rPr>
          <w:rFonts w:eastAsia="方正仿宋_GBK" w:cs="方正仿宋_GBK" w:hint="eastAsia"/>
          <w:color w:val="262626"/>
          <w:kern w:val="0"/>
          <w:sz w:val="24"/>
          <w:szCs w:val="24"/>
        </w:rPr>
        <w:t>新华社北京</w:t>
      </w:r>
      <w:r w:rsidRPr="00223EB2">
        <w:rPr>
          <w:rFonts w:eastAsia="方正仿宋_GBK" w:cs="方正仿宋_GBK" w:hint="eastAsia"/>
          <w:color w:val="262626"/>
          <w:kern w:val="0"/>
          <w:sz w:val="24"/>
          <w:szCs w:val="24"/>
        </w:rPr>
        <w:t>9</w:t>
      </w:r>
      <w:r w:rsidRPr="00223EB2">
        <w:rPr>
          <w:rFonts w:eastAsia="方正仿宋_GBK" w:cs="方正仿宋_GBK" w:hint="eastAsia"/>
          <w:color w:val="262626"/>
          <w:kern w:val="0"/>
          <w:sz w:val="24"/>
          <w:szCs w:val="24"/>
        </w:rPr>
        <w:t>月</w:t>
      </w:r>
      <w:r w:rsidRPr="00223EB2">
        <w:rPr>
          <w:rFonts w:eastAsia="方正仿宋_GBK" w:cs="方正仿宋_GBK" w:hint="eastAsia"/>
          <w:color w:val="262626"/>
          <w:kern w:val="0"/>
          <w:sz w:val="24"/>
          <w:szCs w:val="24"/>
        </w:rPr>
        <w:t>26</w:t>
      </w:r>
      <w:r w:rsidRPr="00223EB2">
        <w:rPr>
          <w:rFonts w:eastAsia="方正仿宋_GBK" w:cs="方正仿宋_GBK" w:hint="eastAsia"/>
          <w:color w:val="262626"/>
          <w:kern w:val="0"/>
          <w:sz w:val="24"/>
          <w:szCs w:val="24"/>
        </w:rPr>
        <w:t>日电</w:t>
      </w:r>
      <w:r w:rsidRPr="00223EB2">
        <w:rPr>
          <w:rFonts w:eastAsia="方正仿宋_GBK" w:cs="方正仿宋_GBK" w:hint="eastAsia"/>
          <w:color w:val="262626"/>
          <w:kern w:val="0"/>
          <w:sz w:val="24"/>
          <w:szCs w:val="24"/>
        </w:rPr>
        <w:t xml:space="preserve"> </w:t>
      </w:r>
      <w:r w:rsidRPr="00223EB2">
        <w:rPr>
          <w:rFonts w:eastAsia="方正仿宋_GBK" w:cs="方正仿宋_GBK" w:hint="eastAsia"/>
          <w:color w:val="262626"/>
          <w:kern w:val="0"/>
          <w:sz w:val="24"/>
          <w:szCs w:val="24"/>
        </w:rPr>
        <w:t>中共中央政治局</w:t>
      </w:r>
      <w:r w:rsidRPr="00223EB2">
        <w:rPr>
          <w:rFonts w:eastAsia="方正仿宋_GBK" w:cs="方正仿宋_GBK" w:hint="eastAsia"/>
          <w:color w:val="262626"/>
          <w:kern w:val="0"/>
          <w:sz w:val="24"/>
          <w:szCs w:val="24"/>
        </w:rPr>
        <w:t>9</w:t>
      </w:r>
      <w:r w:rsidRPr="00223EB2">
        <w:rPr>
          <w:rFonts w:eastAsia="方正仿宋_GBK" w:cs="方正仿宋_GBK" w:hint="eastAsia"/>
          <w:color w:val="262626"/>
          <w:kern w:val="0"/>
          <w:sz w:val="24"/>
          <w:szCs w:val="24"/>
        </w:rPr>
        <w:t>月</w:t>
      </w:r>
      <w:r w:rsidRPr="00223EB2">
        <w:rPr>
          <w:rFonts w:eastAsia="方正仿宋_GBK" w:cs="方正仿宋_GBK" w:hint="eastAsia"/>
          <w:color w:val="262626"/>
          <w:kern w:val="0"/>
          <w:sz w:val="24"/>
          <w:szCs w:val="24"/>
        </w:rPr>
        <w:t>26</w:t>
      </w:r>
      <w:r w:rsidRPr="00223EB2">
        <w:rPr>
          <w:rFonts w:eastAsia="方正仿宋_GBK" w:cs="方正仿宋_GBK" w:hint="eastAsia"/>
          <w:color w:val="262626"/>
          <w:kern w:val="0"/>
          <w:sz w:val="24"/>
          <w:szCs w:val="24"/>
        </w:rPr>
        <w:t>日召开会议，分析研究当前经济形势，部署下一步经济工作。中共中央总书记习近平主持会议。</w:t>
      </w:r>
      <w:r w:rsidRPr="00223EB2">
        <w:rPr>
          <w:rFonts w:eastAsia="方正仿宋_GBK" w:cs="方正仿宋_GBK" w:hint="eastAsia"/>
          <w:color w:val="262626"/>
          <w:kern w:val="0"/>
          <w:sz w:val="24"/>
          <w:szCs w:val="24"/>
        </w:rPr>
        <w:t xml:space="preserve"> </w:t>
      </w:r>
    </w:p>
    <w:p w:rsidR="00223EB2" w:rsidRPr="00223EB2" w:rsidRDefault="00223EB2" w:rsidP="00223EB2">
      <w:pPr>
        <w:spacing w:line="240" w:lineRule="auto"/>
        <w:ind w:firstLineChars="200" w:firstLine="480"/>
        <w:jc w:val="both"/>
        <w:rPr>
          <w:rFonts w:eastAsia="方正仿宋_GBK" w:cs="方正仿宋_GBK"/>
          <w:color w:val="262626"/>
          <w:kern w:val="0"/>
          <w:sz w:val="24"/>
          <w:szCs w:val="24"/>
        </w:rPr>
      </w:pPr>
      <w:r w:rsidRPr="00223EB2">
        <w:rPr>
          <w:rFonts w:eastAsia="方正仿宋_GBK" w:cs="方正仿宋_GBK" w:hint="eastAsia"/>
          <w:color w:val="262626"/>
          <w:kern w:val="0"/>
          <w:sz w:val="24"/>
          <w:szCs w:val="24"/>
        </w:rPr>
        <w:t>会议认为，今年以来，以习近平同志为核心的党中央团结带领全国各族人民攻坚克难、沉着应对，加大宏观调控力度，着力深化改革开放、扩大国内需求、优化经济结构，经济运行总体平稳、稳中有进，新质生产力稳步发展，民生保障扎实有力，防范化解重点领域风险取得积极进展，高质量发展扎实推进，社会大局保持稳定。</w:t>
      </w:r>
      <w:r w:rsidRPr="00223EB2">
        <w:rPr>
          <w:rFonts w:eastAsia="方正仿宋_GBK" w:cs="方正仿宋_GBK" w:hint="eastAsia"/>
          <w:color w:val="262626"/>
          <w:kern w:val="0"/>
          <w:sz w:val="24"/>
          <w:szCs w:val="24"/>
        </w:rPr>
        <w:t xml:space="preserve"> </w:t>
      </w:r>
    </w:p>
    <w:p w:rsidR="00223EB2" w:rsidRPr="00223EB2" w:rsidRDefault="00223EB2" w:rsidP="00223EB2">
      <w:pPr>
        <w:spacing w:line="240" w:lineRule="auto"/>
        <w:ind w:firstLineChars="200" w:firstLine="480"/>
        <w:jc w:val="both"/>
        <w:rPr>
          <w:rFonts w:eastAsia="方正仿宋_GBK" w:cs="方正仿宋_GBK"/>
          <w:color w:val="262626"/>
          <w:kern w:val="0"/>
          <w:sz w:val="24"/>
          <w:szCs w:val="24"/>
        </w:rPr>
      </w:pPr>
      <w:r w:rsidRPr="00223EB2">
        <w:rPr>
          <w:rFonts w:eastAsia="方正仿宋_GBK" w:cs="方正仿宋_GBK" w:hint="eastAsia"/>
          <w:color w:val="262626"/>
          <w:kern w:val="0"/>
          <w:sz w:val="24"/>
          <w:szCs w:val="24"/>
        </w:rPr>
        <w:t>会议指出，我国经济的基本面及市场广阔、经济韧性强、潜力大等有利条件并未改变。同时，当前经济运行出现一些新的情况和问题。要全面客观冷静看待当前经济形势，正视困难、坚定信心，切实增强做好经济工作的责任感和紧迫感。要抓住重点、主动作为，有效落实存量政策，加力推出增量政策，进一步提高政策措施的针对性、有效性，努力完成全年经济社会发展目标任务。</w:t>
      </w:r>
      <w:r w:rsidRPr="00223EB2">
        <w:rPr>
          <w:rFonts w:eastAsia="方正仿宋_GBK" w:cs="方正仿宋_GBK" w:hint="eastAsia"/>
          <w:color w:val="262626"/>
          <w:kern w:val="0"/>
          <w:sz w:val="24"/>
          <w:szCs w:val="24"/>
        </w:rPr>
        <w:t xml:space="preserve"> </w:t>
      </w:r>
    </w:p>
    <w:p w:rsidR="00223EB2" w:rsidRPr="00223EB2" w:rsidRDefault="00223EB2" w:rsidP="00223EB2">
      <w:pPr>
        <w:spacing w:line="240" w:lineRule="auto"/>
        <w:ind w:firstLineChars="200" w:firstLine="480"/>
        <w:jc w:val="both"/>
        <w:rPr>
          <w:rFonts w:eastAsia="方正仿宋_GBK" w:cs="方正仿宋_GBK"/>
          <w:color w:val="262626"/>
          <w:kern w:val="0"/>
          <w:sz w:val="24"/>
          <w:szCs w:val="24"/>
        </w:rPr>
      </w:pPr>
      <w:r w:rsidRPr="00223EB2">
        <w:rPr>
          <w:rFonts w:eastAsia="方正仿宋_GBK" w:cs="方正仿宋_GBK" w:hint="eastAsia"/>
          <w:color w:val="262626"/>
          <w:kern w:val="0"/>
          <w:sz w:val="24"/>
          <w:szCs w:val="24"/>
        </w:rPr>
        <w:t>会议强调，要加大财政货币政策逆周期调节力度，保证必要的财政支出，切实做好基层“三保”工作。要发行使用好超长期特别国债和地方政府专项债，更好发挥政府投资带动作用。要降低存款准备金率，实施有力度的降息。要促进房地产市场止跌回稳，对商品房建设要严控增量、优化存量、提高质量，加大“白名单”项目贷款投放力度，支持盘活存量闲置土地。要回应群众关切，调整住房限购政策，降低存量房</w:t>
      </w:r>
      <w:r w:rsidRPr="00223EB2">
        <w:rPr>
          <w:rFonts w:eastAsia="方正仿宋_GBK" w:cs="方正仿宋_GBK" w:hint="eastAsia"/>
          <w:color w:val="262626"/>
          <w:kern w:val="0"/>
          <w:sz w:val="24"/>
          <w:szCs w:val="24"/>
        </w:rPr>
        <w:lastRenderedPageBreak/>
        <w:t>贷利率，抓紧完善土地、财税、金融等政策，推动构建房地产发展新模式。要努力提振资本市场，大力引导中长期资金入市，打通社保、保险、理财等资金入市堵点。要支持上市公司并购重组，稳步推进公募基金改革，研究出台保护中小投资者的政策措施。</w:t>
      </w:r>
      <w:r w:rsidRPr="00223EB2">
        <w:rPr>
          <w:rFonts w:eastAsia="方正仿宋_GBK" w:cs="方正仿宋_GBK" w:hint="eastAsia"/>
          <w:color w:val="262626"/>
          <w:kern w:val="0"/>
          <w:sz w:val="24"/>
          <w:szCs w:val="24"/>
        </w:rPr>
        <w:t xml:space="preserve"> </w:t>
      </w:r>
    </w:p>
    <w:p w:rsidR="00223EB2" w:rsidRPr="00223EB2" w:rsidRDefault="00223EB2" w:rsidP="00223EB2">
      <w:pPr>
        <w:spacing w:line="240" w:lineRule="auto"/>
        <w:ind w:firstLineChars="200" w:firstLine="480"/>
        <w:jc w:val="both"/>
        <w:rPr>
          <w:rFonts w:eastAsia="方正仿宋_GBK" w:cs="方正仿宋_GBK"/>
          <w:color w:val="262626"/>
          <w:kern w:val="0"/>
          <w:sz w:val="24"/>
          <w:szCs w:val="24"/>
        </w:rPr>
      </w:pPr>
      <w:r w:rsidRPr="00223EB2">
        <w:rPr>
          <w:rFonts w:eastAsia="方正仿宋_GBK" w:cs="方正仿宋_GBK" w:hint="eastAsia"/>
          <w:color w:val="262626"/>
          <w:kern w:val="0"/>
          <w:sz w:val="24"/>
          <w:szCs w:val="24"/>
        </w:rPr>
        <w:t>会议指出，要帮助企业渡过难关，进一步规范涉企执法、监管行为。要出台民营经济促进法，为非公有制经济发展营造良好环境。要把促消费和惠民生结合起来，促进中低收入群体增收，提升消费结构。要培育新型消费业态。要支持和规范社会力量发展养老、托育产业，抓紧完善生育支持政策体系。要加大引资稳资力度，抓紧推进和实施制造业领域外资准入等改革措施，进一步优化市场化、法治化、国际化一流营商环境。</w:t>
      </w:r>
      <w:r w:rsidRPr="00223EB2">
        <w:rPr>
          <w:rFonts w:eastAsia="方正仿宋_GBK" w:cs="方正仿宋_GBK" w:hint="eastAsia"/>
          <w:color w:val="262626"/>
          <w:kern w:val="0"/>
          <w:sz w:val="24"/>
          <w:szCs w:val="24"/>
        </w:rPr>
        <w:t xml:space="preserve"> </w:t>
      </w:r>
    </w:p>
    <w:p w:rsidR="00223EB2" w:rsidRPr="00223EB2" w:rsidRDefault="00223EB2" w:rsidP="00223EB2">
      <w:pPr>
        <w:spacing w:line="240" w:lineRule="auto"/>
        <w:ind w:firstLineChars="200" w:firstLine="480"/>
        <w:jc w:val="both"/>
        <w:rPr>
          <w:rFonts w:eastAsia="方正仿宋_GBK" w:cs="方正仿宋_GBK"/>
          <w:color w:val="262626"/>
          <w:kern w:val="0"/>
          <w:sz w:val="24"/>
          <w:szCs w:val="24"/>
        </w:rPr>
      </w:pPr>
      <w:r w:rsidRPr="00223EB2">
        <w:rPr>
          <w:rFonts w:eastAsia="方正仿宋_GBK" w:cs="方正仿宋_GBK" w:hint="eastAsia"/>
          <w:color w:val="262626"/>
          <w:kern w:val="0"/>
          <w:sz w:val="24"/>
          <w:szCs w:val="24"/>
        </w:rPr>
        <w:t>会议强调，要守住兜牢民生底线，重点做好应届高校毕业生、农民工、脱贫人口、零就业家庭等重点人群就业工作，加强对大龄、残疾、较长时间失业等就业困难群体的帮扶。要加强低收入人口救助帮扶。要抓好食品和水电气热等重要物资的保供稳价。要切实抓好粮食和农业生产，关心农民增收，抓好秋冬生产，确保国家粮食安全。</w:t>
      </w:r>
      <w:r w:rsidRPr="00223EB2">
        <w:rPr>
          <w:rFonts w:eastAsia="方正仿宋_GBK" w:cs="方正仿宋_GBK" w:hint="eastAsia"/>
          <w:color w:val="262626"/>
          <w:kern w:val="0"/>
          <w:sz w:val="24"/>
          <w:szCs w:val="24"/>
        </w:rPr>
        <w:t xml:space="preserve"> </w:t>
      </w:r>
    </w:p>
    <w:p w:rsidR="00223EB2" w:rsidRPr="00223EB2" w:rsidRDefault="00223EB2" w:rsidP="00223EB2">
      <w:pPr>
        <w:spacing w:line="240" w:lineRule="auto"/>
        <w:ind w:firstLineChars="200" w:firstLine="480"/>
        <w:jc w:val="both"/>
        <w:rPr>
          <w:rFonts w:eastAsia="方正仿宋_GBK" w:cs="方正仿宋_GBK"/>
          <w:color w:val="262626"/>
          <w:kern w:val="0"/>
          <w:sz w:val="24"/>
          <w:szCs w:val="24"/>
        </w:rPr>
      </w:pPr>
      <w:r w:rsidRPr="00223EB2">
        <w:rPr>
          <w:rFonts w:eastAsia="方正仿宋_GBK" w:cs="方正仿宋_GBK" w:hint="eastAsia"/>
          <w:color w:val="262626"/>
          <w:kern w:val="0"/>
          <w:sz w:val="24"/>
          <w:szCs w:val="24"/>
        </w:rPr>
        <w:t>会议要求，各地区各部门要认真贯彻落实党中央决策部署，干字当头、众志成城，充分激发全社会推动高质量发展的积极性主动性创造性，推动经济持续回升向好。广大党员、干部要勇于担责、敢于创新，在攻坚克难中长本领、出业绩。要树好选人用人风向标，认真落实“三个区分开来”，为担当者担当、为干事者撑腰。要支持经济大省挑大梁，更好发挥带动和支柱作用。</w:t>
      </w:r>
      <w:r w:rsidRPr="00223EB2">
        <w:rPr>
          <w:rFonts w:eastAsia="方正仿宋_GBK" w:cs="方正仿宋_GBK" w:hint="eastAsia"/>
          <w:color w:val="262626"/>
          <w:kern w:val="0"/>
          <w:sz w:val="24"/>
          <w:szCs w:val="24"/>
        </w:rPr>
        <w:t xml:space="preserve"> </w:t>
      </w:r>
    </w:p>
    <w:p w:rsidR="00125C80" w:rsidRDefault="00223EB2" w:rsidP="00223EB2">
      <w:pPr>
        <w:spacing w:line="240" w:lineRule="auto"/>
        <w:ind w:firstLineChars="200" w:firstLine="480"/>
        <w:jc w:val="both"/>
        <w:rPr>
          <w:rFonts w:eastAsia="方正仿宋_GBK" w:cs="方正仿宋_GBK"/>
          <w:color w:val="262626"/>
          <w:kern w:val="0"/>
          <w:sz w:val="24"/>
          <w:szCs w:val="24"/>
        </w:rPr>
      </w:pPr>
      <w:r w:rsidRPr="00223EB2">
        <w:rPr>
          <w:rFonts w:eastAsia="方正仿宋_GBK" w:cs="方正仿宋_GBK" w:hint="eastAsia"/>
          <w:color w:val="262626"/>
          <w:kern w:val="0"/>
          <w:sz w:val="24"/>
          <w:szCs w:val="24"/>
        </w:rPr>
        <w:t>会议还研究了其他事项。</w:t>
      </w:r>
    </w:p>
    <w:p w:rsidR="003370D5" w:rsidRPr="00B34F29" w:rsidRDefault="00BB3597" w:rsidP="003370D5">
      <w:pPr>
        <w:spacing w:afterLines="100" w:after="579" w:line="600" w:lineRule="exact"/>
        <w:ind w:leftChars="-200" w:left="-640" w:firstLineChars="200" w:firstLine="480"/>
        <w:jc w:val="both"/>
        <w:rPr>
          <w:bCs/>
          <w:color w:val="000000"/>
          <w:kern w:val="0"/>
          <w:sz w:val="2"/>
        </w:rPr>
      </w:pPr>
      <w:r>
        <w:rPr>
          <w:rFonts w:eastAsia="方正仿宋_GBK" w:cs="方正仿宋_GBK"/>
          <w:color w:val="262626"/>
          <w:kern w:val="0"/>
          <w:sz w:val="24"/>
          <w:szCs w:val="24"/>
        </w:rPr>
        <w:br w:type="page"/>
      </w:r>
      <w:r w:rsidR="003370D5">
        <w:rPr>
          <w:bCs/>
          <w:color w:val="000000"/>
          <w:kern w:val="0"/>
        </w:rPr>
        <w:lastRenderedPageBreak/>
        <w:t>附件</w:t>
      </w:r>
      <w:r w:rsidR="003370D5">
        <w:rPr>
          <w:bCs/>
          <w:color w:val="000000"/>
          <w:kern w:val="0"/>
        </w:rPr>
        <w:t>2</w:t>
      </w:r>
    </w:p>
    <w:p w:rsidR="00134815" w:rsidRPr="009175C8" w:rsidRDefault="00C4206D" w:rsidP="00AD76A2">
      <w:pPr>
        <w:spacing w:line="480" w:lineRule="exact"/>
        <w:ind w:leftChars="-200" w:left="-640" w:rightChars="-200" w:right="-640"/>
        <w:jc w:val="center"/>
        <w:rPr>
          <w:rFonts w:eastAsia="方正小标宋_GBK" w:cs="方正小标宋_GBK"/>
          <w:color w:val="000000"/>
          <w:spacing w:val="-26"/>
          <w:sz w:val="40"/>
          <w:szCs w:val="44"/>
        </w:rPr>
      </w:pPr>
      <w:r w:rsidRPr="00FA7223">
        <w:rPr>
          <w:rFonts w:eastAsia="方正楷体_GBK"/>
          <w:noProof/>
          <w:color w:val="000000"/>
          <w:kern w:val="0"/>
        </w:rPr>
        <mc:AlternateContent>
          <mc:Choice Requires="wps">
            <w:drawing>
              <wp:anchor distT="0" distB="0" distL="114300" distR="114300" simplePos="0" relativeHeight="251665408" behindDoc="0" locked="0" layoutInCell="1" allowOverlap="1" wp14:anchorId="6966C833" wp14:editId="271B42B1">
                <wp:simplePos x="0" y="0"/>
                <wp:positionH relativeFrom="margin">
                  <wp:align>right</wp:align>
                </wp:positionH>
                <wp:positionV relativeFrom="paragraph">
                  <wp:posOffset>293809</wp:posOffset>
                </wp:positionV>
                <wp:extent cx="5559972" cy="45719"/>
                <wp:effectExtent l="19050" t="19050" r="22225" b="31115"/>
                <wp:wrapNone/>
                <wp:docPr id="6" name="自选图形 3"/>
                <wp:cNvGraphicFramePr/>
                <a:graphic xmlns:a="http://schemas.openxmlformats.org/drawingml/2006/main">
                  <a:graphicData uri="http://schemas.microsoft.com/office/word/2010/wordprocessingShape">
                    <wps:wsp>
                      <wps:cNvCnPr/>
                      <wps:spPr>
                        <a:xfrm>
                          <a:off x="0" y="0"/>
                          <a:ext cx="5559972"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3CB028C" id="_x0000_t32" coordsize="21600,21600" o:spt="32" o:oned="t" path="m,l21600,21600e" filled="f">
                <v:path arrowok="t" fillok="f" o:connecttype="none"/>
                <o:lock v:ext="edit" shapetype="t"/>
              </v:shapetype>
              <v:shape id="自选图形 3" o:spid="_x0000_s1026" type="#_x0000_t32" style="position:absolute;left:0;text-align:left;margin-left:386.6pt;margin-top:23.15pt;width:437.8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" strokecolor="red" strokeweight="2.25pt">
                <w10:wrap anchorx="margin"/>
              </v:shape>
            </w:pict>
          </mc:Fallback>
        </mc:AlternateContent>
      </w:r>
      <w:r w:rsidR="00B85EC1" w:rsidRPr="00B85EC1">
        <w:rPr>
          <w:rFonts w:eastAsia="方正小标宋_GBK" w:cs="方正小标宋_GBK" w:hint="eastAsia"/>
          <w:color w:val="000000"/>
          <w:spacing w:val="-26"/>
          <w:sz w:val="40"/>
          <w:szCs w:val="44"/>
        </w:rPr>
        <w:t>习近平：在党的二十届三中全会第二次全体会议上的讲话</w:t>
      </w:r>
    </w:p>
    <w:p w:rsidR="0023069F" w:rsidRDefault="003370D5" w:rsidP="003370D5">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B85EC1" w:rsidRPr="00B85EC1">
        <w:rPr>
          <w:rFonts w:ascii="Times New Roman" w:eastAsia="方正楷体_GBK" w:hAnsi="Times New Roman" w:hint="eastAsia"/>
          <w:bCs w:val="0"/>
          <w:color w:val="000000"/>
          <w:sz w:val="28"/>
          <w:szCs w:val="28"/>
        </w:rPr>
        <w:t>《求是》</w:t>
      </w:r>
      <w:r w:rsidR="00B85EC1" w:rsidRPr="00B85EC1">
        <w:rPr>
          <w:rFonts w:ascii="Times New Roman" w:eastAsia="方正楷体_GBK" w:hAnsi="Times New Roman" w:hint="eastAsia"/>
          <w:bCs w:val="0"/>
          <w:color w:val="000000"/>
          <w:sz w:val="28"/>
          <w:szCs w:val="28"/>
        </w:rPr>
        <w:t>2024</w:t>
      </w:r>
      <w:r w:rsidR="00B85EC1" w:rsidRPr="00B85EC1">
        <w:rPr>
          <w:rFonts w:ascii="Times New Roman" w:eastAsia="方正楷体_GBK" w:hAnsi="Times New Roman" w:hint="eastAsia"/>
          <w:bCs w:val="0"/>
          <w:color w:val="000000"/>
          <w:sz w:val="28"/>
          <w:szCs w:val="28"/>
        </w:rPr>
        <w:t>年第</w:t>
      </w:r>
      <w:r w:rsidR="00B85EC1" w:rsidRPr="00B85EC1">
        <w:rPr>
          <w:rFonts w:ascii="Times New Roman" w:eastAsia="方正楷体_GBK" w:hAnsi="Times New Roman" w:hint="eastAsia"/>
          <w:bCs w:val="0"/>
          <w:color w:val="000000"/>
          <w:sz w:val="28"/>
          <w:szCs w:val="28"/>
        </w:rPr>
        <w:t>18</w:t>
      </w:r>
      <w:r w:rsidR="00B85EC1" w:rsidRPr="00B85EC1">
        <w:rPr>
          <w:rFonts w:ascii="Times New Roman" w:eastAsia="方正楷体_GBK" w:hAnsi="Times New Roman" w:hint="eastAsia"/>
          <w:bCs w:val="0"/>
          <w:color w:val="000000"/>
          <w:sz w:val="28"/>
          <w:szCs w:val="28"/>
        </w:rPr>
        <w:t>期</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2024-0</w:t>
      </w:r>
      <w:r w:rsidR="00B85EC1">
        <w:rPr>
          <w:rFonts w:ascii="Times New Roman" w:eastAsia="方正楷体_GBK" w:hAnsi="Times New Roman"/>
          <w:bCs w:val="0"/>
          <w:color w:val="000000"/>
          <w:sz w:val="28"/>
          <w:szCs w:val="28"/>
        </w:rPr>
        <w:t>9</w:t>
      </w:r>
      <w:r w:rsidRPr="00BB3597">
        <w:rPr>
          <w:rFonts w:ascii="Times New Roman" w:eastAsia="方正楷体_GBK" w:hAnsi="Times New Roman"/>
          <w:bCs w:val="0"/>
          <w:color w:val="000000"/>
          <w:sz w:val="28"/>
          <w:szCs w:val="28"/>
        </w:rPr>
        <w:t>-</w:t>
      </w:r>
      <w:r w:rsidR="00B85EC1">
        <w:rPr>
          <w:rFonts w:ascii="Times New Roman" w:eastAsia="方正楷体_GBK" w:hAnsi="Times New Roman"/>
          <w:bCs w:val="0"/>
          <w:color w:val="000000"/>
          <w:sz w:val="28"/>
          <w:szCs w:val="28"/>
        </w:rPr>
        <w:t>15</w:t>
      </w:r>
      <w:r w:rsidRPr="00FA7223">
        <w:rPr>
          <w:rFonts w:ascii="Times New Roman" w:eastAsia="方正楷体_GBK" w:hAnsi="Times New Roman"/>
          <w:bCs w:val="0"/>
          <w:color w:val="000000"/>
          <w:sz w:val="28"/>
          <w:szCs w:val="28"/>
        </w:rPr>
        <w:t>）</w:t>
      </w:r>
    </w:p>
    <w:p w:rsidR="00C4206D" w:rsidRPr="00B85EC1" w:rsidRDefault="00C4206D" w:rsidP="00C4206D"/>
    <w:p w:rsidR="00B85EC1" w:rsidRPr="00B85EC1" w:rsidRDefault="00B85EC1" w:rsidP="00B85EC1">
      <w:pPr>
        <w:spacing w:line="240" w:lineRule="auto"/>
        <w:jc w:val="center"/>
        <w:rPr>
          <w:rFonts w:eastAsia="方正仿宋_GBK" w:cs="方正仿宋_GBK"/>
          <w:b/>
          <w:color w:val="262626"/>
          <w:kern w:val="0"/>
          <w:sz w:val="24"/>
          <w:szCs w:val="24"/>
        </w:rPr>
      </w:pPr>
      <w:r w:rsidRPr="00B85EC1">
        <w:rPr>
          <w:rFonts w:eastAsia="方正仿宋_GBK" w:cs="方正仿宋_GBK" w:hint="eastAsia"/>
          <w:b/>
          <w:color w:val="262626"/>
          <w:kern w:val="0"/>
          <w:sz w:val="24"/>
          <w:szCs w:val="24"/>
        </w:rPr>
        <w:t>在党的二十届三中全会第二次全体会议上的讲话</w:t>
      </w:r>
    </w:p>
    <w:p w:rsidR="00B85EC1" w:rsidRPr="00B85EC1" w:rsidRDefault="00B85EC1" w:rsidP="00B85EC1">
      <w:pPr>
        <w:spacing w:line="240" w:lineRule="auto"/>
        <w:jc w:val="center"/>
        <w:rPr>
          <w:rFonts w:eastAsia="方正仿宋_GBK" w:cs="方正仿宋_GBK"/>
          <w:color w:val="262626"/>
          <w:kern w:val="0"/>
          <w:sz w:val="24"/>
          <w:szCs w:val="24"/>
        </w:rPr>
      </w:pPr>
      <w:r w:rsidRPr="00B85EC1">
        <w:rPr>
          <w:rFonts w:eastAsia="方正仿宋_GBK" w:cs="方正仿宋_GBK" w:hint="eastAsia"/>
          <w:color w:val="262626"/>
          <w:kern w:val="0"/>
          <w:sz w:val="24"/>
          <w:szCs w:val="24"/>
        </w:rPr>
        <w:t>（</w:t>
      </w:r>
      <w:r w:rsidRPr="00B85EC1">
        <w:rPr>
          <w:rFonts w:eastAsia="方正仿宋_GBK" w:cs="方正仿宋_GBK" w:hint="eastAsia"/>
          <w:color w:val="262626"/>
          <w:kern w:val="0"/>
          <w:sz w:val="24"/>
          <w:szCs w:val="24"/>
        </w:rPr>
        <w:t>2024</w:t>
      </w:r>
      <w:r w:rsidRPr="00B85EC1">
        <w:rPr>
          <w:rFonts w:eastAsia="方正仿宋_GBK" w:cs="方正仿宋_GBK" w:hint="eastAsia"/>
          <w:color w:val="262626"/>
          <w:kern w:val="0"/>
          <w:sz w:val="24"/>
          <w:szCs w:val="24"/>
        </w:rPr>
        <w:t>年</w:t>
      </w:r>
      <w:r w:rsidRPr="00B85EC1">
        <w:rPr>
          <w:rFonts w:eastAsia="方正仿宋_GBK" w:cs="方正仿宋_GBK" w:hint="eastAsia"/>
          <w:color w:val="262626"/>
          <w:kern w:val="0"/>
          <w:sz w:val="24"/>
          <w:szCs w:val="24"/>
        </w:rPr>
        <w:t>7</w:t>
      </w:r>
      <w:r w:rsidRPr="00B85EC1">
        <w:rPr>
          <w:rFonts w:eastAsia="方正仿宋_GBK" w:cs="方正仿宋_GBK" w:hint="eastAsia"/>
          <w:color w:val="262626"/>
          <w:kern w:val="0"/>
          <w:sz w:val="24"/>
          <w:szCs w:val="24"/>
        </w:rPr>
        <w:t>月</w:t>
      </w:r>
      <w:r w:rsidRPr="00B85EC1">
        <w:rPr>
          <w:rFonts w:eastAsia="方正仿宋_GBK" w:cs="方正仿宋_GBK" w:hint="eastAsia"/>
          <w:color w:val="262626"/>
          <w:kern w:val="0"/>
          <w:sz w:val="24"/>
          <w:szCs w:val="24"/>
        </w:rPr>
        <w:t>18</w:t>
      </w:r>
      <w:r w:rsidRPr="00B85EC1">
        <w:rPr>
          <w:rFonts w:eastAsia="方正仿宋_GBK" w:cs="方正仿宋_GBK" w:hint="eastAsia"/>
          <w:color w:val="262626"/>
          <w:kern w:val="0"/>
          <w:sz w:val="24"/>
          <w:szCs w:val="24"/>
        </w:rPr>
        <w:t>日）</w:t>
      </w:r>
    </w:p>
    <w:p w:rsidR="00B85EC1" w:rsidRPr="00B85EC1" w:rsidRDefault="00B85EC1" w:rsidP="00B85EC1">
      <w:pPr>
        <w:spacing w:line="240" w:lineRule="auto"/>
        <w:jc w:val="center"/>
        <w:rPr>
          <w:rFonts w:eastAsia="方正仿宋_GBK" w:cs="方正仿宋_GBK"/>
          <w:color w:val="262626"/>
          <w:kern w:val="0"/>
          <w:sz w:val="24"/>
          <w:szCs w:val="24"/>
        </w:rPr>
      </w:pPr>
      <w:r w:rsidRPr="00B85EC1">
        <w:rPr>
          <w:rFonts w:eastAsia="方正仿宋_GBK" w:cs="方正仿宋_GBK" w:hint="eastAsia"/>
          <w:color w:val="262626"/>
          <w:kern w:val="0"/>
          <w:sz w:val="24"/>
          <w:szCs w:val="24"/>
        </w:rPr>
        <w:t>习近平</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这次全会，听取了中央政治局工作报告，分析了当前形势和任务，审议通过了《中共中央关于进一步全面深化改革、推进中国式现代化的决定》，圆满完成了各项议程。</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全会通过的《决定》，总结运用改革开放以来特别是新时代全面深化改革的经验，深入分析了推进中国式现代化面临的新形势新要求，集中全党全社会智慧，科学谋划了围绕中国式现代化进一步全面深化改革的总体部署，是指导新征程上进一步全面深化改革的纲领性文件。学习好贯彻好全会精神是当前和今后一个时期全党全国的一项重大政治任务。</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下面，我代表中央政治局，就贯彻落实全会精神讲几点意见。</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一、深入学习领会全会精神</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第一，深刻领会和把握进一步全面深化改革的主题。围绕党的中心任务谋划和推进改革，是改革取得成功的重要经验。党的十八大以来，我们以全面深化改革为动力，以前所未有的决心和力度打赢脱贫攻坚战、全面建成小康社会、取得反腐败斗争压倒性胜利并全面巩固，得到人民群众衷心拥护。新征程上，我们靠什么来进一步凝心聚力？就是要靠中国式现代化。党的二十大对全面推进中国式现代化作出了战略部署。</w:t>
      </w:r>
      <w:r w:rsidRPr="00B85EC1">
        <w:rPr>
          <w:rFonts w:eastAsia="方正仿宋_GBK" w:cs="方正仿宋_GBK" w:hint="eastAsia"/>
          <w:color w:val="262626"/>
          <w:kern w:val="0"/>
          <w:sz w:val="24"/>
          <w:szCs w:val="24"/>
        </w:rPr>
        <w:lastRenderedPageBreak/>
        <w:t>进一步全面深化改革，必须紧紧围绕推进中国式现代化这个主题来展开。要锚定继续完善和发展中国特色社会主义制度、推进国家治理体系和治理能力现代化的总目标，更加注重系统集成，更加注重突出重点，更加注重改革实效，精准发力、协同发力、持续发力，坚决破除各种体制机制障碍，进一步解放和发展社会生产力、激发和增强社会活力，有效防范化解前进道路上的重大风险挑战，为中国式现代化提供强大动力和制度保障。</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第二，深刻领会和把握进一步全面深化改革的重大原则。《决定》提出进一步全面深化改革需要遵循的“六个坚持”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要把党的领导贯穿改革各方面全过程，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坚持四项基本原则、坚定“四个自信”不动摇，又要有敢创新、勇攻坚的锐气胆魄，推动改革不断取得新突破。坚持以制度建设为主线，要加强顶层设计、总体谋划，破立并举、先立后破，筑牢根本制度，完善基本制度，创新重要制度。坚持全面依法治国，要善于运用法治思维和法治方式破解改革难题，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在改革实践中毫不动摇坚持并不断丰富和发展。</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lastRenderedPageBreak/>
        <w:t>第三，深刻领会和把握进一步全面深化改革的重大举措。《决定》突出促进经济建设和改善民生，安排了构建高水平社会主义市场经济体制、健全推动经济高质量发展体制机制、构建支持全面创新体制机制、健全宏观经济治理体系、完善城乡融合发展体制机制、完善高水平对外开放体制机制、健全保障和改善民生制度体系等</w:t>
      </w:r>
      <w:r w:rsidRPr="00B85EC1">
        <w:rPr>
          <w:rFonts w:eastAsia="方正仿宋_GBK" w:cs="方正仿宋_GBK" w:hint="eastAsia"/>
          <w:color w:val="262626"/>
          <w:kern w:val="0"/>
          <w:sz w:val="24"/>
          <w:szCs w:val="24"/>
        </w:rPr>
        <w:t>7</w:t>
      </w:r>
      <w:r w:rsidRPr="00B85EC1">
        <w:rPr>
          <w:rFonts w:eastAsia="方正仿宋_GBK" w:cs="方正仿宋_GBK" w:hint="eastAsia"/>
          <w:color w:val="262626"/>
          <w:kern w:val="0"/>
          <w:sz w:val="24"/>
          <w:szCs w:val="24"/>
        </w:rPr>
        <w:t>个部分，就坚持和落实“两个毫不动摇”、构建全国统一大市场、完善市场经济基础制度、健全因地制宜发展新质生产力体制机制、健全提升产业链供应链韧性和安全水平制度、统筹推进教育科技人才体制机制一体改革、完善国家战略规划体系和政策统筹协调机制、深化财税和金融体制改革、完善实施区域协调发展战略机制、健全推进新型城镇化体制机制、完善强农惠农富农支持制度、完善收入分配制度、完善就业优先政策、健全社会保障体系等重大问题，提出一系列重大改革举措。同时，《决定》围绕健全全过程人民民主制度体系、完善中国特色社会主义法治体系、深化文化体制机制改革、深化生态文明体制改革、推进国家安全体系和能力现代化、持续深化国防和军队改革等战略任务，针对体制机制方面的突出矛盾和问题，提出一系列重大改革举措。这些改革举措覆盖推进中国式现代化方方面面，构筑了进一步全面深化改革的全景图。</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决定》提出的一系列重大改革举措，坚持目标导向和问题导向相结合，适应推进中国式现代化所需，顺应人民群众期待和社会预期，奔着问题去，着力健全制度、破除体制机制障碍，既立足当下又着眼长远。全党同志要站在战略和全局的高度来认识和把握这些重大改革举措，领会好改革意图，把握准改革指向，坚定不移予以推进。</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第四，深刻领会和把握进一步全面深化改革的根本保证。进一步全面深化改革，必须在党中央集中统一领导下进行，保证改革始终沿着正确政治方向前进。进一步全面深化改革涉及范围广、触及利益深、攻坚难度大，对各级党组织正确判断形势、科学谋划改革、广泛凝聚力量、推动改革落实，对广大党员、干部精神状态、思想观念、</w:t>
      </w:r>
      <w:r w:rsidRPr="00B85EC1">
        <w:rPr>
          <w:rFonts w:eastAsia="方正仿宋_GBK" w:cs="方正仿宋_GBK" w:hint="eastAsia"/>
          <w:color w:val="262626"/>
          <w:kern w:val="0"/>
          <w:sz w:val="24"/>
          <w:szCs w:val="24"/>
        </w:rPr>
        <w:lastRenderedPageBreak/>
        <w:t>素质能力、作风形象提出了新的更高要求，必须保持以党的自我革命引领社会革命的高度自觉，坚持用改革精神和严的标准管党治党，不断提高党的领导水平。《决定》以调动全党抓改革、促发展的积极性、主动性、创造性为着力点，就深化管党治党制度改革作出部署。主要包括：鲜明树立选人用人正确导向，大力选拔政治过硬、敢于担当、锐意改革、实绩突出、清正廉洁的干部；引导干部树立和践行正确政绩观，落实“三个区分开来”，激励干部开拓进取、干事创业，着力解决干部乱作为、不作为、不敢为、不善为问题；认真研究解决基层党的建设面临的新问题，不断增强党组织政治功能和组织功能；完善一体推进不敢腐、不能腐、不想腐工作机制，完善权力配置和运行制约机制，着力铲除腐败滋生的土壤和条件。推进这些改革，目的就是营造有利于进一步全面深化改革的政治环境，为推进各领域改革提供重要保证，要深刻领会和把握。</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二、切实抓好《决定》部署的贯彻落实</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第一，加强组织领导。要精心组织、统筹协调，科学制定改革任务书、时间表、优先序，明确各项改革实施主体和责任。党中央领导改革的总体设计、统筹协调、整体推进。中央和国家机关、人民军队等要担负好主体责任，聚焦重大部署、重要任务、重点工作，主动担当作为，深入研究推进本部门本单位本系统改革任务落地见效。地方各级党委和政府要抓好涉及本地区重大改革举措的组织实施。各级党政主要负责同志要把改革抓在手上，既挂帅又出征，重要改革亲自部署、重大方案亲自把关、关键环节亲自协调、落实情况亲自督察。</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第二，坚持整体推进。《决定》部署的各项改革举措关联度高、协同性强，贯彻落实中既不能单打独斗、单兵突进，又不能打乱仗、眉毛胡子一把抓。要坚持先立后破、不立不破，准确把握改革的战略重点，合理安排改革举措的先后顺序、节奏时机，</w:t>
      </w:r>
      <w:r w:rsidRPr="00B85EC1">
        <w:rPr>
          <w:rFonts w:eastAsia="方正仿宋_GBK" w:cs="方正仿宋_GBK" w:hint="eastAsia"/>
          <w:color w:val="262626"/>
          <w:kern w:val="0"/>
          <w:sz w:val="24"/>
          <w:szCs w:val="24"/>
        </w:rPr>
        <w:lastRenderedPageBreak/>
        <w:t>根据轻重缓急循序渐进、稳扎稳打，不超前、不滞后。当前反映最为集中、最为迫切、需要打攻坚战的，就抓紧改；需要久久为功、打持久战的，就徐图之。要加强各项改革举措协调配合，增强改革取向的一致性，坚决防止和克服本位主义，不能因部门利益、地方利益影响改革大局。要保持工作连续性，过去已经定下来的改革，要继续抓好落实，新部署的改革要抓紧研究方案、扎实推进。</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第三，鼓励探索创新。《决定》作出的改革部署主要是战略性、前瞻性、方向性的，需要制定周密可行的改革方案。各地区各部门要树立全国一盘棋思想，自觉在大局下行动，全力以赴把党中央确定的原则、明确的举措、提出的要求不折不扣贯彻落实好。同时，要紧密结合实际，因地制宜，主动作为，找准自身面临的主要矛盾和矛盾的主要方面，制定切合实际的具体改革举措，防止照抄照搬、上下一般粗。对已经确定必须取得突破但一时还没有实践经验的改革，要采取试点先行探索的办法，取得经验、看准了再推开。对新领域新实践遇到的新问题，要充分尊重基层和群众首创精神，鼓励开拓创新，不断创造和积累可复制、可推广的新鲜经验。</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第四，务求取得实效。要建立健全责任明晰、链条完整、环环相扣的改革推进机制，从改革方案设计到改革组织实施都要有利于抓落实、有利于解决问题，防止重文件制定轻文件落实等不良倾向。要教育引导广大党员、干部增强责任感和使命感，牢固树立改革没有局外人旁观者的观念，推动广大党员、干部紧密结合工作职责，把改革任务落细落小落实。要加强改革督察，强化跟踪问效，深入查找存在的问题和原因，及时推动整改。要把重大改革落实情况纳入监督检查和巡视巡察内容，以实绩实效和人民群众满意度检验改革，真正让人民群众在改革中不断增强获得感、幸福感、安全感。</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三、扎实做好下半年工作</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lastRenderedPageBreak/>
        <w:t>今年时间已经过半，做好下半年工作对实现全年目标任务十分重要。我着重强调几点。</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第一，坚定不移实现全年经济社会发展目标。上半年，经济回升向好态势得以巩固，积极因素增多，各方信心增强。同时，经济运行面临日益复杂的国内外环境，困难挑战和不确定性仍然不少，要按照党中央关于经济工作的决策部署，采取针对性强的措施予以应对。要落实好宏观政策，发行并用好超长期特别国债，着力做好国家重大战略实施和重点领域安全能力建设各项工作。要积极扩大国内需求，研究安排超长期特别国债资金支持大规模设备更新和大宗耐用品以旧换新，创造更多消费场景，持续释放消费和投资潜力。要因地制宜发展新质生产力，培养壮大新兴产业，超前布局未来产业，运用先进技术赋能传统产业转型升级。要加快培育外贸新动能，积极扩大中间品贸易、服务贸易、数字贸易、跨境电商出口。要扎实推进绿色低碳发展，持续开展碳达峰专项行动。要切实保障和改善民生，解决就业总量和结构性矛盾并存问题，促进中低收入群体增收，扎牢社会保障网，巩固拓展脱贫攻坚成果。</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第二，统筹好发展和安全。要落实好防范化解重点领域风险的各项举措，扎实抓好房地产、地方政府债务、中小金融机构等风险防控和化解工作，严格落实安全生产责任，完善自然灾害特别是洪涝灾害监测、防控措施，织密社会安全风险防控网，切实维护社会稳定。要有效应对外部风险挑战，主动塑造有利外部环境。</w:t>
      </w:r>
      <w:r w:rsidRPr="00B85EC1">
        <w:rPr>
          <w:rFonts w:eastAsia="方正仿宋_GBK" w:cs="方正仿宋_GBK" w:hint="eastAsia"/>
          <w:color w:val="262626"/>
          <w:kern w:val="0"/>
          <w:sz w:val="24"/>
          <w:szCs w:val="24"/>
        </w:rPr>
        <w:t xml:space="preserve">  </w:t>
      </w:r>
    </w:p>
    <w:p w:rsidR="00B85EC1" w:rsidRPr="00B85EC1"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第三，搞好“五年规划”总结评估和谋划工作。今年是实现“十四五”规划目标任务的关键一年，明年是收官之年、也是谋划“十五五”规划之年。“十四五”规划目标任务实现情况如何，“十五五”规划要确定什么样的目标任务，要提前研究，总结评估“十四五”规划落实情况，切实搞好“十五五”规划前期谋划工作。</w:t>
      </w:r>
      <w:r w:rsidRPr="00B85EC1">
        <w:rPr>
          <w:rFonts w:eastAsia="方正仿宋_GBK" w:cs="方正仿宋_GBK" w:hint="eastAsia"/>
          <w:color w:val="262626"/>
          <w:kern w:val="0"/>
          <w:sz w:val="24"/>
          <w:szCs w:val="24"/>
        </w:rPr>
        <w:t xml:space="preserve"> </w:t>
      </w:r>
    </w:p>
    <w:p w:rsidR="003370D5" w:rsidRDefault="00B85EC1" w:rsidP="00B85EC1">
      <w:pPr>
        <w:spacing w:line="240" w:lineRule="auto"/>
        <w:ind w:firstLineChars="200" w:firstLine="480"/>
        <w:jc w:val="both"/>
        <w:rPr>
          <w:rFonts w:eastAsia="方正仿宋_GBK" w:cs="方正仿宋_GBK"/>
          <w:color w:val="262626"/>
          <w:kern w:val="0"/>
          <w:sz w:val="24"/>
          <w:szCs w:val="24"/>
        </w:rPr>
      </w:pPr>
      <w:r w:rsidRPr="00B85EC1">
        <w:rPr>
          <w:rFonts w:eastAsia="方正仿宋_GBK" w:cs="方正仿宋_GBK" w:hint="eastAsia"/>
          <w:color w:val="262626"/>
          <w:kern w:val="0"/>
          <w:sz w:val="24"/>
          <w:szCs w:val="24"/>
        </w:rPr>
        <w:t>第四，纵深推进全面从严治党。要结合学习宣传贯彻全会精神，抓好党的创新理</w:t>
      </w:r>
      <w:r w:rsidRPr="00B85EC1">
        <w:rPr>
          <w:rFonts w:eastAsia="方正仿宋_GBK" w:cs="方正仿宋_GBK" w:hint="eastAsia"/>
          <w:color w:val="262626"/>
          <w:kern w:val="0"/>
          <w:sz w:val="24"/>
          <w:szCs w:val="24"/>
        </w:rPr>
        <w:lastRenderedPageBreak/>
        <w:t>论武装，提高全党马克思主义水平和现代化建设能力。要抓好管党治党各项任务落实，健全全面从严治党体系，深入推进新时代党的建设新的伟大工程。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r w:rsidR="003370D5">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175C8">
        <w:rPr>
          <w:bCs/>
          <w:color w:val="000000"/>
          <w:kern w:val="0"/>
        </w:rPr>
        <w:t>3</w:t>
      </w:r>
    </w:p>
    <w:p w:rsidR="00134815" w:rsidRPr="00D353BF" w:rsidRDefault="00D353BF" w:rsidP="00C4206D">
      <w:pPr>
        <w:spacing w:line="480" w:lineRule="exact"/>
        <w:ind w:leftChars="-200" w:left="-640" w:rightChars="-200" w:right="-640"/>
        <w:jc w:val="center"/>
        <w:rPr>
          <w:rFonts w:eastAsia="方正小标宋_GBK" w:cs="方正小标宋_GBK"/>
          <w:color w:val="000000"/>
          <w:spacing w:val="-24"/>
          <w:sz w:val="40"/>
          <w:szCs w:val="44"/>
        </w:rPr>
      </w:pPr>
      <w:r w:rsidRPr="00D353BF">
        <w:rPr>
          <w:rFonts w:eastAsia="方正小标宋_GBK" w:cs="方正小标宋_GBK" w:hint="eastAsia"/>
          <w:color w:val="000000"/>
          <w:spacing w:val="-24"/>
          <w:sz w:val="40"/>
          <w:szCs w:val="44"/>
        </w:rPr>
        <w:t>习近平：在庆祝全国人民代表大会成立</w:t>
      </w:r>
      <w:r w:rsidRPr="00D353BF">
        <w:rPr>
          <w:rFonts w:eastAsia="方正小标宋_GBK" w:cs="方正小标宋_GBK" w:hint="eastAsia"/>
          <w:color w:val="000000"/>
          <w:spacing w:val="-24"/>
          <w:sz w:val="40"/>
          <w:szCs w:val="44"/>
        </w:rPr>
        <w:t>70</w:t>
      </w:r>
      <w:r w:rsidRPr="00D353BF">
        <w:rPr>
          <w:rFonts w:eastAsia="方正小标宋_GBK" w:cs="方正小标宋_GBK" w:hint="eastAsia"/>
          <w:color w:val="000000"/>
          <w:spacing w:val="-24"/>
          <w:sz w:val="40"/>
          <w:szCs w:val="44"/>
        </w:rPr>
        <w:t>周年大会上的讲话</w:t>
      </w:r>
      <w:r w:rsidR="000C6591" w:rsidRPr="00D353BF">
        <w:rPr>
          <w:rFonts w:eastAsia="方正楷体_GBK"/>
          <w:noProof/>
          <w:color w:val="000000"/>
          <w:spacing w:val="-24"/>
          <w:kern w:val="0"/>
        </w:rPr>
        <mc:AlternateContent>
          <mc:Choice Requires="wps">
            <w:drawing>
              <wp:anchor distT="0" distB="0" distL="114300" distR="114300" simplePos="0" relativeHeight="251673600" behindDoc="0" locked="0" layoutInCell="1" allowOverlap="1" wp14:anchorId="3D742D1E" wp14:editId="2CF3AE71">
                <wp:simplePos x="0" y="0"/>
                <wp:positionH relativeFrom="margin">
                  <wp:posOffset>-229979</wp:posOffset>
                </wp:positionH>
                <wp:positionV relativeFrom="paragraph">
                  <wp:posOffset>335850</wp:posOffset>
                </wp:positionV>
                <wp:extent cx="6074957" cy="45719"/>
                <wp:effectExtent l="19050" t="19050" r="21590" b="31115"/>
                <wp:wrapNone/>
                <wp:docPr id="15"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CB2DEBE" id="_x0000_t32" coordsize="21600,21600" o:spt="32" o:oned="t" path="m,l21600,21600e" filled="f">
                <v:path arrowok="t" fillok="f" o:connecttype="none"/>
                <o:lock v:ext="edit" shapetype="t"/>
              </v:shapetype>
              <v:shape id="自选图形 3" o:spid="_x0000_s1026" type="#_x0000_t32" style="position:absolute;left:0;text-align:left;margin-left:-18.1pt;margin-top:26.45pt;width:478.35pt;height:3.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" strokecolor="red" strokeweight="2.25pt">
                <w10:wrap anchorx="margin"/>
              </v:shape>
            </w:pict>
          </mc:Fallback>
        </mc:AlternateContent>
      </w:r>
    </w:p>
    <w:p w:rsidR="0023069F" w:rsidRDefault="00AD76A2" w:rsidP="00AD76A2">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2024-0</w:t>
      </w:r>
      <w:r w:rsidR="00D353BF">
        <w:rPr>
          <w:rFonts w:ascii="Times New Roman" w:eastAsia="方正楷体_GBK" w:hAnsi="Times New Roman"/>
          <w:bCs w:val="0"/>
          <w:color w:val="000000"/>
          <w:sz w:val="28"/>
          <w:szCs w:val="28"/>
        </w:rPr>
        <w:t>9</w:t>
      </w:r>
      <w:r w:rsidRPr="00BB3597">
        <w:rPr>
          <w:rFonts w:ascii="Times New Roman" w:eastAsia="方正楷体_GBK" w:hAnsi="Times New Roman"/>
          <w:bCs w:val="0"/>
          <w:color w:val="000000"/>
          <w:sz w:val="28"/>
          <w:szCs w:val="28"/>
        </w:rPr>
        <w:t>-</w:t>
      </w:r>
      <w:r w:rsidR="00D353BF">
        <w:rPr>
          <w:rFonts w:ascii="Times New Roman" w:eastAsia="方正楷体_GBK" w:hAnsi="Times New Roman"/>
          <w:bCs w:val="0"/>
          <w:color w:val="000000"/>
          <w:sz w:val="28"/>
          <w:szCs w:val="28"/>
        </w:rPr>
        <w:t>14</w:t>
      </w:r>
      <w:r w:rsidRPr="00FA7223">
        <w:rPr>
          <w:rFonts w:ascii="Times New Roman" w:eastAsia="方正楷体_GBK" w:hAnsi="Times New Roman"/>
          <w:bCs w:val="0"/>
          <w:color w:val="000000"/>
          <w:sz w:val="28"/>
          <w:szCs w:val="28"/>
        </w:rPr>
        <w:t>）</w:t>
      </w:r>
    </w:p>
    <w:p w:rsidR="00C4206D" w:rsidRPr="00C4206D" w:rsidRDefault="00C4206D" w:rsidP="00C4206D"/>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新华社北京</w:t>
      </w:r>
      <w:r w:rsidRPr="009361A9">
        <w:rPr>
          <w:rFonts w:eastAsia="方正仿宋_GBK" w:cs="方正仿宋_GBK" w:hint="eastAsia"/>
          <w:color w:val="262626"/>
          <w:kern w:val="0"/>
          <w:sz w:val="24"/>
          <w:szCs w:val="24"/>
        </w:rPr>
        <w:t>9</w:t>
      </w:r>
      <w:r w:rsidRPr="009361A9">
        <w:rPr>
          <w:rFonts w:eastAsia="方正仿宋_GBK" w:cs="方正仿宋_GBK" w:hint="eastAsia"/>
          <w:color w:val="262626"/>
          <w:kern w:val="0"/>
          <w:sz w:val="24"/>
          <w:szCs w:val="24"/>
        </w:rPr>
        <w:t>月</w:t>
      </w:r>
      <w:r w:rsidRPr="009361A9">
        <w:rPr>
          <w:rFonts w:eastAsia="方正仿宋_GBK" w:cs="方正仿宋_GBK" w:hint="eastAsia"/>
          <w:color w:val="262626"/>
          <w:kern w:val="0"/>
          <w:sz w:val="24"/>
          <w:szCs w:val="24"/>
        </w:rPr>
        <w:t>14</w:t>
      </w:r>
      <w:r w:rsidRPr="009361A9">
        <w:rPr>
          <w:rFonts w:eastAsia="方正仿宋_GBK" w:cs="方正仿宋_GBK" w:hint="eastAsia"/>
          <w:color w:val="262626"/>
          <w:kern w:val="0"/>
          <w:sz w:val="24"/>
          <w:szCs w:val="24"/>
        </w:rPr>
        <w:t>日电</w:t>
      </w:r>
      <w:r w:rsidRPr="009361A9">
        <w:rPr>
          <w:rFonts w:eastAsia="方正仿宋_GBK" w:cs="方正仿宋_GBK" w:hint="eastAsia"/>
          <w:color w:val="262626"/>
          <w:kern w:val="0"/>
          <w:sz w:val="24"/>
          <w:szCs w:val="24"/>
        </w:rPr>
        <w:t xml:space="preserve"> </w:t>
      </w:r>
    </w:p>
    <w:p w:rsidR="009361A9" w:rsidRPr="00D353BF" w:rsidRDefault="009361A9" w:rsidP="00D353BF">
      <w:pPr>
        <w:widowControl/>
        <w:spacing w:line="240" w:lineRule="auto"/>
        <w:jc w:val="center"/>
        <w:rPr>
          <w:rFonts w:eastAsia="方正仿宋_GBK" w:cs="方正仿宋_GBK"/>
          <w:b/>
          <w:color w:val="262626"/>
          <w:kern w:val="0"/>
          <w:sz w:val="24"/>
          <w:szCs w:val="24"/>
        </w:rPr>
      </w:pPr>
      <w:r w:rsidRPr="00D353BF">
        <w:rPr>
          <w:rFonts w:eastAsia="方正仿宋_GBK" w:cs="方正仿宋_GBK" w:hint="eastAsia"/>
          <w:b/>
          <w:color w:val="262626"/>
          <w:kern w:val="0"/>
          <w:sz w:val="24"/>
          <w:szCs w:val="24"/>
        </w:rPr>
        <w:t>在庆祝全国人民代表大会成立</w:t>
      </w:r>
      <w:r w:rsidRPr="00D353BF">
        <w:rPr>
          <w:rFonts w:eastAsia="方正仿宋_GBK" w:cs="方正仿宋_GBK" w:hint="eastAsia"/>
          <w:b/>
          <w:color w:val="262626"/>
          <w:kern w:val="0"/>
          <w:sz w:val="24"/>
          <w:szCs w:val="24"/>
        </w:rPr>
        <w:t>70</w:t>
      </w:r>
      <w:r w:rsidRPr="00D353BF">
        <w:rPr>
          <w:rFonts w:eastAsia="方正仿宋_GBK" w:cs="方正仿宋_GBK" w:hint="eastAsia"/>
          <w:b/>
          <w:color w:val="262626"/>
          <w:kern w:val="0"/>
          <w:sz w:val="24"/>
          <w:szCs w:val="24"/>
        </w:rPr>
        <w:t>周年大会上的讲话</w:t>
      </w:r>
    </w:p>
    <w:p w:rsidR="009361A9" w:rsidRPr="009361A9" w:rsidRDefault="009361A9" w:rsidP="00D353BF">
      <w:pPr>
        <w:widowControl/>
        <w:spacing w:line="240" w:lineRule="auto"/>
        <w:jc w:val="center"/>
        <w:rPr>
          <w:rFonts w:eastAsia="方正仿宋_GBK" w:cs="方正仿宋_GBK"/>
          <w:color w:val="262626"/>
          <w:kern w:val="0"/>
          <w:sz w:val="24"/>
          <w:szCs w:val="24"/>
        </w:rPr>
      </w:pPr>
      <w:r w:rsidRPr="009361A9">
        <w:rPr>
          <w:rFonts w:eastAsia="方正仿宋_GBK" w:cs="方正仿宋_GBK" w:hint="eastAsia"/>
          <w:color w:val="262626"/>
          <w:kern w:val="0"/>
          <w:sz w:val="24"/>
          <w:szCs w:val="24"/>
        </w:rPr>
        <w:t>（</w:t>
      </w:r>
      <w:r w:rsidRPr="009361A9">
        <w:rPr>
          <w:rFonts w:eastAsia="方正仿宋_GBK" w:cs="方正仿宋_GBK" w:hint="eastAsia"/>
          <w:color w:val="262626"/>
          <w:kern w:val="0"/>
          <w:sz w:val="24"/>
          <w:szCs w:val="24"/>
        </w:rPr>
        <w:t>2024</w:t>
      </w:r>
      <w:r w:rsidRPr="009361A9">
        <w:rPr>
          <w:rFonts w:eastAsia="方正仿宋_GBK" w:cs="方正仿宋_GBK" w:hint="eastAsia"/>
          <w:color w:val="262626"/>
          <w:kern w:val="0"/>
          <w:sz w:val="24"/>
          <w:szCs w:val="24"/>
        </w:rPr>
        <w:t>年</w:t>
      </w:r>
      <w:r w:rsidRPr="009361A9">
        <w:rPr>
          <w:rFonts w:eastAsia="方正仿宋_GBK" w:cs="方正仿宋_GBK" w:hint="eastAsia"/>
          <w:color w:val="262626"/>
          <w:kern w:val="0"/>
          <w:sz w:val="24"/>
          <w:szCs w:val="24"/>
        </w:rPr>
        <w:t>9</w:t>
      </w:r>
      <w:r w:rsidRPr="009361A9">
        <w:rPr>
          <w:rFonts w:eastAsia="方正仿宋_GBK" w:cs="方正仿宋_GBK" w:hint="eastAsia"/>
          <w:color w:val="262626"/>
          <w:kern w:val="0"/>
          <w:sz w:val="24"/>
          <w:szCs w:val="24"/>
        </w:rPr>
        <w:t>月</w:t>
      </w:r>
      <w:r w:rsidRPr="009361A9">
        <w:rPr>
          <w:rFonts w:eastAsia="方正仿宋_GBK" w:cs="方正仿宋_GBK" w:hint="eastAsia"/>
          <w:color w:val="262626"/>
          <w:kern w:val="0"/>
          <w:sz w:val="24"/>
          <w:szCs w:val="24"/>
        </w:rPr>
        <w:t>14</w:t>
      </w:r>
      <w:r w:rsidRPr="009361A9">
        <w:rPr>
          <w:rFonts w:eastAsia="方正仿宋_GBK" w:cs="方正仿宋_GBK" w:hint="eastAsia"/>
          <w:color w:val="262626"/>
          <w:kern w:val="0"/>
          <w:sz w:val="24"/>
          <w:szCs w:val="24"/>
        </w:rPr>
        <w:t>日）</w:t>
      </w:r>
    </w:p>
    <w:p w:rsidR="009361A9" w:rsidRPr="009361A9" w:rsidRDefault="009361A9" w:rsidP="00D353BF">
      <w:pPr>
        <w:widowControl/>
        <w:spacing w:line="240" w:lineRule="auto"/>
        <w:jc w:val="center"/>
        <w:rPr>
          <w:rFonts w:eastAsia="方正仿宋_GBK" w:cs="方正仿宋_GBK"/>
          <w:color w:val="262626"/>
          <w:kern w:val="0"/>
          <w:sz w:val="24"/>
          <w:szCs w:val="24"/>
        </w:rPr>
      </w:pPr>
      <w:r w:rsidRPr="009361A9">
        <w:rPr>
          <w:rFonts w:eastAsia="方正仿宋_GBK" w:cs="方正仿宋_GBK" w:hint="eastAsia"/>
          <w:color w:val="262626"/>
          <w:kern w:val="0"/>
          <w:sz w:val="24"/>
          <w:szCs w:val="24"/>
        </w:rPr>
        <w:t>习近平</w:t>
      </w:r>
    </w:p>
    <w:p w:rsidR="009361A9" w:rsidRPr="009361A9" w:rsidRDefault="009361A9" w:rsidP="00D353BF">
      <w:pPr>
        <w:widowControl/>
        <w:spacing w:line="240" w:lineRule="auto"/>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同志们，朋友们：</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今天，我们隆重集会，庆祝全国人民代表大会成立</w:t>
      </w:r>
      <w:r w:rsidRPr="009361A9">
        <w:rPr>
          <w:rFonts w:eastAsia="方正仿宋_GBK" w:cs="方正仿宋_GBK" w:hint="eastAsia"/>
          <w:color w:val="262626"/>
          <w:kern w:val="0"/>
          <w:sz w:val="24"/>
          <w:szCs w:val="24"/>
        </w:rPr>
        <w:t>70</w:t>
      </w:r>
      <w:r w:rsidRPr="009361A9">
        <w:rPr>
          <w:rFonts w:eastAsia="方正仿宋_GBK" w:cs="方正仿宋_GBK" w:hint="eastAsia"/>
          <w:color w:val="262626"/>
          <w:kern w:val="0"/>
          <w:sz w:val="24"/>
          <w:szCs w:val="24"/>
        </w:rPr>
        <w:t>周年，回顾中国共产党领导中国人民建立、完善人民代表大会制度的光辉历程，进一步坚定道路自信、理论自信、制度自信、文化自信，在新时代新征程坚持好、完善好、运行好人民代表大会制度，努力开创中国式现代化建设新局面。</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同志们、朋友们！</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75</w:t>
      </w:r>
      <w:r w:rsidRPr="009361A9">
        <w:rPr>
          <w:rFonts w:eastAsia="方正仿宋_GBK" w:cs="方正仿宋_GBK" w:hint="eastAsia"/>
          <w:color w:val="262626"/>
          <w:kern w:val="0"/>
          <w:sz w:val="24"/>
          <w:szCs w:val="24"/>
        </w:rPr>
        <w:t>年前，中国人民政治协商会议第一届全体会议通过具有临时宪法地位的《中国人民政治协商会议共同纲领》，庄严宣告新中国实行人民代表大会制度。</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70</w:t>
      </w:r>
      <w:r w:rsidRPr="009361A9">
        <w:rPr>
          <w:rFonts w:eastAsia="方正仿宋_GBK" w:cs="方正仿宋_GBK" w:hint="eastAsia"/>
          <w:color w:val="262626"/>
          <w:kern w:val="0"/>
          <w:sz w:val="24"/>
          <w:szCs w:val="24"/>
        </w:rPr>
        <w:t>年前，第一届全国人民代表大会第一次会议通过《中华人民共和国宪法》，标志着人民代表大会制度这一国家根本政治制度正式建立。人民代表大会制度的建立，意味着中国政治从根本上实现了由少数人掌握政权、绝大多数人受压迫被剥削到中国共产党领导、人民当家作主的伟大跨越，这在几千年历史上是从未有过的，实现了中国政治制度的伟大变革。</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lastRenderedPageBreak/>
        <w:t>人民代表大会制度是中国共产党领导中国人民艰辛探索长期奋斗的成果，是从中国土壤中生长起来的全新政治制度，是人类政治制度史上的伟大创造。从新民主主义革命时期探索并提出人民代表大会制度的基本构想，到社会主义革命和建设时期建立并实行人民代表大会制度，到改革开放和社会主义现代化建设新时期不断巩固和完善人民代表大会制度，到中国特色社会主义新时代推动人民代表大会制度更加成熟、更加定型，人民代表大会制度走过了不平凡的历程，已经牢牢扎根中国大地，深深融入中国特色社会主义伟大实践。</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同志们、朋友们！</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70</w:t>
      </w:r>
      <w:r w:rsidRPr="009361A9">
        <w:rPr>
          <w:rFonts w:eastAsia="方正仿宋_GBK" w:cs="方正仿宋_GBK" w:hint="eastAsia"/>
          <w:color w:val="262626"/>
          <w:kern w:val="0"/>
          <w:sz w:val="24"/>
          <w:szCs w:val="24"/>
        </w:rPr>
        <w:t>年来，在党的领导下，人民代表大会制度有效保证了我国始终沿着社会主义道路前进，为创造经济快速发展和社会长期稳定两大奇迹提供了重要制度保障，展现出显著政治优势。</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人民代表大会制度具有坚持中国共产党领导、保证党领导人民依法有效治理国家的显著优势。人民代表大会制度坚持党的领导、人民当家作主、依法治国有机统一，坚决维护党中央权威和集中统一领导，坚持党总揽全局、协调各方的领导核心作用，有利于从制度上法律上坚持和巩固党的领导地位和执政地位，确保党的主张通过法定程序成为国家意志，确保党组织推荐的人选通过法定程序成为国家政权机关领导人员，确保党通过国家政权机关实施对国家和社会的领导，保证党的理论、路线、方针政策和决策部署在国家工作中得到全面贯彻。这有效克服了旧中国那种群龙无首、一盘散沙和党争纷沓、相互攻讦的现象。</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人民代表大会制度具有践行全过程人民民主、保障人民当家作主的显著优势。人民代表大会制度坚持人民主体地位，坚持国家一切权力属于人民，支持和保证人民通过人民代表大会行使国家权力，体现了人民民主专政的国家性质。实行人民代表大</w:t>
      </w:r>
      <w:r w:rsidRPr="009361A9">
        <w:rPr>
          <w:rFonts w:eastAsia="方正仿宋_GBK" w:cs="方正仿宋_GBK" w:hint="eastAsia"/>
          <w:color w:val="262626"/>
          <w:kern w:val="0"/>
          <w:sz w:val="24"/>
          <w:szCs w:val="24"/>
        </w:rPr>
        <w:lastRenderedPageBreak/>
        <w:t>会制度，同实行中国共产党领导的多党合作和政治协商制度、民族区域自治制度、基层群众自治制度等基本政治制度，巩固和发展最广泛的爱国统一战线，一同形成全面、广泛、有机衔接的人民当家作主制度体系，有利于保障全体人民依法实行民主选举、民主协商、民主决策、民主管理、民主监督，依法通过各种途径和形式管理国家事务、经济和文化事业、社会事务。这有效克服了一些国家那种人民形式上有权、实际上无权和选举时漫天许诺、选举后无人过问的现象。</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人民代表大会制度具有贯彻民主集中制、保证国家政治生活既充满活力又安定有序的显著优势。人民通过民主选举产生自己的代表，组成各级人民代表大会。国家行政机关、监察机关、审判机关、检察机关由人民代表大会产生，对人大负责，受人大监督。人大代表来自各地区、各民族、各方面，通过各种形式和渠道听取和反映人民群众意见和建议。各级人大及其常委会实行民主集中制，充分发扬民主，集体行使职权。这充分体现了民主和效率的高度统一，有力保证国家机关高效协调运转，保证国家统一高效组织推进各项事业。这有效克服了一些国家那种相互掣肘、内耗严重和议而不决、决而不行的现象。</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人民代表大会制度具有保障全面依法治国、实现国家各方面工作法治化的显著优势。我国宪法规定，全国人大修改宪法、监督宪法的实施，全国人大常委会解释宪法、监督宪法的实施，全国人大及其常委会和有立法权的地方人大及其常委会有权制定、修改法律和法规，各级人大及其常委会有权监督法律法规的实施、监督国家机关依法履职。这样的制度安排，有利于充分发挥各级人大及其常委会在中国特色社会主义法治体系建设中的职能作用，有利于促进科学立法、严格执法、公正司法、全民守法，有利于不断完善以宪法为核心的中国特色社会主义法律体系，有利于保证宪法</w:t>
      </w:r>
      <w:r w:rsidRPr="009361A9">
        <w:rPr>
          <w:rFonts w:eastAsia="方正仿宋_GBK" w:cs="方正仿宋_GBK" w:hint="eastAsia"/>
          <w:color w:val="262626"/>
          <w:kern w:val="0"/>
          <w:sz w:val="24"/>
          <w:szCs w:val="24"/>
        </w:rPr>
        <w:lastRenderedPageBreak/>
        <w:t>法律全面有效实施，有利于维护社会公平正义。这有效克服了一些国家那种无法可依、有法不依和以权代法、以权压法的现象。</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人民代表大会制度具有维护国家统一、保障国家长治久安的显著优势。我国是统一的多民族国家，也是单一制国家，人民代表大会制度是维护国家统一、民族团结、社会稳定的制度保证。在党中央集中统一领导下，我们合理划分中央和地方职权，中央对所有地方行政区域包括民族自治地方和特别行政区拥有全面管治权。坚持各民族一律平等，各少数民族聚居的地方实行区域自治，设立自治机关，依法行使地方国家机关的职权和自治权。坚持“一国两制”，在香港、澳门设立特别行政区，维护宪法和基本法确定的特别行政区宪制秩序，支持行政长官和特别行政区政府依法施政。这些制度安排，有利于维护国家法制统一和主权、领土完整，有利于充分发挥中央和地方两个积极性、集中力量办大事，有利于巩固和发展平等团结互助和谐的社会主义民族关系、推进中华民族共同体建设。这有效克服了一些国家那种各自为政、尾大不掉和民族隔阂、民族冲突的现象。</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实践证明，人民代表大会制度是符合我国国情和实际、体现社会主义国家性质、保证人民当家作主的好制度，是能够有效凝聚全体人民力量一道推进中国式现代化的好制度，具有强大生命力和显著优越性。</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同志们、朋友们！</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党的十八大以来，我们党立足新的历史方位，深刻把握我国社会主要矛盾的新变化，积极回应人民群众对民主法治的新要求新期盼，全面加强党对人大工作的领导，大力发展全过程人民民主，积极推进国家治理体系和治理能力现代化，进一步健全人民当家作主制度体系，与时俱进修改宪法，召开党的历史上首次中央人大工作会议，健全人大组织制度和工作制度，推动人大工作取得历史性成就。</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lastRenderedPageBreak/>
        <w:t>我们坚持把马克思主义基本原理同中国具体实际相结合、同中华优秀传统文化相结合，深刻把握社会主义民主政治发展规律，系统总结党加强社会主义民主政治建设的实践经验，持续推进人民代表大会制度理论和实践创新。我们提出全过程人民民主的重大理念，强调人民代表大会制度是实现我国全过程人民民主的重要制度载体，必须坚持中国共产党领导，必须坚持用制度体系保障人民当家作主，必须坚持全面依法治国，必须坚持民主集中制，必须坚持走中国特色社会主义政治发展道路，必须坚持推进国家治理体系和治理能力现代化，必须坚持充分发挥人大代表作用，必须坚持按照“四个机关”要求加强各级人大建设。这一系列新理念新思想新要求，形成了党关于坚持和完善人民代表大会制度的重要思想，为新时代推动人大工作高质量发展提供了根本遵循。</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同志们、朋友们！</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党的二十大就发展全过程人民民主、保障人民当家作主作出全面部署，党的二十届三中全会就健全全过程人民民主制度体系作出具体安排。我们要围绕发展全过程人民民主，坚持好、完善好、运行好人民代表大会制度，为实现新时代新征程党和人民的奋斗目标提供坚实制度保障。</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第一，充分发挥人大保证全面有效实施宪法法律的重要作用。在我们国家，任何组织和个人都必须尊重宪法法律权威，都必须在宪法法律范围内活动，都必须依照宪法法律行使权力或权利、履行职责或义务，都不得有超越宪法法律的特权。全面贯彻实施宪法法律是各级人大及其常委会的重要职责。新时代新征程，各级人大及其常委会要充分发挥职责作用，坚决维护国家法制统一、尊严、权威，确保宪法法律得到有效实施，确保各国家机关都在宪法法律范围内履行职责、开展工作。</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lastRenderedPageBreak/>
        <w:t>第二，充分发挥人大在立法工作中的主导作用。推进科学立法、民主立法、依法立法，必须坚持和完善党委领导、人大主导、政府依托、各方参与的立法工作格局。新时代新征程，全国人大及其常委会和有立法权的地方人大及其常委会要充分履行立法职责，科学编制立法规划，健全牵头起草重要法律法规草案机制，统筹立改废释纂，加强重点领域、新兴领域、涉外领域立法，提高立法质量，不断完善中国特色社会主义法律体系。要加快完善体现权利公平、机会公平、规则公平的法律制度，保障公民各项权利得到有效落实。要坚持在法治轨道上深化改革，做到改革和法治相统一，重大改革于法有据、及时把改革成果上升为法律制度。</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第三，充分发挥人大监督在党和国家监督体系中的重要作用。各级人大及其常委会要担负起宪法法律赋予的监督职责，健全人大对“一府一委两院”监督制度，加强对宪法法律实施情况的监督，强化人大预算决算审查监督和国有资产管理、政府债务管理监督，推动党中央决策部署贯彻落实，确保各国家机关依法行使权力，确保人民群众合法权益得到维护和实现。各级行政机关、监察机关、审判机关、检察机关要自觉接受人大监督，切实履行好各自监督职责，用制度管住权力。</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第四，充分发挥人大在密切同人民群众联系中的带头作用。一切国家机关和国家工作人员必须牢固树立人民公仆意识，把人民放在心中最高位置，倾听人民群众意见和建议，保持同人民群众的密切联系。人大代表肩负人民赋予的光荣职责，要站稳政治立场，忠实代表人民利益和意志，依法参加行使国家权力，当好党和国家联系人民群众的桥梁。各国家机关要支持和保障人大代表依法履职，健全联系代表的制度机制，丰富人大代表联系人民群众的内容和形式。</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各级党委要加强对人大工作的全面领导，定期听取人大常委会党组工作汇报，研究解决人大工作中的重大问题，支持人大及其常委会依法行使职权、开展工作，加强</w:t>
      </w:r>
      <w:r w:rsidRPr="009361A9">
        <w:rPr>
          <w:rFonts w:eastAsia="方正仿宋_GBK" w:cs="方正仿宋_GBK" w:hint="eastAsia"/>
          <w:color w:val="262626"/>
          <w:kern w:val="0"/>
          <w:sz w:val="24"/>
          <w:szCs w:val="24"/>
        </w:rPr>
        <w:lastRenderedPageBreak/>
        <w:t>人大常委会领导班子和人大机关工作队伍建设。各级党委有关部门要加强同人大有关方面的协调配合，形成做好人大工作的强大合力。</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全国人大常委会党组和地方各级人大常委会党组要始终坚持党中央集中统一领导，认真执行党的领导各项制度，牢牢把握正确政治方向，落实好全面从严治党主体责任，按照“四个机关”的要求，切实加强人大机关的政治建设、思想建设、组织建设、作风建设、纪律建设。要优化人大常委会、专门委员会组成人员结构，打造政治坚定、服务人民、尊崇法治、发扬民主、勤勉尽责的人大工作队伍，不断提高新时代新征程人大工作质量和水平。</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同志们、朋友们！</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人民民主是中国共产党始终高扬的光辉旗帜。我们要坚定不移走中国特色社会主义政治发展道路，坚持和完善我国根本政治制度、基本政治制度、重要政治制度，不断健全人民当家作主制度体系，丰富各层级民主形式，扩大人民有序政治参与，充分体现人民意志、保障人民权益、激发人民创造活力。</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民主是全人类的共同价值。中国共产党领导中国人民在发展人民民主上取得的伟大成就，丰富了世界民主理论和实践，贡献了中国智慧和中国方案。我们要借鉴人类政治文明的有益成果，但绝不照搬西方政治制度模式。我们愿继续同世界上一切追求和平、发展、公平、正义、民主、自由的国家和人民，共同探讨实现广泛、真实、管用的民主的路径，为人类政治文明进步作出新贡献。</w:t>
      </w:r>
      <w:r w:rsidRPr="009361A9">
        <w:rPr>
          <w:rFonts w:eastAsia="方正仿宋_GBK" w:cs="方正仿宋_GBK" w:hint="eastAsia"/>
          <w:color w:val="262626"/>
          <w:kern w:val="0"/>
          <w:sz w:val="24"/>
          <w:szCs w:val="24"/>
        </w:rPr>
        <w:t xml:space="preserve"> </w:t>
      </w:r>
    </w:p>
    <w:p w:rsidR="009361A9" w:rsidRPr="009361A9"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同志们、朋友们！</w:t>
      </w:r>
      <w:r w:rsidRPr="009361A9">
        <w:rPr>
          <w:rFonts w:eastAsia="方正仿宋_GBK" w:cs="方正仿宋_GBK" w:hint="eastAsia"/>
          <w:color w:val="262626"/>
          <w:kern w:val="0"/>
          <w:sz w:val="24"/>
          <w:szCs w:val="24"/>
        </w:rPr>
        <w:t xml:space="preserve"> </w:t>
      </w:r>
    </w:p>
    <w:p w:rsidR="003370D5" w:rsidRDefault="009361A9" w:rsidP="009361A9">
      <w:pPr>
        <w:widowControl/>
        <w:spacing w:line="240" w:lineRule="auto"/>
        <w:ind w:firstLineChars="200" w:firstLine="480"/>
        <w:jc w:val="both"/>
        <w:rPr>
          <w:rFonts w:eastAsia="方正仿宋_GBK" w:cs="方正仿宋_GBK"/>
          <w:color w:val="262626"/>
          <w:kern w:val="0"/>
          <w:sz w:val="24"/>
          <w:szCs w:val="24"/>
        </w:rPr>
      </w:pPr>
      <w:r w:rsidRPr="009361A9">
        <w:rPr>
          <w:rFonts w:eastAsia="方正仿宋_GBK" w:cs="方正仿宋_GBK" w:hint="eastAsia"/>
          <w:color w:val="262626"/>
          <w:kern w:val="0"/>
          <w:sz w:val="24"/>
          <w:szCs w:val="24"/>
        </w:rPr>
        <w:t>70</w:t>
      </w:r>
      <w:r w:rsidRPr="009361A9">
        <w:rPr>
          <w:rFonts w:eastAsia="方正仿宋_GBK" w:cs="方正仿宋_GBK" w:hint="eastAsia"/>
          <w:color w:val="262626"/>
          <w:kern w:val="0"/>
          <w:sz w:val="24"/>
          <w:szCs w:val="24"/>
        </w:rPr>
        <w:t>年前，毛泽东同志在第一届全国人民代表大会第一次会议上的开幕词中，发出“为建设一个伟大的社会主义国家而奋斗”的号召。现在，全面建设社会主义现代化国家新征程已经开启，实现中华民族伟大复兴已经进入不可逆转的历史进程。全党全</w:t>
      </w:r>
      <w:r w:rsidRPr="009361A9">
        <w:rPr>
          <w:rFonts w:eastAsia="方正仿宋_GBK" w:cs="方正仿宋_GBK" w:hint="eastAsia"/>
          <w:color w:val="262626"/>
          <w:kern w:val="0"/>
          <w:sz w:val="24"/>
          <w:szCs w:val="24"/>
        </w:rPr>
        <w:lastRenderedPageBreak/>
        <w:t>国各族人民要更加紧密地团结在党中央周围，不忘初心、牢记使命，积极发展全过程人民民主，努力建设社会主义政治文明，更充分地发挥人民代表大会制度的显著优势，为以中国式现代化全面推进强国建设、民族复兴伟业而团结奋斗！</w:t>
      </w:r>
      <w:r w:rsidR="003370D5">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175C8">
        <w:rPr>
          <w:bCs/>
          <w:color w:val="000000"/>
          <w:kern w:val="0"/>
        </w:rPr>
        <w:t>4</w:t>
      </w:r>
    </w:p>
    <w:p w:rsidR="000C6591" w:rsidRPr="004552D4" w:rsidRDefault="004552D4" w:rsidP="006662AF">
      <w:pPr>
        <w:spacing w:line="480" w:lineRule="exact"/>
        <w:ind w:leftChars="-200" w:left="-640" w:rightChars="-200" w:right="-640"/>
        <w:jc w:val="center"/>
        <w:rPr>
          <w:rFonts w:eastAsia="方正小标宋_GBK" w:cs="方正小标宋_GBK"/>
          <w:color w:val="000000"/>
          <w:sz w:val="40"/>
          <w:szCs w:val="44"/>
        </w:rPr>
      </w:pPr>
      <w:r w:rsidRPr="004552D4">
        <w:rPr>
          <w:rFonts w:eastAsia="方正小标宋_GBK" w:cs="方正小标宋_GBK" w:hint="eastAsia"/>
          <w:color w:val="000000"/>
          <w:sz w:val="40"/>
          <w:szCs w:val="44"/>
        </w:rPr>
        <w:t>习近平在中央党校新疆民族干部培训班</w:t>
      </w:r>
    </w:p>
    <w:p w:rsidR="007268B1" w:rsidRPr="004552D4" w:rsidRDefault="004552D4" w:rsidP="007268B1">
      <w:pPr>
        <w:spacing w:line="480" w:lineRule="exact"/>
        <w:ind w:leftChars="-200" w:left="-640" w:rightChars="-200" w:right="-640"/>
        <w:jc w:val="center"/>
        <w:rPr>
          <w:rFonts w:eastAsia="方正小标宋_GBK" w:cs="方正小标宋_GBK"/>
          <w:color w:val="000000"/>
          <w:sz w:val="40"/>
          <w:szCs w:val="44"/>
        </w:rPr>
      </w:pPr>
      <w:r w:rsidRPr="004552D4">
        <w:rPr>
          <w:rFonts w:eastAsia="方正楷体_GBK"/>
          <w:noProof/>
          <w:color w:val="000000"/>
          <w:kern w:val="0"/>
        </w:rPr>
        <mc:AlternateContent>
          <mc:Choice Requires="wps">
            <w:drawing>
              <wp:anchor distT="0" distB="0" distL="114300" distR="114300" simplePos="0" relativeHeight="251675648" behindDoc="0" locked="0" layoutInCell="1" allowOverlap="1" wp14:anchorId="4B4BC41E" wp14:editId="34AF9B59">
                <wp:simplePos x="0" y="0"/>
                <wp:positionH relativeFrom="margin">
                  <wp:align>right</wp:align>
                </wp:positionH>
                <wp:positionV relativeFrom="paragraph">
                  <wp:posOffset>280671</wp:posOffset>
                </wp:positionV>
                <wp:extent cx="5562600" cy="45719"/>
                <wp:effectExtent l="19050" t="19050" r="19050" b="31115"/>
                <wp:wrapNone/>
                <wp:docPr id="16" name="自选图形 3"/>
                <wp:cNvGraphicFramePr/>
                <a:graphic xmlns:a="http://schemas.openxmlformats.org/drawingml/2006/main">
                  <a:graphicData uri="http://schemas.microsoft.com/office/word/2010/wordprocessingShape">
                    <wps:wsp>
                      <wps:cNvCnPr/>
                      <wps:spPr>
                        <a:xfrm>
                          <a:off x="0" y="0"/>
                          <a:ext cx="55626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B78F184" id="_x0000_t32" coordsize="21600,21600" o:spt="32" o:oned="t" path="m,l21600,21600e" filled="f">
                <v:path arrowok="t" fillok="f" o:connecttype="none"/>
                <o:lock v:ext="edit" shapetype="t"/>
              </v:shapetype>
              <v:shape id="自选图形 3" o:spid="_x0000_s1026" type="#_x0000_t32" style="position:absolute;left:0;text-align:left;margin-left:386.8pt;margin-top:22.1pt;width:438pt;height:3.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" strokecolor="red" strokeweight="2.25pt">
                <w10:wrap anchorx="margin"/>
              </v:shape>
            </w:pict>
          </mc:Fallback>
        </mc:AlternateContent>
      </w:r>
      <w:r w:rsidRPr="004552D4">
        <w:rPr>
          <w:rFonts w:eastAsia="方正小标宋_GBK" w:cs="方正小标宋_GBK" w:hint="eastAsia"/>
          <w:color w:val="000000"/>
          <w:sz w:val="40"/>
          <w:szCs w:val="44"/>
        </w:rPr>
        <w:t>创办</w:t>
      </w:r>
      <w:r w:rsidRPr="004552D4">
        <w:rPr>
          <w:rFonts w:eastAsia="方正小标宋_GBK" w:cs="方正小标宋_GBK" w:hint="eastAsia"/>
          <w:color w:val="000000"/>
          <w:sz w:val="40"/>
          <w:szCs w:val="44"/>
        </w:rPr>
        <w:t>70</w:t>
      </w:r>
      <w:r w:rsidRPr="004552D4">
        <w:rPr>
          <w:rFonts w:eastAsia="方正小标宋_GBK" w:cs="方正小标宋_GBK" w:hint="eastAsia"/>
          <w:color w:val="000000"/>
          <w:sz w:val="40"/>
          <w:szCs w:val="44"/>
        </w:rPr>
        <w:t>周年之际作出重要指</w:t>
      </w:r>
      <w:r w:rsidR="000C6591" w:rsidRPr="004552D4">
        <w:rPr>
          <w:rFonts w:eastAsia="方正小标宋_GBK" w:cs="方正小标宋_GBK" w:hint="eastAsia"/>
          <w:color w:val="000000"/>
          <w:sz w:val="40"/>
          <w:szCs w:val="44"/>
        </w:rPr>
        <w:t>示</w:t>
      </w:r>
    </w:p>
    <w:p w:rsidR="0023069F" w:rsidRDefault="00125C80" w:rsidP="00125C80">
      <w:pPr>
        <w:widowControl/>
        <w:spacing w:line="240" w:lineRule="auto"/>
        <w:ind w:firstLineChars="200" w:firstLine="562"/>
        <w:jc w:val="center"/>
        <w:rPr>
          <w:rFonts w:ascii="方正楷体_GBK" w:eastAsia="方正楷体_GBK" w:cs="方正仿宋_GBK"/>
          <w:b/>
          <w:color w:val="262626"/>
          <w:kern w:val="0"/>
          <w:sz w:val="28"/>
          <w:szCs w:val="24"/>
        </w:rPr>
      </w:pPr>
      <w:r w:rsidRPr="00125C80">
        <w:rPr>
          <w:rFonts w:ascii="方正楷体_GBK" w:eastAsia="方正楷体_GBK" w:cs="方正仿宋_GBK" w:hint="eastAsia"/>
          <w:b/>
          <w:color w:val="262626"/>
          <w:kern w:val="0"/>
          <w:sz w:val="28"/>
          <w:szCs w:val="24"/>
        </w:rPr>
        <w:t>（来源：</w:t>
      </w:r>
      <w:r w:rsidR="008665BC" w:rsidRPr="008665BC">
        <w:rPr>
          <w:rFonts w:ascii="方正楷体_GBK" w:eastAsia="方正楷体_GBK" w:cs="方正仿宋_GBK" w:hint="eastAsia"/>
          <w:b/>
          <w:color w:val="262626"/>
          <w:kern w:val="0"/>
          <w:sz w:val="28"/>
          <w:szCs w:val="24"/>
        </w:rPr>
        <w:t>“学习强国”学习平台</w:t>
      </w:r>
      <w:r w:rsidRPr="00125C80">
        <w:rPr>
          <w:rFonts w:ascii="方正楷体_GBK" w:eastAsia="方正楷体_GBK" w:cs="方正仿宋_GBK" w:hint="eastAsia"/>
          <w:b/>
          <w:color w:val="262626"/>
          <w:kern w:val="0"/>
          <w:sz w:val="28"/>
          <w:szCs w:val="24"/>
        </w:rPr>
        <w:t xml:space="preserve">  </w:t>
      </w:r>
      <w:r w:rsidR="008665BC">
        <w:rPr>
          <w:rFonts w:ascii="方正楷体_GBK" w:eastAsia="方正楷体_GBK" w:cs="方正仿宋_GBK"/>
          <w:b/>
          <w:color w:val="262626"/>
          <w:kern w:val="0"/>
          <w:sz w:val="28"/>
          <w:szCs w:val="24"/>
        </w:rPr>
        <w:t xml:space="preserve">  </w:t>
      </w:r>
      <w:r w:rsidRPr="00125C80">
        <w:rPr>
          <w:rFonts w:ascii="方正楷体_GBK" w:eastAsia="方正楷体_GBK" w:cs="方正仿宋_GBK" w:hint="eastAsia"/>
          <w:b/>
          <w:color w:val="262626"/>
          <w:kern w:val="0"/>
          <w:sz w:val="28"/>
          <w:szCs w:val="24"/>
        </w:rPr>
        <w:t xml:space="preserve"> 发布时间：2024-0</w:t>
      </w:r>
      <w:r w:rsidR="004552D4">
        <w:rPr>
          <w:rFonts w:ascii="方正楷体_GBK" w:eastAsia="方正楷体_GBK" w:cs="方正仿宋_GBK"/>
          <w:b/>
          <w:color w:val="262626"/>
          <w:kern w:val="0"/>
          <w:sz w:val="28"/>
          <w:szCs w:val="24"/>
        </w:rPr>
        <w:t>9</w:t>
      </w:r>
      <w:r w:rsidRPr="00125C80">
        <w:rPr>
          <w:rFonts w:ascii="方正楷体_GBK" w:eastAsia="方正楷体_GBK" w:cs="方正仿宋_GBK" w:hint="eastAsia"/>
          <w:b/>
          <w:color w:val="262626"/>
          <w:kern w:val="0"/>
          <w:sz w:val="28"/>
          <w:szCs w:val="24"/>
        </w:rPr>
        <w:t>-</w:t>
      </w:r>
      <w:r w:rsidR="004552D4">
        <w:rPr>
          <w:rFonts w:ascii="方正楷体_GBK" w:eastAsia="方正楷体_GBK" w:cs="方正仿宋_GBK"/>
          <w:b/>
          <w:color w:val="262626"/>
          <w:kern w:val="0"/>
          <w:sz w:val="28"/>
          <w:szCs w:val="24"/>
        </w:rPr>
        <w:t>2</w:t>
      </w:r>
      <w:r w:rsidR="008665BC">
        <w:rPr>
          <w:rFonts w:ascii="方正楷体_GBK" w:eastAsia="方正楷体_GBK" w:cs="方正仿宋_GBK"/>
          <w:b/>
          <w:color w:val="262626"/>
          <w:kern w:val="0"/>
          <w:sz w:val="28"/>
          <w:szCs w:val="24"/>
        </w:rPr>
        <w:t>1</w:t>
      </w:r>
      <w:r w:rsidRPr="00125C80">
        <w:rPr>
          <w:rFonts w:ascii="方正楷体_GBK" w:eastAsia="方正楷体_GBK" w:cs="方正仿宋_GBK" w:hint="eastAsia"/>
          <w:b/>
          <w:color w:val="262626"/>
          <w:kern w:val="0"/>
          <w:sz w:val="28"/>
          <w:szCs w:val="24"/>
        </w:rPr>
        <w:t>）</w:t>
      </w:r>
    </w:p>
    <w:p w:rsidR="008665BC" w:rsidRDefault="008665BC" w:rsidP="00125C80">
      <w:pPr>
        <w:widowControl/>
        <w:spacing w:line="240" w:lineRule="auto"/>
        <w:ind w:firstLineChars="200" w:firstLine="562"/>
        <w:jc w:val="center"/>
        <w:rPr>
          <w:rFonts w:ascii="方正楷体_GBK" w:eastAsia="方正楷体_GBK" w:cs="方正仿宋_GBK"/>
          <w:b/>
          <w:color w:val="262626"/>
          <w:kern w:val="0"/>
          <w:sz w:val="28"/>
          <w:szCs w:val="24"/>
        </w:rPr>
      </w:pPr>
    </w:p>
    <w:p w:rsidR="004552D4" w:rsidRPr="004552D4" w:rsidRDefault="004552D4" w:rsidP="004552D4">
      <w:pPr>
        <w:widowControl/>
        <w:spacing w:line="240" w:lineRule="auto"/>
        <w:ind w:firstLineChars="200" w:firstLine="480"/>
        <w:jc w:val="both"/>
        <w:rPr>
          <w:rFonts w:eastAsia="方正仿宋_GBK" w:cs="方正仿宋_GBK"/>
          <w:color w:val="262626"/>
          <w:kern w:val="0"/>
          <w:sz w:val="24"/>
          <w:szCs w:val="24"/>
        </w:rPr>
      </w:pPr>
      <w:r w:rsidRPr="004552D4">
        <w:rPr>
          <w:rFonts w:eastAsia="方正仿宋_GBK" w:cs="方正仿宋_GBK" w:hint="eastAsia"/>
          <w:color w:val="262626"/>
          <w:kern w:val="0"/>
          <w:sz w:val="24"/>
          <w:szCs w:val="24"/>
        </w:rPr>
        <w:t>新华社北京</w:t>
      </w:r>
      <w:r w:rsidRPr="004552D4">
        <w:rPr>
          <w:rFonts w:eastAsia="方正仿宋_GBK" w:cs="方正仿宋_GBK" w:hint="eastAsia"/>
          <w:color w:val="262626"/>
          <w:kern w:val="0"/>
          <w:sz w:val="24"/>
          <w:szCs w:val="24"/>
        </w:rPr>
        <w:t>9</w:t>
      </w:r>
      <w:r w:rsidRPr="004552D4">
        <w:rPr>
          <w:rFonts w:eastAsia="方正仿宋_GBK" w:cs="方正仿宋_GBK" w:hint="eastAsia"/>
          <w:color w:val="262626"/>
          <w:kern w:val="0"/>
          <w:sz w:val="24"/>
          <w:szCs w:val="24"/>
        </w:rPr>
        <w:t>月</w:t>
      </w:r>
      <w:r w:rsidRPr="004552D4">
        <w:rPr>
          <w:rFonts w:eastAsia="方正仿宋_GBK" w:cs="方正仿宋_GBK" w:hint="eastAsia"/>
          <w:color w:val="262626"/>
          <w:kern w:val="0"/>
          <w:sz w:val="24"/>
          <w:szCs w:val="24"/>
        </w:rPr>
        <w:t>21</w:t>
      </w:r>
      <w:r w:rsidRPr="004552D4">
        <w:rPr>
          <w:rFonts w:eastAsia="方正仿宋_GBK" w:cs="方正仿宋_GBK" w:hint="eastAsia"/>
          <w:color w:val="262626"/>
          <w:kern w:val="0"/>
          <w:sz w:val="24"/>
          <w:szCs w:val="24"/>
        </w:rPr>
        <w:t>日电</w:t>
      </w:r>
      <w:r w:rsidRPr="004552D4">
        <w:rPr>
          <w:rFonts w:eastAsia="方正仿宋_GBK" w:cs="方正仿宋_GBK" w:hint="eastAsia"/>
          <w:color w:val="262626"/>
          <w:kern w:val="0"/>
          <w:sz w:val="24"/>
          <w:szCs w:val="24"/>
        </w:rPr>
        <w:t xml:space="preserve"> </w:t>
      </w:r>
      <w:r w:rsidRPr="004552D4">
        <w:rPr>
          <w:rFonts w:eastAsia="方正仿宋_GBK" w:cs="方正仿宋_GBK" w:hint="eastAsia"/>
          <w:color w:val="262626"/>
          <w:kern w:val="0"/>
          <w:sz w:val="24"/>
          <w:szCs w:val="24"/>
        </w:rPr>
        <w:t>在中央党校新疆民族干部培训班创办</w:t>
      </w:r>
      <w:r w:rsidRPr="004552D4">
        <w:rPr>
          <w:rFonts w:eastAsia="方正仿宋_GBK" w:cs="方正仿宋_GBK" w:hint="eastAsia"/>
          <w:color w:val="262626"/>
          <w:kern w:val="0"/>
          <w:sz w:val="24"/>
          <w:szCs w:val="24"/>
        </w:rPr>
        <w:t>70</w:t>
      </w:r>
      <w:r w:rsidRPr="004552D4">
        <w:rPr>
          <w:rFonts w:eastAsia="方正仿宋_GBK" w:cs="方正仿宋_GBK" w:hint="eastAsia"/>
          <w:color w:val="262626"/>
          <w:kern w:val="0"/>
          <w:sz w:val="24"/>
          <w:szCs w:val="24"/>
        </w:rPr>
        <w:t>周年之际，中共中央总书记、国家主席、中央军委主席习近平作出重要指示指出，创办中央党校新疆班是党中央作出的一项重要决策。</w:t>
      </w:r>
      <w:r w:rsidRPr="004552D4">
        <w:rPr>
          <w:rFonts w:eastAsia="方正仿宋_GBK" w:cs="方正仿宋_GBK" w:hint="eastAsia"/>
          <w:color w:val="262626"/>
          <w:kern w:val="0"/>
          <w:sz w:val="24"/>
          <w:szCs w:val="24"/>
        </w:rPr>
        <w:t>70</w:t>
      </w:r>
      <w:r w:rsidRPr="004552D4">
        <w:rPr>
          <w:rFonts w:eastAsia="方正仿宋_GBK" w:cs="方正仿宋_GBK" w:hint="eastAsia"/>
          <w:color w:val="262626"/>
          <w:kern w:val="0"/>
          <w:sz w:val="24"/>
          <w:szCs w:val="24"/>
        </w:rPr>
        <w:t>年来，新疆班始终伴随党和国家事业发展的步伐前进，走过了不平凡的历程，培养出一批对党忠诚老实、理论功底扎实、政策把握到位、矢志为民造福的优秀干部，为加强新疆干部队伍建设、推动新疆经济社会发展、促进新疆社会稳定和长治久安发挥了重要作用。</w:t>
      </w:r>
      <w:r w:rsidRPr="004552D4">
        <w:rPr>
          <w:rFonts w:eastAsia="方正仿宋_GBK" w:cs="方正仿宋_GBK" w:hint="eastAsia"/>
          <w:color w:val="262626"/>
          <w:kern w:val="0"/>
          <w:sz w:val="24"/>
          <w:szCs w:val="24"/>
        </w:rPr>
        <w:t xml:space="preserve"> </w:t>
      </w:r>
    </w:p>
    <w:p w:rsidR="004552D4" w:rsidRPr="004552D4" w:rsidRDefault="004552D4" w:rsidP="004552D4">
      <w:pPr>
        <w:widowControl/>
        <w:spacing w:line="240" w:lineRule="auto"/>
        <w:ind w:firstLineChars="200" w:firstLine="480"/>
        <w:jc w:val="both"/>
        <w:rPr>
          <w:rFonts w:eastAsia="方正仿宋_GBK" w:cs="方正仿宋_GBK"/>
          <w:color w:val="262626"/>
          <w:kern w:val="0"/>
          <w:sz w:val="24"/>
          <w:szCs w:val="24"/>
        </w:rPr>
      </w:pPr>
      <w:r w:rsidRPr="004552D4">
        <w:rPr>
          <w:rFonts w:eastAsia="方正仿宋_GBK" w:cs="方正仿宋_GBK" w:hint="eastAsia"/>
          <w:color w:val="262626"/>
          <w:kern w:val="0"/>
          <w:sz w:val="24"/>
          <w:szCs w:val="24"/>
        </w:rPr>
        <w:t>习近平强调，新征程上，要以新疆班创办</w:t>
      </w:r>
      <w:r w:rsidRPr="004552D4">
        <w:rPr>
          <w:rFonts w:eastAsia="方正仿宋_GBK" w:cs="方正仿宋_GBK" w:hint="eastAsia"/>
          <w:color w:val="262626"/>
          <w:kern w:val="0"/>
          <w:sz w:val="24"/>
          <w:szCs w:val="24"/>
        </w:rPr>
        <w:t>70</w:t>
      </w:r>
      <w:r w:rsidRPr="004552D4">
        <w:rPr>
          <w:rFonts w:eastAsia="方正仿宋_GBK" w:cs="方正仿宋_GBK" w:hint="eastAsia"/>
          <w:color w:val="262626"/>
          <w:kern w:val="0"/>
          <w:sz w:val="24"/>
          <w:szCs w:val="24"/>
        </w:rPr>
        <w:t>周年为新的起点，坚持以新时代中国特色社会主义思想为指导，深入学习贯彻党的二十大和二十届二中、三中全会精神，全面贯彻第二次、第三次中央新疆工作座谈会精神，完整准确贯彻新时代党的治疆方略，坚守践行“为党育才、为党献策”的党校初心，紧扣新疆干部队伍特点和工作实际所需，健全常态化培训特别是基本培训机制，坚持不懈用新时代党的创新理论固本培元、凝心铸魂，将铸牢中华民族共同体意识贯穿办班全过程，加强民族领域基础理论问题和重大现实问题研究，努力把新疆班办得更有质量、更有成效，为新疆培养造就更多忠诚干净担当的高素质干部。</w:t>
      </w:r>
      <w:r w:rsidRPr="004552D4">
        <w:rPr>
          <w:rFonts w:eastAsia="方正仿宋_GBK" w:cs="方正仿宋_GBK" w:hint="eastAsia"/>
          <w:color w:val="262626"/>
          <w:kern w:val="0"/>
          <w:sz w:val="24"/>
          <w:szCs w:val="24"/>
        </w:rPr>
        <w:t xml:space="preserve"> </w:t>
      </w:r>
    </w:p>
    <w:p w:rsidR="004552D4" w:rsidRPr="004552D4" w:rsidRDefault="004552D4" w:rsidP="004552D4">
      <w:pPr>
        <w:widowControl/>
        <w:spacing w:line="240" w:lineRule="auto"/>
        <w:ind w:firstLineChars="200" w:firstLine="480"/>
        <w:jc w:val="both"/>
        <w:rPr>
          <w:rFonts w:eastAsia="方正仿宋_GBK" w:cs="方正仿宋_GBK"/>
          <w:color w:val="262626"/>
          <w:kern w:val="0"/>
          <w:sz w:val="24"/>
          <w:szCs w:val="24"/>
        </w:rPr>
      </w:pPr>
      <w:r w:rsidRPr="004552D4">
        <w:rPr>
          <w:rFonts w:eastAsia="方正仿宋_GBK" w:cs="方正仿宋_GBK" w:hint="eastAsia"/>
          <w:color w:val="262626"/>
          <w:kern w:val="0"/>
          <w:sz w:val="24"/>
          <w:szCs w:val="24"/>
        </w:rPr>
        <w:lastRenderedPageBreak/>
        <w:t>习近平要求，要进一步完善中央有关部门指导协作、新疆支持配合、中央党校发挥主体作用的工作格局，落实各方面政策，为办好新疆班创造良好条件、提供有力保障。</w:t>
      </w:r>
      <w:r w:rsidRPr="004552D4">
        <w:rPr>
          <w:rFonts w:eastAsia="方正仿宋_GBK" w:cs="方正仿宋_GBK" w:hint="eastAsia"/>
          <w:color w:val="262626"/>
          <w:kern w:val="0"/>
          <w:sz w:val="24"/>
          <w:szCs w:val="24"/>
        </w:rPr>
        <w:t xml:space="preserve"> </w:t>
      </w:r>
    </w:p>
    <w:p w:rsidR="004552D4" w:rsidRPr="004552D4" w:rsidRDefault="004552D4" w:rsidP="004552D4">
      <w:pPr>
        <w:widowControl/>
        <w:spacing w:line="240" w:lineRule="auto"/>
        <w:ind w:firstLineChars="200" w:firstLine="480"/>
        <w:jc w:val="both"/>
        <w:rPr>
          <w:rFonts w:eastAsia="方正仿宋_GBK" w:cs="方正仿宋_GBK"/>
          <w:color w:val="262626"/>
          <w:kern w:val="0"/>
          <w:sz w:val="24"/>
          <w:szCs w:val="24"/>
        </w:rPr>
      </w:pPr>
      <w:r w:rsidRPr="004552D4">
        <w:rPr>
          <w:rFonts w:eastAsia="方正仿宋_GBK" w:cs="方正仿宋_GBK" w:hint="eastAsia"/>
          <w:color w:val="262626"/>
          <w:kern w:val="0"/>
          <w:sz w:val="24"/>
          <w:szCs w:val="24"/>
        </w:rPr>
        <w:t>中央党校新疆民族干部培训班创办</w:t>
      </w:r>
      <w:r w:rsidRPr="004552D4">
        <w:rPr>
          <w:rFonts w:eastAsia="方正仿宋_GBK" w:cs="方正仿宋_GBK" w:hint="eastAsia"/>
          <w:color w:val="262626"/>
          <w:kern w:val="0"/>
          <w:sz w:val="24"/>
          <w:szCs w:val="24"/>
        </w:rPr>
        <w:t>70</w:t>
      </w:r>
      <w:r w:rsidRPr="004552D4">
        <w:rPr>
          <w:rFonts w:eastAsia="方正仿宋_GBK" w:cs="方正仿宋_GBK" w:hint="eastAsia"/>
          <w:color w:val="262626"/>
          <w:kern w:val="0"/>
          <w:sz w:val="24"/>
          <w:szCs w:val="24"/>
        </w:rPr>
        <w:t>周年座谈会</w:t>
      </w:r>
      <w:r w:rsidRPr="004552D4">
        <w:rPr>
          <w:rFonts w:eastAsia="方正仿宋_GBK" w:cs="方正仿宋_GBK" w:hint="eastAsia"/>
          <w:color w:val="262626"/>
          <w:kern w:val="0"/>
          <w:sz w:val="24"/>
          <w:szCs w:val="24"/>
        </w:rPr>
        <w:t>9</w:t>
      </w:r>
      <w:r w:rsidRPr="004552D4">
        <w:rPr>
          <w:rFonts w:eastAsia="方正仿宋_GBK" w:cs="方正仿宋_GBK" w:hint="eastAsia"/>
          <w:color w:val="262626"/>
          <w:kern w:val="0"/>
          <w:sz w:val="24"/>
          <w:szCs w:val="24"/>
        </w:rPr>
        <w:t>月</w:t>
      </w:r>
      <w:r w:rsidRPr="004552D4">
        <w:rPr>
          <w:rFonts w:eastAsia="方正仿宋_GBK" w:cs="方正仿宋_GBK" w:hint="eastAsia"/>
          <w:color w:val="262626"/>
          <w:kern w:val="0"/>
          <w:sz w:val="24"/>
          <w:szCs w:val="24"/>
        </w:rPr>
        <w:t>21</w:t>
      </w:r>
      <w:r w:rsidRPr="004552D4">
        <w:rPr>
          <w:rFonts w:eastAsia="方正仿宋_GBK" w:cs="方正仿宋_GBK" w:hint="eastAsia"/>
          <w:color w:val="262626"/>
          <w:kern w:val="0"/>
          <w:sz w:val="24"/>
          <w:szCs w:val="24"/>
        </w:rPr>
        <w:t>日在京召开。中央党校（国家行政学院）校长（院长）陈希在会上传达习近平重要指示并讲话，表示要深入学习贯彻习近平总书记重要指示精神和关于党校工作的重要论述，着眼实现新时代新征程党的中心任务统筹谋划新疆民族干部培训班工作，推动党的二十届三中全会精神在新疆落地落实。要紧扣新疆干部特点和工作所需，加强教育培训的系统性、针对性，扎实开展基本培训，着力深化党的创新理论武装，强化铸牢中华民族共同体意识教育。要坚持改革创新，汇聚各方力量，为新疆培养造就更多忠诚干净担当的高素质干部。</w:t>
      </w:r>
      <w:r w:rsidRPr="004552D4">
        <w:rPr>
          <w:rFonts w:eastAsia="方正仿宋_GBK" w:cs="方正仿宋_GBK" w:hint="eastAsia"/>
          <w:color w:val="262626"/>
          <w:kern w:val="0"/>
          <w:sz w:val="24"/>
          <w:szCs w:val="24"/>
        </w:rPr>
        <w:t xml:space="preserve"> </w:t>
      </w:r>
    </w:p>
    <w:p w:rsidR="004552D4" w:rsidRPr="004552D4" w:rsidRDefault="004552D4" w:rsidP="004552D4">
      <w:pPr>
        <w:widowControl/>
        <w:spacing w:line="240" w:lineRule="auto"/>
        <w:ind w:firstLineChars="200" w:firstLine="480"/>
        <w:jc w:val="both"/>
        <w:rPr>
          <w:rFonts w:eastAsia="方正仿宋_GBK" w:cs="方正仿宋_GBK"/>
          <w:color w:val="262626"/>
          <w:kern w:val="0"/>
          <w:sz w:val="24"/>
          <w:szCs w:val="24"/>
        </w:rPr>
      </w:pPr>
      <w:r w:rsidRPr="004552D4">
        <w:rPr>
          <w:rFonts w:eastAsia="方正仿宋_GBK" w:cs="方正仿宋_GBK" w:hint="eastAsia"/>
          <w:color w:val="262626"/>
          <w:kern w:val="0"/>
          <w:sz w:val="24"/>
          <w:szCs w:val="24"/>
        </w:rPr>
        <w:t>中央组织部、中央党校（国家行政学院）、新疆维吾尔自治区党委负责同志，中央党校新疆民族干部培训班组织员代表、学员代表作交流发言。</w:t>
      </w:r>
      <w:r w:rsidRPr="004552D4">
        <w:rPr>
          <w:rFonts w:eastAsia="方正仿宋_GBK" w:cs="方正仿宋_GBK" w:hint="eastAsia"/>
          <w:color w:val="262626"/>
          <w:kern w:val="0"/>
          <w:sz w:val="24"/>
          <w:szCs w:val="24"/>
        </w:rPr>
        <w:t xml:space="preserve"> </w:t>
      </w:r>
    </w:p>
    <w:p w:rsidR="00482986" w:rsidRDefault="00482986">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482986" w:rsidRPr="00B34F29" w:rsidRDefault="00482986" w:rsidP="00482986">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6662AF">
        <w:rPr>
          <w:bCs/>
          <w:color w:val="000000"/>
          <w:kern w:val="0"/>
        </w:rPr>
        <w:t>5</w:t>
      </w:r>
    </w:p>
    <w:p w:rsidR="000A64DB" w:rsidRPr="000A64DB" w:rsidRDefault="00D55FCD" w:rsidP="000A64DB">
      <w:pPr>
        <w:spacing w:line="480" w:lineRule="exact"/>
        <w:ind w:leftChars="-200" w:left="-640" w:rightChars="-200" w:right="-640"/>
        <w:jc w:val="center"/>
        <w:rPr>
          <w:rFonts w:eastAsia="方正小标宋_GBK" w:cs="方正小标宋_GBK"/>
          <w:color w:val="000000"/>
          <w:spacing w:val="-20"/>
          <w:sz w:val="40"/>
          <w:szCs w:val="44"/>
        </w:rPr>
      </w:pPr>
      <w:r w:rsidRPr="00D55FCD">
        <w:rPr>
          <w:rFonts w:eastAsia="方正小标宋_GBK" w:cs="方正小标宋_GBK" w:hint="eastAsia"/>
          <w:color w:val="000000"/>
          <w:spacing w:val="-20"/>
          <w:sz w:val="40"/>
          <w:szCs w:val="44"/>
        </w:rPr>
        <w:t>习</w:t>
      </w:r>
      <w:r w:rsidR="000A64DB" w:rsidRPr="000A64DB">
        <w:rPr>
          <w:rFonts w:eastAsia="方正小标宋_GBK" w:cs="方正小标宋_GBK" w:hint="eastAsia"/>
          <w:color w:val="000000"/>
          <w:spacing w:val="-20"/>
          <w:sz w:val="40"/>
          <w:szCs w:val="44"/>
        </w:rPr>
        <w:t>近平在甘肃考察时强调</w:t>
      </w:r>
      <w:r w:rsidR="000A64DB" w:rsidRPr="000A64DB">
        <w:rPr>
          <w:rFonts w:eastAsia="方正小标宋_GBK" w:cs="方正小标宋_GBK" w:hint="eastAsia"/>
          <w:color w:val="000000"/>
          <w:spacing w:val="-20"/>
          <w:sz w:val="40"/>
          <w:szCs w:val="44"/>
        </w:rPr>
        <w:t xml:space="preserve"> </w:t>
      </w:r>
      <w:r w:rsidR="000A64DB" w:rsidRPr="000A64DB">
        <w:rPr>
          <w:rFonts w:eastAsia="方正小标宋_GBK" w:cs="方正小标宋_GBK" w:hint="eastAsia"/>
          <w:color w:val="000000"/>
          <w:spacing w:val="-20"/>
          <w:sz w:val="40"/>
          <w:szCs w:val="44"/>
        </w:rPr>
        <w:t>深化改革勇于创新苦干实干</w:t>
      </w:r>
    </w:p>
    <w:p w:rsidR="000A64DB" w:rsidRPr="00193B5B" w:rsidRDefault="000A64DB" w:rsidP="006662AF">
      <w:pPr>
        <w:spacing w:line="480" w:lineRule="exact"/>
        <w:ind w:leftChars="-200" w:left="-640" w:rightChars="-200" w:right="-640"/>
        <w:jc w:val="center"/>
        <w:rPr>
          <w:rFonts w:eastAsia="方正小标宋_GBK" w:cs="方正小标宋_GBK"/>
          <w:color w:val="000000"/>
          <w:spacing w:val="-20"/>
          <w:szCs w:val="44"/>
        </w:rPr>
      </w:pPr>
      <w:r w:rsidRPr="000A64DB">
        <w:rPr>
          <w:rFonts w:eastAsia="方正小标宋_GBK" w:cs="方正小标宋_GBK" w:hint="eastAsia"/>
          <w:color w:val="000000"/>
          <w:spacing w:val="-20"/>
          <w:sz w:val="40"/>
          <w:szCs w:val="44"/>
        </w:rPr>
        <w:t>富民兴陇</w:t>
      </w:r>
      <w:r w:rsidRPr="000A64DB">
        <w:rPr>
          <w:rFonts w:eastAsia="方正小标宋_GBK" w:cs="方正小标宋_GBK" w:hint="eastAsia"/>
          <w:color w:val="000000"/>
          <w:spacing w:val="-20"/>
          <w:sz w:val="40"/>
          <w:szCs w:val="44"/>
        </w:rPr>
        <w:t xml:space="preserve"> </w:t>
      </w:r>
      <w:r w:rsidRPr="000A64DB">
        <w:rPr>
          <w:rFonts w:eastAsia="方正小标宋_GBK" w:cs="方正小标宋_GBK" w:hint="eastAsia"/>
          <w:color w:val="000000"/>
          <w:spacing w:val="-20"/>
          <w:sz w:val="40"/>
          <w:szCs w:val="44"/>
        </w:rPr>
        <w:t>奋力谱写中国式现代化甘肃篇章</w:t>
      </w:r>
    </w:p>
    <w:p w:rsidR="0023069F" w:rsidRDefault="000A64DB" w:rsidP="006662AF">
      <w:pPr>
        <w:spacing w:line="480" w:lineRule="exact"/>
        <w:ind w:leftChars="-200" w:left="-640" w:rightChars="-200" w:right="-640"/>
        <w:jc w:val="center"/>
        <w:rPr>
          <w:rFonts w:ascii="方正楷体_GBK" w:eastAsia="方正楷体_GBK" w:cs="方正仿宋_GBK"/>
          <w:b/>
          <w:color w:val="262626"/>
          <w:kern w:val="0"/>
          <w:sz w:val="28"/>
          <w:szCs w:val="24"/>
        </w:rPr>
      </w:pPr>
      <w:r w:rsidRPr="00FA7223">
        <w:rPr>
          <w:rFonts w:eastAsia="方正楷体_GBK"/>
          <w:noProof/>
          <w:color w:val="000000"/>
          <w:kern w:val="0"/>
        </w:rPr>
        <mc:AlternateContent>
          <mc:Choice Requires="wps">
            <w:drawing>
              <wp:anchor distT="0" distB="0" distL="114300" distR="114300" simplePos="0" relativeHeight="251681792" behindDoc="0" locked="0" layoutInCell="1" allowOverlap="1" wp14:anchorId="48764C79" wp14:editId="7D608C41">
                <wp:simplePos x="0" y="0"/>
                <wp:positionH relativeFrom="margin">
                  <wp:align>right</wp:align>
                </wp:positionH>
                <wp:positionV relativeFrom="paragraph">
                  <wp:posOffset>23496</wp:posOffset>
                </wp:positionV>
                <wp:extent cx="5562600" cy="45719"/>
                <wp:effectExtent l="19050" t="19050" r="19050" b="31115"/>
                <wp:wrapNone/>
                <wp:docPr id="10" name="自选图形 3"/>
                <wp:cNvGraphicFramePr/>
                <a:graphic xmlns:a="http://schemas.openxmlformats.org/drawingml/2006/main">
                  <a:graphicData uri="http://schemas.microsoft.com/office/word/2010/wordprocessingShape">
                    <wps:wsp>
                      <wps:cNvCnPr/>
                      <wps:spPr>
                        <a:xfrm>
                          <a:off x="0" y="0"/>
                          <a:ext cx="55626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218AC8" id="自选图形 3" o:spid="_x0000_s1026" type="#_x0000_t32" style="position:absolute;left:0;text-align:left;margin-left:386.8pt;margin-top:1.85pt;width:438pt;height:3.6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" strokecolor="red" strokeweight="2.25pt">
                <w10:wrap anchorx="margin"/>
              </v:shape>
            </w:pict>
          </mc:Fallback>
        </mc:AlternateContent>
      </w:r>
      <w:r w:rsidR="006662AF" w:rsidRPr="00125C80">
        <w:rPr>
          <w:rFonts w:ascii="方正楷体_GBK" w:eastAsia="方正楷体_GBK" w:cs="方正仿宋_GBK" w:hint="eastAsia"/>
          <w:b/>
          <w:color w:val="262626"/>
          <w:kern w:val="0"/>
          <w:sz w:val="28"/>
          <w:szCs w:val="24"/>
        </w:rPr>
        <w:t>（来源：</w:t>
      </w:r>
      <w:r w:rsidR="00D55FCD" w:rsidRPr="00D55FCD">
        <w:rPr>
          <w:rFonts w:ascii="方正楷体_GBK" w:eastAsia="方正楷体_GBK" w:cs="方正仿宋_GBK" w:hint="eastAsia"/>
          <w:b/>
          <w:color w:val="262626"/>
          <w:kern w:val="0"/>
          <w:sz w:val="28"/>
          <w:szCs w:val="24"/>
        </w:rPr>
        <w:t>“学习强国”学习平台</w:t>
      </w:r>
      <w:r w:rsidR="006662AF" w:rsidRPr="00125C80">
        <w:rPr>
          <w:rFonts w:ascii="方正楷体_GBK" w:eastAsia="方正楷体_GBK" w:cs="方正仿宋_GBK" w:hint="eastAsia"/>
          <w:b/>
          <w:color w:val="262626"/>
          <w:kern w:val="0"/>
          <w:sz w:val="28"/>
          <w:szCs w:val="24"/>
        </w:rPr>
        <w:t xml:space="preserve"> </w:t>
      </w:r>
      <w:r w:rsidR="00E433BC">
        <w:rPr>
          <w:rFonts w:ascii="方正楷体_GBK" w:eastAsia="方正楷体_GBK" w:cs="方正仿宋_GBK"/>
          <w:b/>
          <w:color w:val="262626"/>
          <w:kern w:val="0"/>
          <w:sz w:val="28"/>
          <w:szCs w:val="24"/>
        </w:rPr>
        <w:t xml:space="preserve">  </w:t>
      </w:r>
      <w:r w:rsidR="006662AF" w:rsidRPr="00125C80">
        <w:rPr>
          <w:rFonts w:ascii="方正楷体_GBK" w:eastAsia="方正楷体_GBK" w:cs="方正仿宋_GBK" w:hint="eastAsia"/>
          <w:b/>
          <w:color w:val="262626"/>
          <w:kern w:val="0"/>
          <w:sz w:val="28"/>
          <w:szCs w:val="24"/>
        </w:rPr>
        <w:t xml:space="preserve">  发布时间：2024-0</w:t>
      </w:r>
      <w:r>
        <w:rPr>
          <w:rFonts w:ascii="方正楷体_GBK" w:eastAsia="方正楷体_GBK" w:cs="方正仿宋_GBK"/>
          <w:b/>
          <w:color w:val="262626"/>
          <w:kern w:val="0"/>
          <w:sz w:val="28"/>
          <w:szCs w:val="24"/>
        </w:rPr>
        <w:t>9</w:t>
      </w:r>
      <w:r w:rsidR="006662AF" w:rsidRPr="00125C80">
        <w:rPr>
          <w:rFonts w:ascii="方正楷体_GBK" w:eastAsia="方正楷体_GBK" w:cs="方正仿宋_GBK" w:hint="eastAsia"/>
          <w:b/>
          <w:color w:val="262626"/>
          <w:kern w:val="0"/>
          <w:sz w:val="28"/>
          <w:szCs w:val="24"/>
        </w:rPr>
        <w:t>-</w:t>
      </w:r>
      <w:r>
        <w:rPr>
          <w:rFonts w:ascii="方正楷体_GBK" w:eastAsia="方正楷体_GBK" w:cs="方正仿宋_GBK"/>
          <w:b/>
          <w:color w:val="262626"/>
          <w:kern w:val="0"/>
          <w:sz w:val="28"/>
          <w:szCs w:val="24"/>
        </w:rPr>
        <w:t>13</w:t>
      </w:r>
      <w:r w:rsidR="006662AF" w:rsidRPr="00125C80">
        <w:rPr>
          <w:rFonts w:ascii="方正楷体_GBK" w:eastAsia="方正楷体_GBK" w:cs="方正仿宋_GBK" w:hint="eastAsia"/>
          <w:b/>
          <w:color w:val="262626"/>
          <w:kern w:val="0"/>
          <w:sz w:val="28"/>
          <w:szCs w:val="24"/>
        </w:rPr>
        <w:t>）</w:t>
      </w:r>
    </w:p>
    <w:p w:rsidR="00E433BC" w:rsidRDefault="00E433BC" w:rsidP="006662AF">
      <w:pPr>
        <w:spacing w:line="480" w:lineRule="exact"/>
        <w:ind w:leftChars="-200" w:left="-640" w:rightChars="-200" w:right="-640"/>
        <w:jc w:val="center"/>
        <w:rPr>
          <w:rFonts w:ascii="方正楷体_GBK" w:eastAsia="方正楷体_GBK" w:cs="方正仿宋_GBK"/>
          <w:b/>
          <w:color w:val="262626"/>
          <w:kern w:val="0"/>
          <w:sz w:val="28"/>
          <w:szCs w:val="24"/>
        </w:rPr>
      </w:pP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新华社甘肃兰州</w:t>
      </w:r>
      <w:r w:rsidRPr="000A64DB">
        <w:rPr>
          <w:rFonts w:eastAsia="方正仿宋_GBK" w:cs="方正仿宋_GBK" w:hint="eastAsia"/>
          <w:color w:val="262626"/>
          <w:kern w:val="0"/>
          <w:sz w:val="24"/>
          <w:szCs w:val="24"/>
        </w:rPr>
        <w:t>/</w:t>
      </w:r>
      <w:r w:rsidRPr="000A64DB">
        <w:rPr>
          <w:rFonts w:eastAsia="方正仿宋_GBK" w:cs="方正仿宋_GBK" w:hint="eastAsia"/>
          <w:color w:val="262626"/>
          <w:kern w:val="0"/>
          <w:sz w:val="24"/>
          <w:szCs w:val="24"/>
        </w:rPr>
        <w:t>陕西宝鸡</w:t>
      </w:r>
      <w:r w:rsidRPr="000A64DB">
        <w:rPr>
          <w:rFonts w:eastAsia="方正仿宋_GBK" w:cs="方正仿宋_GBK" w:hint="eastAsia"/>
          <w:color w:val="262626"/>
          <w:kern w:val="0"/>
          <w:sz w:val="24"/>
          <w:szCs w:val="24"/>
        </w:rPr>
        <w:t>9</w:t>
      </w:r>
      <w:r w:rsidRPr="000A64DB">
        <w:rPr>
          <w:rFonts w:eastAsia="方正仿宋_GBK" w:cs="方正仿宋_GBK" w:hint="eastAsia"/>
          <w:color w:val="262626"/>
          <w:kern w:val="0"/>
          <w:sz w:val="24"/>
          <w:szCs w:val="24"/>
        </w:rPr>
        <w:t>月</w:t>
      </w:r>
      <w:r w:rsidRPr="000A64DB">
        <w:rPr>
          <w:rFonts w:eastAsia="方正仿宋_GBK" w:cs="方正仿宋_GBK" w:hint="eastAsia"/>
          <w:color w:val="262626"/>
          <w:kern w:val="0"/>
          <w:sz w:val="24"/>
          <w:szCs w:val="24"/>
        </w:rPr>
        <w:t>13</w:t>
      </w:r>
      <w:r w:rsidRPr="000A64DB">
        <w:rPr>
          <w:rFonts w:eastAsia="方正仿宋_GBK" w:cs="方正仿宋_GBK" w:hint="eastAsia"/>
          <w:color w:val="262626"/>
          <w:kern w:val="0"/>
          <w:sz w:val="24"/>
          <w:szCs w:val="24"/>
        </w:rPr>
        <w:t>日电</w:t>
      </w:r>
      <w:r w:rsidRPr="000A64DB">
        <w:rPr>
          <w:rFonts w:eastAsia="方正仿宋_GBK" w:cs="方正仿宋_GBK" w:hint="eastAsia"/>
          <w:color w:val="262626"/>
          <w:kern w:val="0"/>
          <w:sz w:val="24"/>
          <w:szCs w:val="24"/>
        </w:rPr>
        <w:t xml:space="preserve"> </w:t>
      </w:r>
      <w:r w:rsidRPr="000A64DB">
        <w:rPr>
          <w:rFonts w:eastAsia="方正仿宋_GBK" w:cs="方正仿宋_GBK" w:hint="eastAsia"/>
          <w:color w:val="262626"/>
          <w:kern w:val="0"/>
          <w:sz w:val="24"/>
          <w:szCs w:val="24"/>
        </w:rPr>
        <w:t>中共中央总书记、国家主席、中央军委主席习近平近日在甘肃考察时强调，甘肃要深入落实党中央关于西部大开发、黄河流域生态保护和高质量发展的决策部署，完整准确全面贯彻新发展理念，坚持稳中求进工作总基调，着力在加强生态保护修复、加快绿色低碳转型发展、进一步全面深化改革开放、推动乡村全面振兴、加强民生保障、促进民族团结等方面下功夫，加快建设幸福美好新甘肃、不断开创富民兴陇新局面，奋力谱写中国式现代化甘肃篇章。</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9</w:t>
      </w:r>
      <w:r w:rsidRPr="000A64DB">
        <w:rPr>
          <w:rFonts w:eastAsia="方正仿宋_GBK" w:cs="方正仿宋_GBK" w:hint="eastAsia"/>
          <w:color w:val="262626"/>
          <w:kern w:val="0"/>
          <w:sz w:val="24"/>
          <w:szCs w:val="24"/>
        </w:rPr>
        <w:t>月</w:t>
      </w:r>
      <w:r w:rsidRPr="000A64DB">
        <w:rPr>
          <w:rFonts w:eastAsia="方正仿宋_GBK" w:cs="方正仿宋_GBK" w:hint="eastAsia"/>
          <w:color w:val="262626"/>
          <w:kern w:val="0"/>
          <w:sz w:val="24"/>
          <w:szCs w:val="24"/>
        </w:rPr>
        <w:t>10</w:t>
      </w:r>
      <w:r w:rsidRPr="000A64DB">
        <w:rPr>
          <w:rFonts w:eastAsia="方正仿宋_GBK" w:cs="方正仿宋_GBK" w:hint="eastAsia"/>
          <w:color w:val="262626"/>
          <w:kern w:val="0"/>
          <w:sz w:val="24"/>
          <w:szCs w:val="24"/>
        </w:rPr>
        <w:t>日至</w:t>
      </w:r>
      <w:r w:rsidRPr="000A64DB">
        <w:rPr>
          <w:rFonts w:eastAsia="方正仿宋_GBK" w:cs="方正仿宋_GBK" w:hint="eastAsia"/>
          <w:color w:val="262626"/>
          <w:kern w:val="0"/>
          <w:sz w:val="24"/>
          <w:szCs w:val="24"/>
        </w:rPr>
        <w:t>13</w:t>
      </w:r>
      <w:r w:rsidRPr="000A64DB">
        <w:rPr>
          <w:rFonts w:eastAsia="方正仿宋_GBK" w:cs="方正仿宋_GBK" w:hint="eastAsia"/>
          <w:color w:val="262626"/>
          <w:kern w:val="0"/>
          <w:sz w:val="24"/>
          <w:szCs w:val="24"/>
        </w:rPr>
        <w:t>日，习近平在甘肃省委书记胡昌升和省长任振鹤陪同下，先后来到天水、兰州等地考察调研。</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10</w:t>
      </w:r>
      <w:r w:rsidRPr="000A64DB">
        <w:rPr>
          <w:rFonts w:eastAsia="方正仿宋_GBK" w:cs="方正仿宋_GBK" w:hint="eastAsia"/>
          <w:color w:val="262626"/>
          <w:kern w:val="0"/>
          <w:sz w:val="24"/>
          <w:szCs w:val="24"/>
        </w:rPr>
        <w:t>日下午，习近平在天水市考察了全国重点文物保护单位伏羲庙，了解文化遗产保护传承等情况。他指出，伏羲庙具有很高的历史文化价值，要将这份宝贵文化遗产保护传承好，让祖先的智慧和创造永励后人，不断增强民族自豪感和自信心。</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11</w:t>
      </w:r>
      <w:r w:rsidRPr="000A64DB">
        <w:rPr>
          <w:rFonts w:eastAsia="方正仿宋_GBK" w:cs="方正仿宋_GBK" w:hint="eastAsia"/>
          <w:color w:val="262626"/>
          <w:kern w:val="0"/>
          <w:sz w:val="24"/>
          <w:szCs w:val="24"/>
        </w:rPr>
        <w:t>日上午，习近平前往麦积区南山花牛苹果基地考察。他结合展板听取引洮供水工程情况汇报，真切地回忆起</w:t>
      </w:r>
      <w:r w:rsidRPr="000A64DB">
        <w:rPr>
          <w:rFonts w:eastAsia="方正仿宋_GBK" w:cs="方正仿宋_GBK" w:hint="eastAsia"/>
          <w:color w:val="262626"/>
          <w:kern w:val="0"/>
          <w:sz w:val="24"/>
          <w:szCs w:val="24"/>
        </w:rPr>
        <w:t>2013</w:t>
      </w:r>
      <w:r w:rsidRPr="000A64DB">
        <w:rPr>
          <w:rFonts w:eastAsia="方正仿宋_GBK" w:cs="方正仿宋_GBK" w:hint="eastAsia"/>
          <w:color w:val="262626"/>
          <w:kern w:val="0"/>
          <w:sz w:val="24"/>
          <w:szCs w:val="24"/>
        </w:rPr>
        <w:t>年初来施工现场考察、指导解决施工难题的情景。当得知近</w:t>
      </w:r>
      <w:r w:rsidRPr="000A64DB">
        <w:rPr>
          <w:rFonts w:eastAsia="方正仿宋_GBK" w:cs="方正仿宋_GBK" w:hint="eastAsia"/>
          <w:color w:val="262626"/>
          <w:kern w:val="0"/>
          <w:sz w:val="24"/>
          <w:szCs w:val="24"/>
        </w:rPr>
        <w:t>600</w:t>
      </w:r>
      <w:r w:rsidRPr="000A64DB">
        <w:rPr>
          <w:rFonts w:eastAsia="方正仿宋_GBK" w:cs="方正仿宋_GBK" w:hint="eastAsia"/>
          <w:color w:val="262626"/>
          <w:kern w:val="0"/>
          <w:sz w:val="24"/>
          <w:szCs w:val="24"/>
        </w:rPr>
        <w:t>万群众从此告别苦咸水后，习近平十分高兴。他要求加强维护和管理，让这项工程在沿线群众生产生活中发挥更大效用。</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lastRenderedPageBreak/>
        <w:t>红彤彤的花牛苹果挂满枝头，一派丰收景象。习近平走进果林，了解相关种植、技术和管理情况。他说，乡村振兴关键在产业振兴。经过</w:t>
      </w:r>
      <w:r w:rsidRPr="000A64DB">
        <w:rPr>
          <w:rFonts w:eastAsia="方正仿宋_GBK" w:cs="方正仿宋_GBK" w:hint="eastAsia"/>
          <w:color w:val="262626"/>
          <w:kern w:val="0"/>
          <w:sz w:val="24"/>
          <w:szCs w:val="24"/>
        </w:rPr>
        <w:t>70</w:t>
      </w:r>
      <w:r w:rsidRPr="000A64DB">
        <w:rPr>
          <w:rFonts w:eastAsia="方正仿宋_GBK" w:cs="方正仿宋_GBK" w:hint="eastAsia"/>
          <w:color w:val="262626"/>
          <w:kern w:val="0"/>
          <w:sz w:val="24"/>
          <w:szCs w:val="24"/>
        </w:rPr>
        <w:t>多年培育发展，花牛苹果品牌更响亮了。要加强品种保护和培育，优化种植方式，创新营销模式，把这个特色产业做得更大，带动更多群众增收致富。他祝乡亲们的生活像苹果一样红红火火。</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随后，习近平来到麦积山石窟，沿着栈道仔细察看距今</w:t>
      </w:r>
      <w:r w:rsidRPr="000A64DB">
        <w:rPr>
          <w:rFonts w:eastAsia="方正仿宋_GBK" w:cs="方正仿宋_GBK" w:hint="eastAsia"/>
          <w:color w:val="262626"/>
          <w:kern w:val="0"/>
          <w:sz w:val="24"/>
          <w:szCs w:val="24"/>
        </w:rPr>
        <w:t>1600</w:t>
      </w:r>
      <w:r w:rsidRPr="000A64DB">
        <w:rPr>
          <w:rFonts w:eastAsia="方正仿宋_GBK" w:cs="方正仿宋_GBK" w:hint="eastAsia"/>
          <w:color w:val="262626"/>
          <w:kern w:val="0"/>
          <w:sz w:val="24"/>
          <w:szCs w:val="24"/>
        </w:rPr>
        <w:t>多年的洞窟和雕塑、壁画，同保护修复工作人员亲切交流。习近平说，我国四大石窟是中华文明的瑰宝，都具有重要的历史价值、文化价值。他希望文物工作者赓续“莫高精神”，潜心为国护宝，为传承创新中华优秀传统文化、增强中华文化影响力作出更大贡献。</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11</w:t>
      </w:r>
      <w:r w:rsidRPr="000A64DB">
        <w:rPr>
          <w:rFonts w:eastAsia="方正仿宋_GBK" w:cs="方正仿宋_GBK" w:hint="eastAsia"/>
          <w:color w:val="262626"/>
          <w:kern w:val="0"/>
          <w:sz w:val="24"/>
          <w:szCs w:val="24"/>
        </w:rPr>
        <w:t>日下午，习近平来到兰州市考察。在安宁区枣林西社区党群服务中心，他视察了综合服务平台、文体活动室和社区食堂，细致询问社区党组织发挥作用、优化便民惠民服务、落实为基层减负等情况，现场观看退休人员合唱演练。他还来到一旁的刘家堡派出所，了解警务力量下沉的做法和成效。习近平强调，要紧扣居民实际需要特别是“一老一小”等重点，不断提高社区服务水平。要坚持和发展新时代“枫桥经验”，把基层治理和社会治安做得更扎实。要持续整治形式主义为基层减负，让基层干部把更多时间和精力放到服务群众上。</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在退休老党员李宗彪家，习近平同一家人围坐在一起拉家常。看到一家三代生活幸福、其乐融融，他很欣慰。习近平表示，民生为大、民生为要，党中央十分关心老年人的幸福安康，各地各有关部门在养老、医疗和社区服务等方面下了很大功夫，要坚持做下去，越做越好。</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社区广场上，居民们纷纷围拢过来。习近平对大家说，我们即将迎来新中国成立</w:t>
      </w:r>
      <w:r w:rsidRPr="000A64DB">
        <w:rPr>
          <w:rFonts w:eastAsia="方正仿宋_GBK" w:cs="方正仿宋_GBK" w:hint="eastAsia"/>
          <w:color w:val="262626"/>
          <w:kern w:val="0"/>
          <w:sz w:val="24"/>
          <w:szCs w:val="24"/>
        </w:rPr>
        <w:t>75</w:t>
      </w:r>
      <w:r w:rsidRPr="000A64DB">
        <w:rPr>
          <w:rFonts w:eastAsia="方正仿宋_GBK" w:cs="方正仿宋_GBK" w:hint="eastAsia"/>
          <w:color w:val="262626"/>
          <w:kern w:val="0"/>
          <w:sz w:val="24"/>
          <w:szCs w:val="24"/>
        </w:rPr>
        <w:t>周年。</w:t>
      </w:r>
      <w:r w:rsidRPr="000A64DB">
        <w:rPr>
          <w:rFonts w:eastAsia="方正仿宋_GBK" w:cs="方正仿宋_GBK" w:hint="eastAsia"/>
          <w:color w:val="262626"/>
          <w:kern w:val="0"/>
          <w:sz w:val="24"/>
          <w:szCs w:val="24"/>
        </w:rPr>
        <w:t>75</w:t>
      </w:r>
      <w:r w:rsidRPr="000A64DB">
        <w:rPr>
          <w:rFonts w:eastAsia="方正仿宋_GBK" w:cs="方正仿宋_GBK" w:hint="eastAsia"/>
          <w:color w:val="262626"/>
          <w:kern w:val="0"/>
          <w:sz w:val="24"/>
          <w:szCs w:val="24"/>
        </w:rPr>
        <w:t>年来，我国发展取得伟大历史性成就。现在，全党全国人民正在奋力推进</w:t>
      </w:r>
      <w:r w:rsidRPr="000A64DB">
        <w:rPr>
          <w:rFonts w:eastAsia="方正仿宋_GBK" w:cs="方正仿宋_GBK" w:hint="eastAsia"/>
          <w:color w:val="262626"/>
          <w:kern w:val="0"/>
          <w:sz w:val="24"/>
          <w:szCs w:val="24"/>
        </w:rPr>
        <w:lastRenderedPageBreak/>
        <w:t>中国式现代化，我们要更加团结、更加努力，大家一起加油干，创造新的更大辉煌。他提前向大家致以中秋的节日祝福，祝家家户户都平安、健康、快乐。</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随后，习近平来到黄河兰州中山桥段考察。他沿滨河步道察看，听取黄河生态保护情况介绍。习近平对在场的干部、群众说，黄河是中华民族的母亲河，兰州是唯一一个黄河穿城而过的省会城市。大家要心怀感恩，人人参与、人人尽责，共同保护好黄河，让母亲河永续惠泽子孙后代。</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13</w:t>
      </w:r>
      <w:r w:rsidRPr="000A64DB">
        <w:rPr>
          <w:rFonts w:eastAsia="方正仿宋_GBK" w:cs="方正仿宋_GBK" w:hint="eastAsia"/>
          <w:color w:val="262626"/>
          <w:kern w:val="0"/>
          <w:sz w:val="24"/>
          <w:szCs w:val="24"/>
        </w:rPr>
        <w:t>日上午，习近平听取甘肃省委和省政府工作汇报，对甘肃各项工作取得的成绩给予肯定。</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习近平指出，甘肃要积极推进新型工业化，加快传统产业改造升级，做强做优特色优势产业，积极发展战略性新兴产业，因地制宜发展新质生产力，打造全国重要的新能源及新能源装备制造基地。积极发展现代寒旱特色农业，培育一批具有竞争力的农业品牌。统筹推进山水林田湖草沙一体化保护和系统治理，筑牢国家西部生态安全屏障。</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习近平强调，要以更大勇气和决心深化改革、扩大开放。积极融入全国统一大市场建设，深化国资国企改革，鼓励和支持非公有制经济发展。实施好以人为本的新型城镇化战略，提高县城综合承载能力，壮大县域经济，促进城乡融合发展。主动服务和对接区域协调发展战略，拓展跨省域合作，深度融入高质量共建“一带一路”和西部陆海新通道建设。</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习近平指出，甘肃历史文化积淀深厚，红色文化资源丰富。要传承好红色基因，加强文化遗产保护，支持敦煌研究院建设世界文化遗产保护的典范和敦煌学研究高地，建设好长城、长征、黄河国家文化公园，为现代化建设注入强大精神力量。促进文化和旅游深度融合，把文化旅游业打造成支柱产业。</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lastRenderedPageBreak/>
        <w:t>习近平强调，要加强社会建设和治理，筑牢各族群众共同富裕基础。集中力量办好群众普遍需求、能够办成的民生实事，让群众可感可及。巩固拓展脱贫攻坚成果，防止农村人口规模性返贫致贫。推动农村移风易俗，培育文明乡风。不断铸牢中华民族共同体意识，依法加强宗教事务治理。做好积石山地震灾区等受灾群众生活保障和灾后恢复重建工作，确保群众安全温暖过冬。切实抓好安全生产。</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习近平指出，要毫不放松坚持党的领导、加强党的建设。推动各级干部增强改革创新意识，推进党纪学习教育常态化长效化，引导党员、干部自觉在遵规守纪、清正廉洁前提下积极担当、放手干事，巩固风清气正的良好政治生态。切实加强基层党建。</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10</w:t>
      </w:r>
      <w:r w:rsidRPr="000A64DB">
        <w:rPr>
          <w:rFonts w:eastAsia="方正仿宋_GBK" w:cs="方正仿宋_GBK" w:hint="eastAsia"/>
          <w:color w:val="262626"/>
          <w:kern w:val="0"/>
          <w:sz w:val="24"/>
          <w:szCs w:val="24"/>
        </w:rPr>
        <w:t>日下午，在前往甘肃途中，习近平在陕西省委书记赵一德和省长赵刚陪同下来到宝鸡市考察。习近平参观了宝鸡青铜器博物院。他指出，我国青铜文明源远流长、灿烂辉煌，在世界文明史上独树一帜。要加强青铜器文物的保护研究和宣传阐释，更好激发全社会特别是青少年对伟大祖国和中华文明的热爱。习近平还察看了渭河生态公园。</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中共中央政治局常委、中央办公厅主任蔡奇陪同考察。</w:t>
      </w:r>
      <w:r w:rsidRPr="000A64DB">
        <w:rPr>
          <w:rFonts w:eastAsia="方正仿宋_GBK" w:cs="方正仿宋_GBK" w:hint="eastAsia"/>
          <w:color w:val="262626"/>
          <w:kern w:val="0"/>
          <w:sz w:val="24"/>
          <w:szCs w:val="24"/>
        </w:rPr>
        <w:t xml:space="preserve"> </w:t>
      </w:r>
    </w:p>
    <w:p w:rsidR="000A64DB" w:rsidRPr="000A64DB"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何立峰及中央和国家机关有关部门负责同志陪同考察。</w:t>
      </w:r>
      <w:r w:rsidRPr="000A64DB">
        <w:rPr>
          <w:rFonts w:eastAsia="方正仿宋_GBK" w:cs="方正仿宋_GBK" w:hint="eastAsia"/>
          <w:color w:val="262626"/>
          <w:kern w:val="0"/>
          <w:sz w:val="24"/>
          <w:szCs w:val="24"/>
        </w:rPr>
        <w:t xml:space="preserve">  </w:t>
      </w:r>
    </w:p>
    <w:p w:rsidR="00D55FCD" w:rsidRDefault="000A64DB" w:rsidP="000A64DB">
      <w:pPr>
        <w:widowControl/>
        <w:spacing w:line="240" w:lineRule="auto"/>
        <w:ind w:firstLineChars="200" w:firstLine="480"/>
        <w:jc w:val="both"/>
        <w:rPr>
          <w:rFonts w:eastAsia="方正仿宋_GBK" w:cs="方正仿宋_GBK"/>
          <w:color w:val="262626"/>
          <w:kern w:val="0"/>
          <w:sz w:val="24"/>
          <w:szCs w:val="24"/>
        </w:rPr>
      </w:pPr>
      <w:r w:rsidRPr="000A64DB">
        <w:rPr>
          <w:rFonts w:eastAsia="方正仿宋_GBK" w:cs="方正仿宋_GBK" w:hint="eastAsia"/>
          <w:color w:val="262626"/>
          <w:kern w:val="0"/>
          <w:sz w:val="24"/>
          <w:szCs w:val="24"/>
        </w:rPr>
        <w:t>9</w:t>
      </w:r>
      <w:r w:rsidRPr="000A64DB">
        <w:rPr>
          <w:rFonts w:eastAsia="方正仿宋_GBK" w:cs="方正仿宋_GBK" w:hint="eastAsia"/>
          <w:color w:val="262626"/>
          <w:kern w:val="0"/>
          <w:sz w:val="24"/>
          <w:szCs w:val="24"/>
        </w:rPr>
        <w:t>月</w:t>
      </w:r>
      <w:r w:rsidRPr="000A64DB">
        <w:rPr>
          <w:rFonts w:eastAsia="方正仿宋_GBK" w:cs="方正仿宋_GBK" w:hint="eastAsia"/>
          <w:color w:val="262626"/>
          <w:kern w:val="0"/>
          <w:sz w:val="24"/>
          <w:szCs w:val="24"/>
        </w:rPr>
        <w:t>12</w:t>
      </w:r>
      <w:r w:rsidRPr="000A64DB">
        <w:rPr>
          <w:rFonts w:eastAsia="方正仿宋_GBK" w:cs="方正仿宋_GBK" w:hint="eastAsia"/>
          <w:color w:val="262626"/>
          <w:kern w:val="0"/>
          <w:sz w:val="24"/>
          <w:szCs w:val="24"/>
        </w:rPr>
        <w:t>日上午，习近平在兰州亲切接见驻兰州部队上校以上领导干部和基层先进模范、文职人员代表，代表党中央和中央军委向驻兰州部队全体官兵致以诚挚问候，并同大家合影留念。何卫东陪同接见。</w:t>
      </w:r>
    </w:p>
    <w:p w:rsidR="00D55FCD" w:rsidRDefault="00D55FCD">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D55FCD" w:rsidRPr="00B34F29" w:rsidRDefault="00D55FCD" w:rsidP="00D55FCD">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Pr>
          <w:bCs/>
          <w:color w:val="000000"/>
          <w:kern w:val="0"/>
        </w:rPr>
        <w:t>6</w:t>
      </w:r>
    </w:p>
    <w:p w:rsidR="003A7C76" w:rsidRDefault="003A7C76" w:rsidP="00D55FCD">
      <w:pPr>
        <w:spacing w:line="480" w:lineRule="exact"/>
        <w:ind w:leftChars="-200" w:left="-640" w:rightChars="-200" w:right="-640"/>
        <w:jc w:val="center"/>
        <w:rPr>
          <w:rFonts w:eastAsia="方正小标宋_GBK" w:cs="方正小标宋_GBK"/>
          <w:color w:val="000000"/>
          <w:spacing w:val="-20"/>
          <w:sz w:val="40"/>
          <w:szCs w:val="44"/>
        </w:rPr>
      </w:pPr>
      <w:r w:rsidRPr="003A7C76">
        <w:rPr>
          <w:rFonts w:eastAsia="方正小标宋_GBK" w:cs="方正小标宋_GBK" w:hint="eastAsia"/>
          <w:color w:val="000000"/>
          <w:spacing w:val="-20"/>
          <w:sz w:val="40"/>
          <w:szCs w:val="44"/>
        </w:rPr>
        <w:t>中共中央</w:t>
      </w:r>
      <w:r w:rsidRPr="003A7C76">
        <w:rPr>
          <w:rFonts w:eastAsia="方正小标宋_GBK" w:cs="方正小标宋_GBK" w:hint="eastAsia"/>
          <w:color w:val="000000"/>
          <w:spacing w:val="-20"/>
          <w:sz w:val="40"/>
          <w:szCs w:val="44"/>
        </w:rPr>
        <w:t xml:space="preserve"> </w:t>
      </w:r>
      <w:r w:rsidRPr="003A7C76">
        <w:rPr>
          <w:rFonts w:eastAsia="方正小标宋_GBK" w:cs="方正小标宋_GBK" w:hint="eastAsia"/>
          <w:color w:val="000000"/>
          <w:spacing w:val="-20"/>
          <w:sz w:val="40"/>
          <w:szCs w:val="44"/>
        </w:rPr>
        <w:t>国务院关于实施就业优先战略</w:t>
      </w:r>
    </w:p>
    <w:p w:rsidR="00D55FCD" w:rsidRPr="00193B5B" w:rsidRDefault="003A7C76" w:rsidP="00D55FCD">
      <w:pPr>
        <w:spacing w:line="480" w:lineRule="exact"/>
        <w:ind w:leftChars="-200" w:left="-640" w:rightChars="-200" w:right="-640"/>
        <w:jc w:val="center"/>
        <w:rPr>
          <w:rFonts w:eastAsia="方正小标宋_GBK" w:cs="方正小标宋_GBK"/>
          <w:color w:val="000000"/>
          <w:spacing w:val="-20"/>
          <w:szCs w:val="44"/>
        </w:rPr>
      </w:pPr>
      <w:r w:rsidRPr="003A7C76">
        <w:rPr>
          <w:rFonts w:eastAsia="方正小标宋_GBK" w:cs="方正小标宋_GBK" w:hint="eastAsia"/>
          <w:color w:val="000000"/>
          <w:spacing w:val="-20"/>
          <w:sz w:val="40"/>
          <w:szCs w:val="44"/>
        </w:rPr>
        <w:t>促进高质量充分就业的意见</w:t>
      </w:r>
    </w:p>
    <w:p w:rsidR="00D55FCD" w:rsidRDefault="00D55FCD" w:rsidP="00D55FCD">
      <w:pPr>
        <w:spacing w:line="480" w:lineRule="exact"/>
        <w:ind w:leftChars="-200" w:left="-640" w:rightChars="-200" w:right="-640"/>
        <w:jc w:val="center"/>
        <w:rPr>
          <w:rFonts w:ascii="方正楷体_GBK" w:eastAsia="方正楷体_GBK" w:cs="方正仿宋_GBK"/>
          <w:b/>
          <w:color w:val="262626"/>
          <w:kern w:val="0"/>
          <w:sz w:val="28"/>
          <w:szCs w:val="24"/>
        </w:rPr>
      </w:pPr>
      <w:r w:rsidRPr="00FA7223">
        <w:rPr>
          <w:rFonts w:eastAsia="方正楷体_GBK"/>
          <w:noProof/>
          <w:color w:val="000000"/>
          <w:kern w:val="0"/>
        </w:rPr>
        <mc:AlternateContent>
          <mc:Choice Requires="wps">
            <w:drawing>
              <wp:anchor distT="0" distB="0" distL="114300" distR="114300" simplePos="0" relativeHeight="251683840" behindDoc="0" locked="0" layoutInCell="1" allowOverlap="1" wp14:anchorId="45BB3990" wp14:editId="3A9C2B05">
                <wp:simplePos x="0" y="0"/>
                <wp:positionH relativeFrom="margin">
                  <wp:align>right</wp:align>
                </wp:positionH>
                <wp:positionV relativeFrom="paragraph">
                  <wp:posOffset>31050</wp:posOffset>
                </wp:positionV>
                <wp:extent cx="5559863" cy="45719"/>
                <wp:effectExtent l="19050" t="19050" r="22225" b="31115"/>
                <wp:wrapNone/>
                <wp:docPr id="4" name="自选图形 3"/>
                <wp:cNvGraphicFramePr/>
                <a:graphic xmlns:a="http://schemas.openxmlformats.org/drawingml/2006/main">
                  <a:graphicData uri="http://schemas.microsoft.com/office/word/2010/wordprocessingShape">
                    <wps:wsp>
                      <wps:cNvCnPr/>
                      <wps:spPr>
                        <a:xfrm>
                          <a:off x="0" y="0"/>
                          <a:ext cx="5559863"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D399513" id="自选图形 3" o:spid="_x0000_s1026" type="#_x0000_t32" style="position:absolute;left:0;text-align:left;margin-left:386.6pt;margin-top:2.45pt;width:437.8pt;height:3.6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" strokecolor="red" strokeweight="2.25pt">
                <w10:wrap anchorx="margin"/>
              </v:shape>
            </w:pict>
          </mc:Fallback>
        </mc:AlternateContent>
      </w:r>
      <w:r w:rsidRPr="00125C80">
        <w:rPr>
          <w:rFonts w:ascii="方正楷体_GBK" w:eastAsia="方正楷体_GBK" w:cs="方正仿宋_GBK" w:hint="eastAsia"/>
          <w:b/>
          <w:color w:val="262626"/>
          <w:kern w:val="0"/>
          <w:sz w:val="28"/>
          <w:szCs w:val="24"/>
        </w:rPr>
        <w:t>（来源：</w:t>
      </w:r>
      <w:r w:rsidRPr="00D55FCD">
        <w:rPr>
          <w:rFonts w:ascii="方正楷体_GBK" w:eastAsia="方正楷体_GBK" w:cs="方正仿宋_GBK" w:hint="eastAsia"/>
          <w:b/>
          <w:color w:val="262626"/>
          <w:kern w:val="0"/>
          <w:sz w:val="28"/>
          <w:szCs w:val="24"/>
        </w:rPr>
        <w:t>“</w:t>
      </w:r>
      <w:r w:rsidR="003A7C76" w:rsidRPr="003A7C76">
        <w:rPr>
          <w:rFonts w:ascii="方正楷体_GBK" w:eastAsia="方正楷体_GBK" w:cs="方正仿宋_GBK" w:hint="eastAsia"/>
          <w:b/>
          <w:color w:val="262626"/>
          <w:kern w:val="0"/>
          <w:sz w:val="28"/>
          <w:szCs w:val="24"/>
        </w:rPr>
        <w:t>新华社</w:t>
      </w:r>
      <w:r w:rsidRPr="00125C80">
        <w:rPr>
          <w:rFonts w:ascii="方正楷体_GBK" w:eastAsia="方正楷体_GBK" w:cs="方正仿宋_GBK" w:hint="eastAsia"/>
          <w:b/>
          <w:color w:val="262626"/>
          <w:kern w:val="0"/>
          <w:sz w:val="28"/>
          <w:szCs w:val="24"/>
        </w:rPr>
        <w:t xml:space="preserve"> </w:t>
      </w:r>
      <w:r>
        <w:rPr>
          <w:rFonts w:ascii="方正楷体_GBK" w:eastAsia="方正楷体_GBK" w:cs="方正仿宋_GBK"/>
          <w:b/>
          <w:color w:val="262626"/>
          <w:kern w:val="0"/>
          <w:sz w:val="28"/>
          <w:szCs w:val="24"/>
        </w:rPr>
        <w:t xml:space="preserve">  </w:t>
      </w:r>
      <w:r w:rsidRPr="00125C80">
        <w:rPr>
          <w:rFonts w:ascii="方正楷体_GBK" w:eastAsia="方正楷体_GBK" w:cs="方正仿宋_GBK" w:hint="eastAsia"/>
          <w:b/>
          <w:color w:val="262626"/>
          <w:kern w:val="0"/>
          <w:sz w:val="28"/>
          <w:szCs w:val="24"/>
        </w:rPr>
        <w:t xml:space="preserve">  发布时间：2024-0</w:t>
      </w:r>
      <w:r w:rsidR="003A7C76">
        <w:rPr>
          <w:rFonts w:ascii="方正楷体_GBK" w:eastAsia="方正楷体_GBK" w:cs="方正仿宋_GBK"/>
          <w:b/>
          <w:color w:val="262626"/>
          <w:kern w:val="0"/>
          <w:sz w:val="28"/>
          <w:szCs w:val="24"/>
        </w:rPr>
        <w:t>9</w:t>
      </w:r>
      <w:r w:rsidRPr="00125C80">
        <w:rPr>
          <w:rFonts w:ascii="方正楷体_GBK" w:eastAsia="方正楷体_GBK" w:cs="方正仿宋_GBK" w:hint="eastAsia"/>
          <w:b/>
          <w:color w:val="262626"/>
          <w:kern w:val="0"/>
          <w:sz w:val="28"/>
          <w:szCs w:val="24"/>
        </w:rPr>
        <w:t>-</w:t>
      </w:r>
      <w:r w:rsidR="003A7C76">
        <w:rPr>
          <w:rFonts w:ascii="方正楷体_GBK" w:eastAsia="方正楷体_GBK" w:cs="方正仿宋_GBK"/>
          <w:b/>
          <w:color w:val="262626"/>
          <w:kern w:val="0"/>
          <w:sz w:val="28"/>
          <w:szCs w:val="24"/>
        </w:rPr>
        <w:t>25</w:t>
      </w:r>
      <w:r w:rsidRPr="00125C80">
        <w:rPr>
          <w:rFonts w:ascii="方正楷体_GBK" w:eastAsia="方正楷体_GBK" w:cs="方正仿宋_GBK" w:hint="eastAsia"/>
          <w:b/>
          <w:color w:val="262626"/>
          <w:kern w:val="0"/>
          <w:sz w:val="28"/>
          <w:szCs w:val="24"/>
        </w:rPr>
        <w:t>）</w:t>
      </w:r>
    </w:p>
    <w:p w:rsidR="00D55FCD" w:rsidRPr="00D55FCD" w:rsidRDefault="00D55FCD" w:rsidP="00D55FCD">
      <w:pPr>
        <w:spacing w:line="480" w:lineRule="exact"/>
        <w:ind w:leftChars="-200" w:left="-640" w:rightChars="-200" w:right="-640"/>
        <w:jc w:val="center"/>
        <w:rPr>
          <w:rFonts w:ascii="方正楷体_GBK" w:eastAsia="方正楷体_GBK" w:cs="方正仿宋_GBK"/>
          <w:b/>
          <w:color w:val="262626"/>
          <w:kern w:val="0"/>
          <w:sz w:val="28"/>
          <w:szCs w:val="24"/>
        </w:rPr>
      </w:pP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就业是最基本的民生，事关人民群众切身利益，事关经济社会健康发展，事关国家长治久安。为实施就业优先战略，促进高质量充分就业，现提出如下意见。</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一、总体要求</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坚持以习近平新时代中国特色社会主义思想为指导，深入贯彻党的二十大和二十届二中、三中全会精神，坚持以人民为中心的发展思想，全面贯彻劳动者自主就业、市场调节就业、政府促进就业和鼓励创业的方针，以推动高质量发展为基础，以实施就业优先战略为引领，以强化就业优先政策为抓手，以破解结构性就业矛盾为着力点，以深化就业体制机制改革为动力，以不发生规模性失业风险为底线，持续促进就业质的有效提升和量的合理增长，推动实现劳动者工作稳定、收入合理、保障可靠、职业安全等，不断增强广大劳动者获得感幸福感安全感，为以中国式现代化全面推进强国建设、民族复兴伟业提供有力支撑。</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经过努力，就业机会充分、就业环境公平、就业结构优化、人岗匹配高效、劳动关系和谐的局面逐步形成，系统集成、协调联动、数字赋能、管理科学、法治保障的就业工作体系更加健全。城镇就业稳定增长，失业水平有效控制，劳动参与率基本稳定，现代化人力资源加快塑造，就业公共服务体系更加完善，中等收入群体规模稳步</w:t>
      </w:r>
      <w:r w:rsidRPr="003A7C76">
        <w:rPr>
          <w:rFonts w:eastAsia="方正仿宋_GBK" w:cs="方正仿宋_GBK" w:hint="eastAsia"/>
          <w:color w:val="262626"/>
          <w:kern w:val="0"/>
          <w:sz w:val="24"/>
          <w:szCs w:val="24"/>
        </w:rPr>
        <w:lastRenderedPageBreak/>
        <w:t>扩大，社会保险覆盖面不断扩大，劳动者就业权益有效维护，使人人都有通过辛勤努力实现自身发展的机会。</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二、推动经济社会发展与就业促进协调联动</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一）强化宏观调控就业优先导向。把高质量充分就业作为经济社会发展优先目标，纳入国民经济和社会发展规划，促进财政、货币、产业、价格、就业等政策协同发力，提高发展的就业带动力。健全就业影响评估机制，重大政策制定、重大项目确定、重大生产力布局要同步开展岗位创造、失业风险评估，构建就业友好型发展方式。</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二）增强现代化产业体系就业协同性。因地制宜发展新质生产力，改造提升传统产业，培育壮大新兴产业，布局建设未来产业，加快发展先进制造业集群，努力创造更多高质量就业岗位。推进生产性服务业融合发展，加快生活性服务业多样化发展，扩大第三产业就业容量。深入实施乡村振兴战略，发展现代农业，提高农业劳动生产率，增强农业就业吸引力。</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三）支持各类经营主体稳岗扩岗。发挥国有企业就业引领作用，综合运用财政支持、税收优惠、金融支持、社会保障等政策，引导各类主体更好履行稳岗扩岗社会责任。支持发展吸纳就业能力强的产业和企业，对就业示范效应好的经营主体，同等条件下优先保障建设用地计划，优先提供用工支持服务。</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四）提升区域协调发展就业承载力。深入实施区域协调发展战略、区域重大战略，加快形成一批服务融通、政策贯通、渠道畅通的就业集聚区和增长极。引导资金、技术、劳动密集型产业从东部向中西部、从中心城市向腹地有序转移，加大对革命老区、边境地区、资源枯竭地区等政策倾斜，促进区域间就业均衡发展。</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（五）培育就业扩容提质新动能。拓展数字经济就业新空间，大力推进产业数字化、数字产业化，支持平台经济健康发展，做好数字转型中的岗位挖潜、职业转换。</w:t>
      </w:r>
      <w:r w:rsidRPr="003A7C76">
        <w:rPr>
          <w:rFonts w:eastAsia="方正仿宋_GBK" w:cs="方正仿宋_GBK" w:hint="eastAsia"/>
          <w:color w:val="262626"/>
          <w:kern w:val="0"/>
          <w:sz w:val="24"/>
          <w:szCs w:val="24"/>
        </w:rPr>
        <w:lastRenderedPageBreak/>
        <w:t>增加绿色就业新机会，积极发展节能降碳、环境保护、生态保护修复和利用等绿色产业，推动绿色发展和就业增长协同增效。开辟康养就业新领域，发展银发经济，促进健康与养老、旅游、休闲、食品等产业深度融合，催生新的就业增长点。</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三、着力解决结构性就业矛盾</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六）提高教育供给与人才需求的匹配度。适应新一轮科技革命和产业变革，科学研判人力资源发展趋势，统筹抓好教育、培训和就业。推动高等教育高质量发展，扩大理工农医类专业招生规模，根据社会需要、产业需求、职业开发优化调整学科专业设置。将就业状况作为办学资源配置、教育质量评估、招生计划安排的重要依据，对就业质量不高的专业实行红黄牌提示制度。加快发展现代职业教育，推进职普融通、产教融合、科教融汇，培养更多高素质技术技能人才。推进技工教育高质量特色发展，组建一批技工教育联盟（集团），遴选建设一批优质技工院校和优质专业。将职业生涯教育融入高校人才培养全过程，推动在普通高中阶段开展职业启蒙、职业认知、职业体验。</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七）健全终身职业技能培训制度。实施技能中国行动，大力开展职业技能培训，全面推行企业新型学徒制培训，构建贯穿劳动者学习工作终身、覆盖职业生涯全程的技能培训制度。加强公共实训基地、高技能人才培训基地建设，鼓励企业建设职业技能培训基地，形成以市场化培训为主导、行业企业自主培训为主体的职业技能培训供给体系。指导企业按规定足额提取和使用职工教育经费，保证</w:t>
      </w:r>
      <w:r w:rsidRPr="003A7C76">
        <w:rPr>
          <w:rFonts w:eastAsia="方正仿宋_GBK" w:cs="方正仿宋_GBK" w:hint="eastAsia"/>
          <w:color w:val="262626"/>
          <w:kern w:val="0"/>
          <w:sz w:val="24"/>
          <w:szCs w:val="24"/>
        </w:rPr>
        <w:t>60%</w:t>
      </w:r>
      <w:r w:rsidRPr="003A7C76">
        <w:rPr>
          <w:rFonts w:eastAsia="方正仿宋_GBK" w:cs="方正仿宋_GBK" w:hint="eastAsia"/>
          <w:color w:val="262626"/>
          <w:kern w:val="0"/>
          <w:sz w:val="24"/>
          <w:szCs w:val="24"/>
        </w:rPr>
        <w:t>以上的经费用于一线职工教育培训，允许用于企业建立职业学校（含技工院校）。</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（八）拓宽技能人才发展通道。建立完善国家资历框架，推动职业资格、职业技能等级与相应职称、学历双向比照认定，推进“学历证书</w:t>
      </w:r>
      <w:r w:rsidRPr="003A7C76">
        <w:rPr>
          <w:rFonts w:eastAsia="方正仿宋_GBK" w:cs="方正仿宋_GBK" w:hint="eastAsia"/>
          <w:color w:val="262626"/>
          <w:kern w:val="0"/>
          <w:sz w:val="24"/>
          <w:szCs w:val="24"/>
        </w:rPr>
        <w:t>+</w:t>
      </w:r>
      <w:r w:rsidRPr="003A7C76">
        <w:rPr>
          <w:rFonts w:eastAsia="方正仿宋_GBK" w:cs="方正仿宋_GBK" w:hint="eastAsia"/>
          <w:color w:val="262626"/>
          <w:kern w:val="0"/>
          <w:sz w:val="24"/>
          <w:szCs w:val="24"/>
        </w:rPr>
        <w:t>若干职业技能证书”制度实施，积极挖掘培育新的职业序列，及时发布新职业。畅通职业发展通道，支持符合条</w:t>
      </w:r>
      <w:r w:rsidRPr="003A7C76">
        <w:rPr>
          <w:rFonts w:eastAsia="方正仿宋_GBK" w:cs="方正仿宋_GBK" w:hint="eastAsia"/>
          <w:color w:val="262626"/>
          <w:kern w:val="0"/>
          <w:sz w:val="24"/>
          <w:szCs w:val="24"/>
        </w:rPr>
        <w:lastRenderedPageBreak/>
        <w:t>件的企业开展特级技师、首席技师评聘工作，建立一批技能大师工作室、劳模工匠创新工作室。动态发布技能人才薪酬价位信息，引导企业逐步提高技能人才薪酬待遇。健全以世界技能大赛为引领、全国职业技能大赛为龙头、全国行业和地方各级职业技能竞赛以及专项赛为主体、企业和院校职业技能比赛为基础的职业技能竞赛体系，完善相关表彰奖励政策。</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四、完善重点群体就业支持体系</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九）拓展高校毕业生等青年就业成才渠道。促进市场化就业，完善工资待遇、职称评聘、培训升学等政策，开发更多有利于发挥所学所长的就业岗位，鼓励青年投身重点领域、重点行业、城乡基层和中小微企业就业创业，有条件的地方可对到位于县乡中小微企业就业的高校毕业生加大政策支持力度。提升青年就业服务效能，强化针对性职业指导、职业介绍、技能培训、见习实习，形成衔接校内校外、助力成长成才的服务支撑。实施青年就业启航、“宏志助航”等专项计划，强化对困难家庭毕业生、长期失业青年的就业帮扶，促进其尽早就业、融入社会。支持留学回国人员同等享受就业创业政策和服务。</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十）做好退役军人就业服务保障。健全学历教育与职业技能培训、创业培训、个性化培训并行的退役军人教育培训体系。挖掘岗位资源，探索“教培先行、岗位跟进”就业模式，鼓励优秀退役军人按有关规定到党的基层组织、城乡社区和退役军人服务机构工作。引导退役军人围绕国家重点扶持领域创业。</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十一）拓宽农村劳动力就业增收空间。壮大县域富民产业，推出一批适应乡村全面振兴需要的新职业，注重引导外出人才返乡、城市人才下乡创业，实施以工代赈，加快形成双向流动、互融互通的统筹城乡就业格局。组建区域劳务协作联盟，开展劳</w:t>
      </w:r>
      <w:r w:rsidRPr="003A7C76">
        <w:rPr>
          <w:rFonts w:eastAsia="方正仿宋_GBK" w:cs="方正仿宋_GBK" w:hint="eastAsia"/>
          <w:color w:val="262626"/>
          <w:kern w:val="0"/>
          <w:sz w:val="24"/>
          <w:szCs w:val="24"/>
        </w:rPr>
        <w:lastRenderedPageBreak/>
        <w:t>务品牌认定培育，完善就业服务、职业培训、权益维护一体化外出务工服务体系。推动农村低收入人口就业帮扶常态化，防止因失业导致规模性返贫。</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十二）完善困难人员就业援助制度。加强对大龄、残疾、较长时间失业等就业困难群体的帮扶，合理确定、动态调整就业困难人员认定标准，完善及时发现、优先服务、精准帮扶、动态管理的就业援助制度。鼓励支持企业吸纳就业、自主创业，统筹用好公益性岗位，确保零就业家庭动态清零。创造适合老年人的多样化、个性化就业岗位，加强求职就业、技能培训等服务。招用超过法定退休年龄劳动者的用人单位，要依法保障劳动者获得劳动报酬、劳动安全卫生保护、工伤保障等基本权益，支持用人单位按规定参加社会保险。</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十三）优化自主创业灵活就业保障制度。健全创业培训、创业服务、创业孵化、创业活动支持体系，优化创业促进就业政策环境，提升创业质量。支持灵活就业健康发展，建设区域性行业性零工市场、功能化便捷化零工驿站。支持和规范发展新就业形态，扩大新就业形态劳动者职业伤害保障试点，保障新就业形态劳动者对平台劳动规则的知情权、参与权，畅通劳动者维权渠道。对就业困难人员、离校</w:t>
      </w:r>
      <w:r w:rsidRPr="003A7C76">
        <w:rPr>
          <w:rFonts w:eastAsia="方正仿宋_GBK" w:cs="方正仿宋_GBK" w:hint="eastAsia"/>
          <w:color w:val="262626"/>
          <w:kern w:val="0"/>
          <w:sz w:val="24"/>
          <w:szCs w:val="24"/>
        </w:rPr>
        <w:t>2</w:t>
      </w:r>
      <w:r w:rsidRPr="003A7C76">
        <w:rPr>
          <w:rFonts w:eastAsia="方正仿宋_GBK" w:cs="方正仿宋_GBK" w:hint="eastAsia"/>
          <w:color w:val="262626"/>
          <w:kern w:val="0"/>
          <w:sz w:val="24"/>
          <w:szCs w:val="24"/>
        </w:rPr>
        <w:t>年内未就业高校毕业生灵活就业的，按照规定给予一定的社会保险补贴。</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五、健全精准高效的就业公共服务体系</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十四）完善覆盖全民的就业公共服务制度。坚持普惠性、基础性、兜底性，完善服务清单，强化常住地、就业地服务责任，推动就业公共服务常住人口广覆盖、用人主体广惠及、就业创业全贯通。提升服务专业化水平，发挥公共就业服务能力提升示范项目作用，定期开展业务练兵、技能比武，支持就业公共服务机构、高校等的就业服务从业者申报相关专业职称，推动人力资源服务业创新发展、扩大服务供给。</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lastRenderedPageBreak/>
        <w:t>（十五）夯实基层导向的就业公共服务基础。将就业公共服务体系建设纳入经济社会发展及国土空间相关规划，综合区位特点、人群特征、服务半径，布局服务设施、人员队伍，促进服务资源向基层延伸、向农村覆盖、向边远地区和就业困难群体倾斜。将基层就业公共服务融入以党建引领基层治理范畴，纳入基层民生保障服务事项，打造“家门口”就业服务站、“</w:t>
      </w:r>
      <w:r w:rsidRPr="003A7C76">
        <w:rPr>
          <w:rFonts w:eastAsia="方正仿宋_GBK" w:cs="方正仿宋_GBK" w:hint="eastAsia"/>
          <w:color w:val="262626"/>
          <w:kern w:val="0"/>
          <w:sz w:val="24"/>
          <w:szCs w:val="24"/>
        </w:rPr>
        <w:t>15</w:t>
      </w:r>
      <w:r w:rsidRPr="003A7C76">
        <w:rPr>
          <w:rFonts w:eastAsia="方正仿宋_GBK" w:cs="方正仿宋_GBK" w:hint="eastAsia"/>
          <w:color w:val="262626"/>
          <w:kern w:val="0"/>
          <w:sz w:val="24"/>
          <w:szCs w:val="24"/>
        </w:rPr>
        <w:t>分钟”就业服务圈，健全标识统一、布局合理、服务规范、运行高效的基层就业公共服务网络。</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十六）推行数字赋能的就业公共服务模式。建立全国统一的就业信息资源库，推出全国就业公共服务平台，实现就业事项一体化办理、精准化服务、智能化监管。推广数字赋能、实地摸排、精准服务的模式，推进人力资源社会保障、教育、公安、民政、税务、市场监管等部门数据共享比对，将政策和服务主动精准推送给用人单位和劳动者。</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六、提升劳动者就业权益保障水平</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十七）保障平等就业权利。坚决破除影响劳动力、人才流动的体制机制障碍，同步推进户籍、用人、档案等服务改革，消除地域、身份、性别、年龄等影响平等就业的不合理限制和就业歧视，畅通社会流动渠道。健全就业歧视救济机制，依法纳入劳动保障监察范围，完善民事支持起诉机制，稳妥开展公益诉讼检察工作。完善残疾人按比例就业、集中就业、自主就业促进机制，发挥好残疾人就业保障金促进就业作用。保障妇女在就业创业、职业发展、技能培训、职业健康与安全等方面的合法权益，健全生育保障、普惠托育、就业扶持等支持体系，构建生育友好的就业环境。</w:t>
      </w:r>
      <w:r>
        <w:rPr>
          <w:rFonts w:eastAsia="方正仿宋_GBK" w:cs="方正仿宋_GBK"/>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十八）促进劳动报酬合理增长。健全劳动、知识、技术等要素按贡献参与分配的初次分配机制，提高劳动报酬在初次分配中的比重。加强对企业工资收入分配的宏观指导，完善劳动者工资决定、合理增长、支付保障机制。</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lastRenderedPageBreak/>
        <w:t>（十九）构建和谐劳动关系。完善劳动关系协商协调机制，推动企业依法保障劳动者取得劳动报酬、休息休假、获得劳动安全卫生保护等合法权益。加强劳动保障监察、劳动人事争议调解仲裁队伍建设，持续整治人力资源市场秩序，有效治理欠薪欠保、违法裁员、求职陷阱等乱象。</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二十）扩大社会保障覆盖面。推动用人单位及职工依法参加社会保险，健全灵活就业人员、农民工、新就业形态人员社会保障制度，全面取消在就业地参保户籍限制。推动失业保险、工伤保险、住房公积金向职业劳动者广覆盖。完善就业与失业保险、最低生活保障联动机制，按规定兑现失业保险待遇，提供分层分类社会救助，调整完善低保渐退期限和就业成本扣减规定。</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七、凝聚促进高质量充分就业的工作合力</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二十一）加强组织领导。坚持把党的领导贯彻到促进高质量充分就业工作的各领域全过程。将就业工作作为县以上党政领导班子绩效考核重要内容，按有关规定开展就业工作表彰。各地区、各有关部门和单位要把就业当作民生头等大事，加强组织实施，健全制度机制，增强工作合力，结合实际抓好本意见贯彻落实，确保党中央、国务院决策部署落地见效。</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二十二）强化支撑保障。研究完善就业促进、反就业歧视相关法律制度。合理安排就业补助资金，统筹用好失业保险基金、各类产业引导基金等促进就业，完善政府购买就业公共服务制度。加快建构中国就业理论体系，加强就业理论研究和咨询智库建设。强化就业领域国际合作，建立常态化对话机制，提升我国在就业领域的国际话语权和影响力。</w:t>
      </w:r>
      <w:r>
        <w:rPr>
          <w:rFonts w:eastAsia="方正仿宋_GBK" w:cs="方正仿宋_GBK" w:hint="eastAsia"/>
          <w:color w:val="262626"/>
          <w:kern w:val="0"/>
          <w:sz w:val="24"/>
          <w:szCs w:val="24"/>
        </w:rPr>
        <w:t xml:space="preserve"> </w:t>
      </w:r>
    </w:p>
    <w:p w:rsidR="003A7C76"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（二十三）防范化解重大风险。建立健全高质量充分就业统计监测体系，建立就业岗位调查制度，适时开展高质量充分就业评估。完善规模性失业风险防范化解机制，</w:t>
      </w:r>
      <w:r w:rsidRPr="003A7C76">
        <w:rPr>
          <w:rFonts w:eastAsia="方正仿宋_GBK" w:cs="方正仿宋_GBK" w:hint="eastAsia"/>
          <w:color w:val="262626"/>
          <w:kern w:val="0"/>
          <w:sz w:val="24"/>
          <w:szCs w:val="24"/>
        </w:rPr>
        <w:lastRenderedPageBreak/>
        <w:t>加强监测预警、政策储备和应急处置，有条件的地方可设立就业风险储备金，妥善应对就业领域重大风险。积极应对人工智能等新兴技术快速发展对就业的影响。</w:t>
      </w:r>
      <w:r>
        <w:rPr>
          <w:rFonts w:eastAsia="方正仿宋_GBK" w:cs="方正仿宋_GBK" w:hint="eastAsia"/>
          <w:color w:val="262626"/>
          <w:kern w:val="0"/>
          <w:sz w:val="24"/>
          <w:szCs w:val="24"/>
        </w:rPr>
        <w:t xml:space="preserve"> </w:t>
      </w:r>
    </w:p>
    <w:p w:rsidR="00125C80" w:rsidRPr="006662AF" w:rsidRDefault="003A7C76" w:rsidP="003A7C76">
      <w:pPr>
        <w:widowControl/>
        <w:spacing w:line="240" w:lineRule="auto"/>
        <w:ind w:firstLineChars="200" w:firstLine="480"/>
        <w:jc w:val="both"/>
        <w:rPr>
          <w:rFonts w:eastAsia="方正仿宋_GBK" w:cs="方正仿宋_GBK"/>
          <w:color w:val="262626"/>
          <w:kern w:val="0"/>
          <w:sz w:val="24"/>
          <w:szCs w:val="24"/>
        </w:rPr>
      </w:pPr>
      <w:r w:rsidRPr="003A7C76">
        <w:rPr>
          <w:rFonts w:eastAsia="方正仿宋_GBK" w:cs="方正仿宋_GBK" w:hint="eastAsia"/>
          <w:color w:val="262626"/>
          <w:kern w:val="0"/>
          <w:sz w:val="24"/>
          <w:szCs w:val="24"/>
        </w:rPr>
        <w:t>（二十四）营造良好氛围。适时开展集中性就业促进和技能宣传活动，加大政策宣传解读力度，及时总结宣传典型经验和实施成效，加强舆论引导，推动形成全社会关心支持就业的良好氛围。</w:t>
      </w:r>
    </w:p>
    <w:sectPr w:rsidR="00125C80" w:rsidRPr="006662AF">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0F9" w:rsidRDefault="00DF10F9">
      <w:pPr>
        <w:spacing w:line="240" w:lineRule="auto"/>
      </w:pPr>
      <w:r>
        <w:separator/>
      </w:r>
    </w:p>
  </w:endnote>
  <w:endnote w:type="continuationSeparator" w:id="0">
    <w:p w:rsidR="00DF10F9" w:rsidRDefault="00DF10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C8" w:rsidRDefault="009175C8"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E42BF">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E42BF">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0F9" w:rsidRDefault="00DF10F9">
      <w:pPr>
        <w:spacing w:line="240" w:lineRule="auto"/>
      </w:pPr>
      <w:r>
        <w:separator/>
      </w:r>
    </w:p>
  </w:footnote>
  <w:footnote w:type="continuationSeparator" w:id="0">
    <w:p w:rsidR="00DF10F9" w:rsidRDefault="00DF10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1799"/>
    <w:rsid w:val="00013508"/>
    <w:rsid w:val="00014E20"/>
    <w:rsid w:val="000150E1"/>
    <w:rsid w:val="0001576E"/>
    <w:rsid w:val="00015810"/>
    <w:rsid w:val="00015D5E"/>
    <w:rsid w:val="0002092C"/>
    <w:rsid w:val="000216DA"/>
    <w:rsid w:val="00022253"/>
    <w:rsid w:val="00022F64"/>
    <w:rsid w:val="000245A3"/>
    <w:rsid w:val="00026120"/>
    <w:rsid w:val="000261BB"/>
    <w:rsid w:val="00026562"/>
    <w:rsid w:val="00026D1A"/>
    <w:rsid w:val="000328F4"/>
    <w:rsid w:val="00034EB1"/>
    <w:rsid w:val="00045270"/>
    <w:rsid w:val="0004567D"/>
    <w:rsid w:val="00047C9A"/>
    <w:rsid w:val="00047EF5"/>
    <w:rsid w:val="00051B3F"/>
    <w:rsid w:val="00052EE7"/>
    <w:rsid w:val="000534EA"/>
    <w:rsid w:val="0005367B"/>
    <w:rsid w:val="00056313"/>
    <w:rsid w:val="00056A51"/>
    <w:rsid w:val="0006082A"/>
    <w:rsid w:val="00060C58"/>
    <w:rsid w:val="00062373"/>
    <w:rsid w:val="00063383"/>
    <w:rsid w:val="000652C9"/>
    <w:rsid w:val="000673DA"/>
    <w:rsid w:val="00067E5E"/>
    <w:rsid w:val="00070317"/>
    <w:rsid w:val="00070C35"/>
    <w:rsid w:val="00071159"/>
    <w:rsid w:val="00075C54"/>
    <w:rsid w:val="00076950"/>
    <w:rsid w:val="00077306"/>
    <w:rsid w:val="00077E74"/>
    <w:rsid w:val="00080C61"/>
    <w:rsid w:val="00084D4D"/>
    <w:rsid w:val="00085883"/>
    <w:rsid w:val="00086249"/>
    <w:rsid w:val="00087123"/>
    <w:rsid w:val="00091307"/>
    <w:rsid w:val="00091409"/>
    <w:rsid w:val="00092D1E"/>
    <w:rsid w:val="00093D8B"/>
    <w:rsid w:val="00095E7C"/>
    <w:rsid w:val="0009704F"/>
    <w:rsid w:val="000A09C5"/>
    <w:rsid w:val="000A28D1"/>
    <w:rsid w:val="000A2CBE"/>
    <w:rsid w:val="000A3D8C"/>
    <w:rsid w:val="000A54A2"/>
    <w:rsid w:val="000A6493"/>
    <w:rsid w:val="000A64DB"/>
    <w:rsid w:val="000A7AEC"/>
    <w:rsid w:val="000B0214"/>
    <w:rsid w:val="000B169A"/>
    <w:rsid w:val="000B2A8C"/>
    <w:rsid w:val="000B594A"/>
    <w:rsid w:val="000B6129"/>
    <w:rsid w:val="000B627D"/>
    <w:rsid w:val="000B74B6"/>
    <w:rsid w:val="000B7A46"/>
    <w:rsid w:val="000C0618"/>
    <w:rsid w:val="000C0E30"/>
    <w:rsid w:val="000C142C"/>
    <w:rsid w:val="000C1EA2"/>
    <w:rsid w:val="000C2B12"/>
    <w:rsid w:val="000C4870"/>
    <w:rsid w:val="000C4AA3"/>
    <w:rsid w:val="000C6497"/>
    <w:rsid w:val="000C6591"/>
    <w:rsid w:val="000C65FB"/>
    <w:rsid w:val="000C70DD"/>
    <w:rsid w:val="000C7F39"/>
    <w:rsid w:val="000D1850"/>
    <w:rsid w:val="000D227B"/>
    <w:rsid w:val="000D7C8D"/>
    <w:rsid w:val="000E104F"/>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76FB"/>
    <w:rsid w:val="001179E2"/>
    <w:rsid w:val="00121F78"/>
    <w:rsid w:val="00123A5C"/>
    <w:rsid w:val="00123CB9"/>
    <w:rsid w:val="00125C80"/>
    <w:rsid w:val="001267CC"/>
    <w:rsid w:val="00127ADC"/>
    <w:rsid w:val="00130105"/>
    <w:rsid w:val="001312D4"/>
    <w:rsid w:val="0013137E"/>
    <w:rsid w:val="00133C99"/>
    <w:rsid w:val="00134815"/>
    <w:rsid w:val="00134C55"/>
    <w:rsid w:val="00137952"/>
    <w:rsid w:val="00140B37"/>
    <w:rsid w:val="001419CF"/>
    <w:rsid w:val="001424F0"/>
    <w:rsid w:val="00144DEA"/>
    <w:rsid w:val="00150B50"/>
    <w:rsid w:val="00151700"/>
    <w:rsid w:val="00153E8E"/>
    <w:rsid w:val="001556BB"/>
    <w:rsid w:val="001560B6"/>
    <w:rsid w:val="00161634"/>
    <w:rsid w:val="00161F1E"/>
    <w:rsid w:val="00162C3B"/>
    <w:rsid w:val="001630E3"/>
    <w:rsid w:val="00163104"/>
    <w:rsid w:val="001647AE"/>
    <w:rsid w:val="00166F1B"/>
    <w:rsid w:val="00172233"/>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93B5B"/>
    <w:rsid w:val="001A25B8"/>
    <w:rsid w:val="001A5DF7"/>
    <w:rsid w:val="001A695F"/>
    <w:rsid w:val="001A7965"/>
    <w:rsid w:val="001B0EF0"/>
    <w:rsid w:val="001B117A"/>
    <w:rsid w:val="001B322E"/>
    <w:rsid w:val="001B5103"/>
    <w:rsid w:val="001C010B"/>
    <w:rsid w:val="001C0600"/>
    <w:rsid w:val="001C0842"/>
    <w:rsid w:val="001C0E7F"/>
    <w:rsid w:val="001C13BB"/>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3CB8"/>
    <w:rsid w:val="0020700A"/>
    <w:rsid w:val="00207196"/>
    <w:rsid w:val="0021471E"/>
    <w:rsid w:val="00216838"/>
    <w:rsid w:val="002209FA"/>
    <w:rsid w:val="00222C6B"/>
    <w:rsid w:val="00222CFF"/>
    <w:rsid w:val="00223168"/>
    <w:rsid w:val="0022359C"/>
    <w:rsid w:val="00223EB2"/>
    <w:rsid w:val="00224A45"/>
    <w:rsid w:val="00224E6A"/>
    <w:rsid w:val="00226AE3"/>
    <w:rsid w:val="0023069F"/>
    <w:rsid w:val="00231380"/>
    <w:rsid w:val="0023372D"/>
    <w:rsid w:val="002345CF"/>
    <w:rsid w:val="00236AF1"/>
    <w:rsid w:val="00236B34"/>
    <w:rsid w:val="0023758B"/>
    <w:rsid w:val="00240AC4"/>
    <w:rsid w:val="0024188C"/>
    <w:rsid w:val="002419F2"/>
    <w:rsid w:val="0024551C"/>
    <w:rsid w:val="00246878"/>
    <w:rsid w:val="00250DE2"/>
    <w:rsid w:val="00252D49"/>
    <w:rsid w:val="002534EB"/>
    <w:rsid w:val="002538D4"/>
    <w:rsid w:val="002556D6"/>
    <w:rsid w:val="00255D23"/>
    <w:rsid w:val="00255DEA"/>
    <w:rsid w:val="00257DED"/>
    <w:rsid w:val="00262688"/>
    <w:rsid w:val="00262D33"/>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5EF"/>
    <w:rsid w:val="002A3F06"/>
    <w:rsid w:val="002A6BEF"/>
    <w:rsid w:val="002B0D5D"/>
    <w:rsid w:val="002B2385"/>
    <w:rsid w:val="002B2B17"/>
    <w:rsid w:val="002B3EFC"/>
    <w:rsid w:val="002B48DE"/>
    <w:rsid w:val="002B52AB"/>
    <w:rsid w:val="002B5D2F"/>
    <w:rsid w:val="002B6EC1"/>
    <w:rsid w:val="002B78B0"/>
    <w:rsid w:val="002C0A0D"/>
    <w:rsid w:val="002C0D4E"/>
    <w:rsid w:val="002C228B"/>
    <w:rsid w:val="002C2E8A"/>
    <w:rsid w:val="002C50B0"/>
    <w:rsid w:val="002C5935"/>
    <w:rsid w:val="002C6CA5"/>
    <w:rsid w:val="002D28FD"/>
    <w:rsid w:val="002D3351"/>
    <w:rsid w:val="002D5B52"/>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2ED4"/>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370D5"/>
    <w:rsid w:val="003372E0"/>
    <w:rsid w:val="00343B02"/>
    <w:rsid w:val="0034423F"/>
    <w:rsid w:val="00344BEE"/>
    <w:rsid w:val="0036073F"/>
    <w:rsid w:val="00362955"/>
    <w:rsid w:val="00363DA3"/>
    <w:rsid w:val="00363F2A"/>
    <w:rsid w:val="0036441B"/>
    <w:rsid w:val="00365CDC"/>
    <w:rsid w:val="00370444"/>
    <w:rsid w:val="003741D3"/>
    <w:rsid w:val="00374B7C"/>
    <w:rsid w:val="00377669"/>
    <w:rsid w:val="003801EF"/>
    <w:rsid w:val="0038254A"/>
    <w:rsid w:val="003827CD"/>
    <w:rsid w:val="003832A5"/>
    <w:rsid w:val="00384F4F"/>
    <w:rsid w:val="003850F7"/>
    <w:rsid w:val="00386365"/>
    <w:rsid w:val="00386F4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A7C76"/>
    <w:rsid w:val="003B043A"/>
    <w:rsid w:val="003B2858"/>
    <w:rsid w:val="003B377E"/>
    <w:rsid w:val="003B6FDB"/>
    <w:rsid w:val="003B7ACB"/>
    <w:rsid w:val="003B7E0B"/>
    <w:rsid w:val="003C0AC0"/>
    <w:rsid w:val="003C0F43"/>
    <w:rsid w:val="003C3434"/>
    <w:rsid w:val="003C64BF"/>
    <w:rsid w:val="003D0034"/>
    <w:rsid w:val="003D3F4F"/>
    <w:rsid w:val="003D5F91"/>
    <w:rsid w:val="003D748A"/>
    <w:rsid w:val="003D7CFB"/>
    <w:rsid w:val="003E127F"/>
    <w:rsid w:val="003E26A2"/>
    <w:rsid w:val="003E4D3A"/>
    <w:rsid w:val="003E551C"/>
    <w:rsid w:val="003E5D56"/>
    <w:rsid w:val="003E5EAD"/>
    <w:rsid w:val="003F0822"/>
    <w:rsid w:val="003F12A3"/>
    <w:rsid w:val="003F4631"/>
    <w:rsid w:val="003F5005"/>
    <w:rsid w:val="003F5074"/>
    <w:rsid w:val="003F54D5"/>
    <w:rsid w:val="00400D04"/>
    <w:rsid w:val="00401E6A"/>
    <w:rsid w:val="00402E47"/>
    <w:rsid w:val="00403919"/>
    <w:rsid w:val="00404288"/>
    <w:rsid w:val="00404D0B"/>
    <w:rsid w:val="00405240"/>
    <w:rsid w:val="00406709"/>
    <w:rsid w:val="004121FB"/>
    <w:rsid w:val="00412AF1"/>
    <w:rsid w:val="004132F6"/>
    <w:rsid w:val="004138ED"/>
    <w:rsid w:val="004147A7"/>
    <w:rsid w:val="00416E49"/>
    <w:rsid w:val="00417EF4"/>
    <w:rsid w:val="00422B90"/>
    <w:rsid w:val="00424F93"/>
    <w:rsid w:val="00425954"/>
    <w:rsid w:val="00426223"/>
    <w:rsid w:val="0042719E"/>
    <w:rsid w:val="00430687"/>
    <w:rsid w:val="00430E5E"/>
    <w:rsid w:val="004371F6"/>
    <w:rsid w:val="00441DD6"/>
    <w:rsid w:val="00447964"/>
    <w:rsid w:val="00450876"/>
    <w:rsid w:val="00450AF2"/>
    <w:rsid w:val="00452BB0"/>
    <w:rsid w:val="004543D0"/>
    <w:rsid w:val="004545DD"/>
    <w:rsid w:val="004552D4"/>
    <w:rsid w:val="00455E6C"/>
    <w:rsid w:val="00456512"/>
    <w:rsid w:val="0046106D"/>
    <w:rsid w:val="00461902"/>
    <w:rsid w:val="00463186"/>
    <w:rsid w:val="004632C6"/>
    <w:rsid w:val="004632D2"/>
    <w:rsid w:val="00465FF2"/>
    <w:rsid w:val="00467AB8"/>
    <w:rsid w:val="004719D7"/>
    <w:rsid w:val="00472339"/>
    <w:rsid w:val="00472A1F"/>
    <w:rsid w:val="00472F85"/>
    <w:rsid w:val="004732F6"/>
    <w:rsid w:val="004746BB"/>
    <w:rsid w:val="004757A2"/>
    <w:rsid w:val="0047650F"/>
    <w:rsid w:val="0048173A"/>
    <w:rsid w:val="00482986"/>
    <w:rsid w:val="00482FFE"/>
    <w:rsid w:val="00483832"/>
    <w:rsid w:val="00483F06"/>
    <w:rsid w:val="00485021"/>
    <w:rsid w:val="00485210"/>
    <w:rsid w:val="004852DE"/>
    <w:rsid w:val="004870DD"/>
    <w:rsid w:val="004934FE"/>
    <w:rsid w:val="00494A3E"/>
    <w:rsid w:val="00494A9E"/>
    <w:rsid w:val="00494BA7"/>
    <w:rsid w:val="00496B65"/>
    <w:rsid w:val="00496C97"/>
    <w:rsid w:val="00497E4E"/>
    <w:rsid w:val="004A2950"/>
    <w:rsid w:val="004A3205"/>
    <w:rsid w:val="004A3A4E"/>
    <w:rsid w:val="004A4E97"/>
    <w:rsid w:val="004B0E56"/>
    <w:rsid w:val="004B22AE"/>
    <w:rsid w:val="004B3EA7"/>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2D29"/>
    <w:rsid w:val="004D7202"/>
    <w:rsid w:val="004D7950"/>
    <w:rsid w:val="004E1277"/>
    <w:rsid w:val="004E14D5"/>
    <w:rsid w:val="004E1594"/>
    <w:rsid w:val="004E176C"/>
    <w:rsid w:val="004E2104"/>
    <w:rsid w:val="004E38A9"/>
    <w:rsid w:val="004E54F0"/>
    <w:rsid w:val="004E587B"/>
    <w:rsid w:val="004E6407"/>
    <w:rsid w:val="004E7905"/>
    <w:rsid w:val="004F0DAB"/>
    <w:rsid w:val="004F4F05"/>
    <w:rsid w:val="004F510F"/>
    <w:rsid w:val="004F5FAF"/>
    <w:rsid w:val="004F78B3"/>
    <w:rsid w:val="00500AE8"/>
    <w:rsid w:val="00501161"/>
    <w:rsid w:val="00501924"/>
    <w:rsid w:val="005039D9"/>
    <w:rsid w:val="0050711E"/>
    <w:rsid w:val="00507276"/>
    <w:rsid w:val="005153CB"/>
    <w:rsid w:val="005163FC"/>
    <w:rsid w:val="00516423"/>
    <w:rsid w:val="00516CE7"/>
    <w:rsid w:val="00517D78"/>
    <w:rsid w:val="00522184"/>
    <w:rsid w:val="0052291D"/>
    <w:rsid w:val="005239C1"/>
    <w:rsid w:val="00524FE1"/>
    <w:rsid w:val="00531506"/>
    <w:rsid w:val="0053190B"/>
    <w:rsid w:val="00531986"/>
    <w:rsid w:val="00532859"/>
    <w:rsid w:val="005347AC"/>
    <w:rsid w:val="005347CF"/>
    <w:rsid w:val="0053594F"/>
    <w:rsid w:val="00540309"/>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6456"/>
    <w:rsid w:val="005669D6"/>
    <w:rsid w:val="00567FE1"/>
    <w:rsid w:val="00570D1B"/>
    <w:rsid w:val="00571CA1"/>
    <w:rsid w:val="00575ED7"/>
    <w:rsid w:val="00582BEF"/>
    <w:rsid w:val="00584585"/>
    <w:rsid w:val="005857EB"/>
    <w:rsid w:val="00586B9D"/>
    <w:rsid w:val="005874AB"/>
    <w:rsid w:val="0058789F"/>
    <w:rsid w:val="005900B6"/>
    <w:rsid w:val="00590BC5"/>
    <w:rsid w:val="005926F3"/>
    <w:rsid w:val="005970D7"/>
    <w:rsid w:val="005A00C8"/>
    <w:rsid w:val="005A0421"/>
    <w:rsid w:val="005A1093"/>
    <w:rsid w:val="005A22F3"/>
    <w:rsid w:val="005A3513"/>
    <w:rsid w:val="005A4801"/>
    <w:rsid w:val="005A582F"/>
    <w:rsid w:val="005A60D3"/>
    <w:rsid w:val="005B20C2"/>
    <w:rsid w:val="005B2CD8"/>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108CF"/>
    <w:rsid w:val="00610D1D"/>
    <w:rsid w:val="00611B41"/>
    <w:rsid w:val="0061212C"/>
    <w:rsid w:val="00613969"/>
    <w:rsid w:val="00613C54"/>
    <w:rsid w:val="006142EF"/>
    <w:rsid w:val="00614799"/>
    <w:rsid w:val="006158ED"/>
    <w:rsid w:val="00616D4D"/>
    <w:rsid w:val="00617024"/>
    <w:rsid w:val="006176F7"/>
    <w:rsid w:val="00621EF4"/>
    <w:rsid w:val="0062239A"/>
    <w:rsid w:val="006242D3"/>
    <w:rsid w:val="006253FA"/>
    <w:rsid w:val="0062653A"/>
    <w:rsid w:val="00626CBE"/>
    <w:rsid w:val="006273BA"/>
    <w:rsid w:val="006275D5"/>
    <w:rsid w:val="006279C7"/>
    <w:rsid w:val="00631B55"/>
    <w:rsid w:val="00634EAE"/>
    <w:rsid w:val="00635596"/>
    <w:rsid w:val="0063787C"/>
    <w:rsid w:val="006412D5"/>
    <w:rsid w:val="006423A0"/>
    <w:rsid w:val="00642464"/>
    <w:rsid w:val="0064628D"/>
    <w:rsid w:val="00647421"/>
    <w:rsid w:val="00651BAF"/>
    <w:rsid w:val="006530A0"/>
    <w:rsid w:val="00653332"/>
    <w:rsid w:val="00654E70"/>
    <w:rsid w:val="0065692B"/>
    <w:rsid w:val="006662AF"/>
    <w:rsid w:val="00666A85"/>
    <w:rsid w:val="006671E5"/>
    <w:rsid w:val="006677F4"/>
    <w:rsid w:val="00670867"/>
    <w:rsid w:val="00670D71"/>
    <w:rsid w:val="0067170B"/>
    <w:rsid w:val="00671AD9"/>
    <w:rsid w:val="00671D77"/>
    <w:rsid w:val="00672794"/>
    <w:rsid w:val="006742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0363"/>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C19"/>
    <w:rsid w:val="006F4EB3"/>
    <w:rsid w:val="006F5099"/>
    <w:rsid w:val="006F7254"/>
    <w:rsid w:val="00702476"/>
    <w:rsid w:val="00703A16"/>
    <w:rsid w:val="00703C6F"/>
    <w:rsid w:val="007058EB"/>
    <w:rsid w:val="0070682E"/>
    <w:rsid w:val="0071203F"/>
    <w:rsid w:val="007122AA"/>
    <w:rsid w:val="00713850"/>
    <w:rsid w:val="00714956"/>
    <w:rsid w:val="00716C4F"/>
    <w:rsid w:val="00721A4D"/>
    <w:rsid w:val="00721ADE"/>
    <w:rsid w:val="00725D8C"/>
    <w:rsid w:val="00725F0D"/>
    <w:rsid w:val="007268B1"/>
    <w:rsid w:val="007304FB"/>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473E"/>
    <w:rsid w:val="0076519D"/>
    <w:rsid w:val="007652A2"/>
    <w:rsid w:val="00765BF4"/>
    <w:rsid w:val="00770978"/>
    <w:rsid w:val="00770A2D"/>
    <w:rsid w:val="007716EC"/>
    <w:rsid w:val="00774D8A"/>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5852"/>
    <w:rsid w:val="00796F73"/>
    <w:rsid w:val="007A065C"/>
    <w:rsid w:val="007A0DF6"/>
    <w:rsid w:val="007A1B4F"/>
    <w:rsid w:val="007A22F1"/>
    <w:rsid w:val="007A4049"/>
    <w:rsid w:val="007A5A4E"/>
    <w:rsid w:val="007A7E2B"/>
    <w:rsid w:val="007B08D0"/>
    <w:rsid w:val="007B18B3"/>
    <w:rsid w:val="007B2066"/>
    <w:rsid w:val="007B31D4"/>
    <w:rsid w:val="007B34CB"/>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42BF"/>
    <w:rsid w:val="007E5E23"/>
    <w:rsid w:val="007E7472"/>
    <w:rsid w:val="007E7478"/>
    <w:rsid w:val="007F1316"/>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137A"/>
    <w:rsid w:val="00812EF6"/>
    <w:rsid w:val="00813413"/>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31ED2"/>
    <w:rsid w:val="008339BF"/>
    <w:rsid w:val="0083687E"/>
    <w:rsid w:val="00837482"/>
    <w:rsid w:val="0084073E"/>
    <w:rsid w:val="00841877"/>
    <w:rsid w:val="00843B3F"/>
    <w:rsid w:val="0084470D"/>
    <w:rsid w:val="00844843"/>
    <w:rsid w:val="00851E94"/>
    <w:rsid w:val="008527A9"/>
    <w:rsid w:val="00853E4F"/>
    <w:rsid w:val="00853EF1"/>
    <w:rsid w:val="0085493D"/>
    <w:rsid w:val="008558A5"/>
    <w:rsid w:val="00856015"/>
    <w:rsid w:val="00856E0C"/>
    <w:rsid w:val="00857840"/>
    <w:rsid w:val="008600E8"/>
    <w:rsid w:val="00860BE7"/>
    <w:rsid w:val="00862E34"/>
    <w:rsid w:val="008634D8"/>
    <w:rsid w:val="0086618B"/>
    <w:rsid w:val="008665BC"/>
    <w:rsid w:val="00870D63"/>
    <w:rsid w:val="00870F1D"/>
    <w:rsid w:val="00873300"/>
    <w:rsid w:val="00873C77"/>
    <w:rsid w:val="0087461F"/>
    <w:rsid w:val="00874BB0"/>
    <w:rsid w:val="008800A4"/>
    <w:rsid w:val="0088072A"/>
    <w:rsid w:val="008814EA"/>
    <w:rsid w:val="00883CAD"/>
    <w:rsid w:val="00890B37"/>
    <w:rsid w:val="00890DC6"/>
    <w:rsid w:val="00891873"/>
    <w:rsid w:val="008921BB"/>
    <w:rsid w:val="008925ED"/>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601A"/>
    <w:rsid w:val="008E6238"/>
    <w:rsid w:val="008E6382"/>
    <w:rsid w:val="008E730C"/>
    <w:rsid w:val="008E7BB6"/>
    <w:rsid w:val="008F0384"/>
    <w:rsid w:val="008F064D"/>
    <w:rsid w:val="008F2946"/>
    <w:rsid w:val="008F3E7F"/>
    <w:rsid w:val="008F5C10"/>
    <w:rsid w:val="008F65F4"/>
    <w:rsid w:val="008F69AE"/>
    <w:rsid w:val="008F6F63"/>
    <w:rsid w:val="00901393"/>
    <w:rsid w:val="00901795"/>
    <w:rsid w:val="0090214A"/>
    <w:rsid w:val="00902C39"/>
    <w:rsid w:val="00905306"/>
    <w:rsid w:val="00905440"/>
    <w:rsid w:val="00905562"/>
    <w:rsid w:val="00907858"/>
    <w:rsid w:val="009102DB"/>
    <w:rsid w:val="00911D17"/>
    <w:rsid w:val="009130DC"/>
    <w:rsid w:val="00913233"/>
    <w:rsid w:val="00916283"/>
    <w:rsid w:val="009175C8"/>
    <w:rsid w:val="00921DDA"/>
    <w:rsid w:val="00921E8C"/>
    <w:rsid w:val="00922021"/>
    <w:rsid w:val="009243EB"/>
    <w:rsid w:val="009259EA"/>
    <w:rsid w:val="00925D76"/>
    <w:rsid w:val="00927285"/>
    <w:rsid w:val="00927B4F"/>
    <w:rsid w:val="0093000E"/>
    <w:rsid w:val="00930A74"/>
    <w:rsid w:val="0093155A"/>
    <w:rsid w:val="00931587"/>
    <w:rsid w:val="00933B2E"/>
    <w:rsid w:val="00933B4B"/>
    <w:rsid w:val="00934A19"/>
    <w:rsid w:val="009361A9"/>
    <w:rsid w:val="00941762"/>
    <w:rsid w:val="009428F5"/>
    <w:rsid w:val="00942E6A"/>
    <w:rsid w:val="009457F9"/>
    <w:rsid w:val="00952AAB"/>
    <w:rsid w:val="009536E9"/>
    <w:rsid w:val="00954E17"/>
    <w:rsid w:val="0095530D"/>
    <w:rsid w:val="009559E7"/>
    <w:rsid w:val="0095607B"/>
    <w:rsid w:val="009574D4"/>
    <w:rsid w:val="00957F0F"/>
    <w:rsid w:val="00960611"/>
    <w:rsid w:val="00961446"/>
    <w:rsid w:val="0096610D"/>
    <w:rsid w:val="00966FD0"/>
    <w:rsid w:val="00970D47"/>
    <w:rsid w:val="00971AA4"/>
    <w:rsid w:val="00972F25"/>
    <w:rsid w:val="009754A2"/>
    <w:rsid w:val="00976A14"/>
    <w:rsid w:val="00977B87"/>
    <w:rsid w:val="009817D6"/>
    <w:rsid w:val="009832F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3B32"/>
    <w:rsid w:val="009A5478"/>
    <w:rsid w:val="009A6456"/>
    <w:rsid w:val="009A680A"/>
    <w:rsid w:val="009A77F8"/>
    <w:rsid w:val="009B3E75"/>
    <w:rsid w:val="009B6559"/>
    <w:rsid w:val="009B6999"/>
    <w:rsid w:val="009B6AC8"/>
    <w:rsid w:val="009B6B2F"/>
    <w:rsid w:val="009B6C42"/>
    <w:rsid w:val="009B760E"/>
    <w:rsid w:val="009B7E0D"/>
    <w:rsid w:val="009C6F0E"/>
    <w:rsid w:val="009D0968"/>
    <w:rsid w:val="009D0FB8"/>
    <w:rsid w:val="009D1BB6"/>
    <w:rsid w:val="009D2F4C"/>
    <w:rsid w:val="009D5DD8"/>
    <w:rsid w:val="009D639E"/>
    <w:rsid w:val="009D7DA4"/>
    <w:rsid w:val="009E0D1E"/>
    <w:rsid w:val="009E1241"/>
    <w:rsid w:val="009E15B3"/>
    <w:rsid w:val="009E1A28"/>
    <w:rsid w:val="009E2CEE"/>
    <w:rsid w:val="009E62F9"/>
    <w:rsid w:val="009F09EE"/>
    <w:rsid w:val="009F238F"/>
    <w:rsid w:val="009F28DF"/>
    <w:rsid w:val="009F3CDB"/>
    <w:rsid w:val="009F6176"/>
    <w:rsid w:val="009F6C5E"/>
    <w:rsid w:val="009F75E2"/>
    <w:rsid w:val="009F7829"/>
    <w:rsid w:val="00A046B5"/>
    <w:rsid w:val="00A06174"/>
    <w:rsid w:val="00A06651"/>
    <w:rsid w:val="00A11B40"/>
    <w:rsid w:val="00A12815"/>
    <w:rsid w:val="00A137DA"/>
    <w:rsid w:val="00A13A54"/>
    <w:rsid w:val="00A13B47"/>
    <w:rsid w:val="00A14C71"/>
    <w:rsid w:val="00A17184"/>
    <w:rsid w:val="00A2406B"/>
    <w:rsid w:val="00A24DF8"/>
    <w:rsid w:val="00A258D0"/>
    <w:rsid w:val="00A35569"/>
    <w:rsid w:val="00A36DD6"/>
    <w:rsid w:val="00A37F72"/>
    <w:rsid w:val="00A4121C"/>
    <w:rsid w:val="00A45154"/>
    <w:rsid w:val="00A45EB3"/>
    <w:rsid w:val="00A54040"/>
    <w:rsid w:val="00A5408E"/>
    <w:rsid w:val="00A5423A"/>
    <w:rsid w:val="00A641DA"/>
    <w:rsid w:val="00A64FA5"/>
    <w:rsid w:val="00A6519C"/>
    <w:rsid w:val="00A65D54"/>
    <w:rsid w:val="00A65E01"/>
    <w:rsid w:val="00A67268"/>
    <w:rsid w:val="00A67964"/>
    <w:rsid w:val="00A67B85"/>
    <w:rsid w:val="00A71B64"/>
    <w:rsid w:val="00A74EC6"/>
    <w:rsid w:val="00A76686"/>
    <w:rsid w:val="00A76AE8"/>
    <w:rsid w:val="00A7724E"/>
    <w:rsid w:val="00A81BF0"/>
    <w:rsid w:val="00A82E1C"/>
    <w:rsid w:val="00A849EA"/>
    <w:rsid w:val="00A85213"/>
    <w:rsid w:val="00A85258"/>
    <w:rsid w:val="00A90C22"/>
    <w:rsid w:val="00A96E02"/>
    <w:rsid w:val="00A96E61"/>
    <w:rsid w:val="00AA19A2"/>
    <w:rsid w:val="00AA2EBB"/>
    <w:rsid w:val="00AA3910"/>
    <w:rsid w:val="00AA737F"/>
    <w:rsid w:val="00AB045D"/>
    <w:rsid w:val="00AB0CC2"/>
    <w:rsid w:val="00AB0FA6"/>
    <w:rsid w:val="00AB2274"/>
    <w:rsid w:val="00AB22CA"/>
    <w:rsid w:val="00AB2781"/>
    <w:rsid w:val="00AB2BE1"/>
    <w:rsid w:val="00AB3017"/>
    <w:rsid w:val="00AB5E93"/>
    <w:rsid w:val="00AC00F5"/>
    <w:rsid w:val="00AC109A"/>
    <w:rsid w:val="00AC286A"/>
    <w:rsid w:val="00AC32FD"/>
    <w:rsid w:val="00AC3458"/>
    <w:rsid w:val="00AC52CB"/>
    <w:rsid w:val="00AD00AA"/>
    <w:rsid w:val="00AD0A1E"/>
    <w:rsid w:val="00AD476C"/>
    <w:rsid w:val="00AD4ECC"/>
    <w:rsid w:val="00AD76A2"/>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1666"/>
    <w:rsid w:val="00B22B3B"/>
    <w:rsid w:val="00B23166"/>
    <w:rsid w:val="00B23753"/>
    <w:rsid w:val="00B23B58"/>
    <w:rsid w:val="00B307A2"/>
    <w:rsid w:val="00B31C9E"/>
    <w:rsid w:val="00B32057"/>
    <w:rsid w:val="00B3261B"/>
    <w:rsid w:val="00B337D0"/>
    <w:rsid w:val="00B34EE0"/>
    <w:rsid w:val="00B34F29"/>
    <w:rsid w:val="00B36043"/>
    <w:rsid w:val="00B3675F"/>
    <w:rsid w:val="00B37F31"/>
    <w:rsid w:val="00B4072C"/>
    <w:rsid w:val="00B40798"/>
    <w:rsid w:val="00B424CE"/>
    <w:rsid w:val="00B42E23"/>
    <w:rsid w:val="00B44859"/>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5EC1"/>
    <w:rsid w:val="00B86937"/>
    <w:rsid w:val="00B87028"/>
    <w:rsid w:val="00B9074A"/>
    <w:rsid w:val="00B9298D"/>
    <w:rsid w:val="00B9339F"/>
    <w:rsid w:val="00B94356"/>
    <w:rsid w:val="00B96377"/>
    <w:rsid w:val="00B96E93"/>
    <w:rsid w:val="00B97A16"/>
    <w:rsid w:val="00BA1419"/>
    <w:rsid w:val="00BA30A2"/>
    <w:rsid w:val="00BA319C"/>
    <w:rsid w:val="00BA43AB"/>
    <w:rsid w:val="00BA569A"/>
    <w:rsid w:val="00BB06A7"/>
    <w:rsid w:val="00BB17C4"/>
    <w:rsid w:val="00BB2B55"/>
    <w:rsid w:val="00BB3597"/>
    <w:rsid w:val="00BB3A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D790D"/>
    <w:rsid w:val="00BE0197"/>
    <w:rsid w:val="00BE081A"/>
    <w:rsid w:val="00BE0DDF"/>
    <w:rsid w:val="00BE2715"/>
    <w:rsid w:val="00BE43D9"/>
    <w:rsid w:val="00BE5276"/>
    <w:rsid w:val="00BE7FAA"/>
    <w:rsid w:val="00BF01D7"/>
    <w:rsid w:val="00BF02C1"/>
    <w:rsid w:val="00BF1818"/>
    <w:rsid w:val="00BF1BD0"/>
    <w:rsid w:val="00BF1EAC"/>
    <w:rsid w:val="00BF2F63"/>
    <w:rsid w:val="00BF427B"/>
    <w:rsid w:val="00C05885"/>
    <w:rsid w:val="00C05C52"/>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06D"/>
    <w:rsid w:val="00C42DCB"/>
    <w:rsid w:val="00C43312"/>
    <w:rsid w:val="00C43AB6"/>
    <w:rsid w:val="00C45342"/>
    <w:rsid w:val="00C50A99"/>
    <w:rsid w:val="00C50CF7"/>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1973"/>
    <w:rsid w:val="00D12E6E"/>
    <w:rsid w:val="00D13449"/>
    <w:rsid w:val="00D13DE0"/>
    <w:rsid w:val="00D205F8"/>
    <w:rsid w:val="00D21F46"/>
    <w:rsid w:val="00D2410E"/>
    <w:rsid w:val="00D24A08"/>
    <w:rsid w:val="00D24D21"/>
    <w:rsid w:val="00D26700"/>
    <w:rsid w:val="00D30247"/>
    <w:rsid w:val="00D31FBB"/>
    <w:rsid w:val="00D32A89"/>
    <w:rsid w:val="00D353BF"/>
    <w:rsid w:val="00D35FA2"/>
    <w:rsid w:val="00D3721A"/>
    <w:rsid w:val="00D40735"/>
    <w:rsid w:val="00D40FCB"/>
    <w:rsid w:val="00D41548"/>
    <w:rsid w:val="00D41BDD"/>
    <w:rsid w:val="00D4415D"/>
    <w:rsid w:val="00D46BC2"/>
    <w:rsid w:val="00D46D34"/>
    <w:rsid w:val="00D47586"/>
    <w:rsid w:val="00D51A1A"/>
    <w:rsid w:val="00D52620"/>
    <w:rsid w:val="00D52938"/>
    <w:rsid w:val="00D54652"/>
    <w:rsid w:val="00D55FCD"/>
    <w:rsid w:val="00D56946"/>
    <w:rsid w:val="00D56C11"/>
    <w:rsid w:val="00D6163D"/>
    <w:rsid w:val="00D64592"/>
    <w:rsid w:val="00D64FC0"/>
    <w:rsid w:val="00D651D9"/>
    <w:rsid w:val="00D65E3A"/>
    <w:rsid w:val="00D66105"/>
    <w:rsid w:val="00D66FF5"/>
    <w:rsid w:val="00D70E82"/>
    <w:rsid w:val="00D72DB9"/>
    <w:rsid w:val="00D72DE3"/>
    <w:rsid w:val="00D80482"/>
    <w:rsid w:val="00D807C8"/>
    <w:rsid w:val="00D82752"/>
    <w:rsid w:val="00D82D04"/>
    <w:rsid w:val="00D86D7E"/>
    <w:rsid w:val="00D91A2B"/>
    <w:rsid w:val="00D945B0"/>
    <w:rsid w:val="00D95850"/>
    <w:rsid w:val="00DA0641"/>
    <w:rsid w:val="00DA0EC6"/>
    <w:rsid w:val="00DA26AD"/>
    <w:rsid w:val="00DA643E"/>
    <w:rsid w:val="00DB0B76"/>
    <w:rsid w:val="00DB1F19"/>
    <w:rsid w:val="00DB28D3"/>
    <w:rsid w:val="00DB5914"/>
    <w:rsid w:val="00DB6063"/>
    <w:rsid w:val="00DC00D1"/>
    <w:rsid w:val="00DC2A99"/>
    <w:rsid w:val="00DC3D51"/>
    <w:rsid w:val="00DC5018"/>
    <w:rsid w:val="00DD015E"/>
    <w:rsid w:val="00DD0256"/>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10F9"/>
    <w:rsid w:val="00DF2CF3"/>
    <w:rsid w:val="00DF2EDB"/>
    <w:rsid w:val="00DF3F48"/>
    <w:rsid w:val="00DF6E05"/>
    <w:rsid w:val="00DF70CC"/>
    <w:rsid w:val="00DF7D75"/>
    <w:rsid w:val="00E037BA"/>
    <w:rsid w:val="00E03F85"/>
    <w:rsid w:val="00E053BB"/>
    <w:rsid w:val="00E064A6"/>
    <w:rsid w:val="00E066B7"/>
    <w:rsid w:val="00E10658"/>
    <w:rsid w:val="00E111E7"/>
    <w:rsid w:val="00E1203B"/>
    <w:rsid w:val="00E12100"/>
    <w:rsid w:val="00E12BF3"/>
    <w:rsid w:val="00E20057"/>
    <w:rsid w:val="00E20FC0"/>
    <w:rsid w:val="00E21679"/>
    <w:rsid w:val="00E224F9"/>
    <w:rsid w:val="00E232AF"/>
    <w:rsid w:val="00E24615"/>
    <w:rsid w:val="00E30CE0"/>
    <w:rsid w:val="00E31B57"/>
    <w:rsid w:val="00E33ED6"/>
    <w:rsid w:val="00E346E0"/>
    <w:rsid w:val="00E3474E"/>
    <w:rsid w:val="00E34E3F"/>
    <w:rsid w:val="00E403A7"/>
    <w:rsid w:val="00E40428"/>
    <w:rsid w:val="00E40C9D"/>
    <w:rsid w:val="00E42B83"/>
    <w:rsid w:val="00E433BC"/>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2249"/>
    <w:rsid w:val="00E837D9"/>
    <w:rsid w:val="00E86B8D"/>
    <w:rsid w:val="00E87245"/>
    <w:rsid w:val="00E87565"/>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47F"/>
    <w:rsid w:val="00ED5D93"/>
    <w:rsid w:val="00ED6392"/>
    <w:rsid w:val="00ED67ED"/>
    <w:rsid w:val="00ED6C68"/>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411F"/>
    <w:rsid w:val="00F17F1C"/>
    <w:rsid w:val="00F208BF"/>
    <w:rsid w:val="00F251B8"/>
    <w:rsid w:val="00F259D5"/>
    <w:rsid w:val="00F26962"/>
    <w:rsid w:val="00F27150"/>
    <w:rsid w:val="00F3364A"/>
    <w:rsid w:val="00F363DF"/>
    <w:rsid w:val="00F363FC"/>
    <w:rsid w:val="00F3745A"/>
    <w:rsid w:val="00F40237"/>
    <w:rsid w:val="00F42675"/>
    <w:rsid w:val="00F4390C"/>
    <w:rsid w:val="00F448ED"/>
    <w:rsid w:val="00F45896"/>
    <w:rsid w:val="00F45B05"/>
    <w:rsid w:val="00F45BEB"/>
    <w:rsid w:val="00F47F78"/>
    <w:rsid w:val="00F540E2"/>
    <w:rsid w:val="00F54C60"/>
    <w:rsid w:val="00F56365"/>
    <w:rsid w:val="00F61104"/>
    <w:rsid w:val="00F62EE2"/>
    <w:rsid w:val="00F663C5"/>
    <w:rsid w:val="00F67E63"/>
    <w:rsid w:val="00F70864"/>
    <w:rsid w:val="00F71363"/>
    <w:rsid w:val="00F71759"/>
    <w:rsid w:val="00F71969"/>
    <w:rsid w:val="00F778CB"/>
    <w:rsid w:val="00F8024A"/>
    <w:rsid w:val="00F80FD7"/>
    <w:rsid w:val="00F819E3"/>
    <w:rsid w:val="00F84532"/>
    <w:rsid w:val="00F87B85"/>
    <w:rsid w:val="00F9175D"/>
    <w:rsid w:val="00F92B10"/>
    <w:rsid w:val="00F9437E"/>
    <w:rsid w:val="00F9785C"/>
    <w:rsid w:val="00F978B5"/>
    <w:rsid w:val="00F97DB4"/>
    <w:rsid w:val="00FA0822"/>
    <w:rsid w:val="00FA08D4"/>
    <w:rsid w:val="00FA2F26"/>
    <w:rsid w:val="00FA6632"/>
    <w:rsid w:val="00FA7223"/>
    <w:rsid w:val="00FA77D9"/>
    <w:rsid w:val="00FB110A"/>
    <w:rsid w:val="00FB4F23"/>
    <w:rsid w:val="00FC0CB5"/>
    <w:rsid w:val="00FC0D96"/>
    <w:rsid w:val="00FC1A66"/>
    <w:rsid w:val="00FC4573"/>
    <w:rsid w:val="00FC4FC6"/>
    <w:rsid w:val="00FC5083"/>
    <w:rsid w:val="00FD0746"/>
    <w:rsid w:val="00FD0E88"/>
    <w:rsid w:val="00FD0F46"/>
    <w:rsid w:val="00FD13AF"/>
    <w:rsid w:val="00FD211D"/>
    <w:rsid w:val="00FD2210"/>
    <w:rsid w:val="00FD23A9"/>
    <w:rsid w:val="00FD6A80"/>
    <w:rsid w:val="00FD70B1"/>
    <w:rsid w:val="00FD7A0F"/>
    <w:rsid w:val="00FE1B04"/>
    <w:rsid w:val="00FE2CA5"/>
    <w:rsid w:val="00FE36A3"/>
    <w:rsid w:val="00FE3A9A"/>
    <w:rsid w:val="00FE3D14"/>
    <w:rsid w:val="00FE4624"/>
    <w:rsid w:val="00FE50D3"/>
    <w:rsid w:val="00FE5872"/>
    <w:rsid w:val="00FF0856"/>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86"/>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 w:type="paragraph" w:customStyle="1" w:styleId="textindent-0em">
    <w:name w:val="text_indent-0em"/>
    <w:basedOn w:val="a"/>
    <w:rsid w:val="00302ED4"/>
    <w:pPr>
      <w:widowControl/>
      <w:spacing w:before="100" w:beforeAutospacing="1" w:after="100" w:afterAutospacing="1" w:line="240" w:lineRule="auto"/>
    </w:pPr>
    <w:rPr>
      <w:rFonts w:ascii="宋体" w:eastAsia="宋体" w:hAnsi="宋体" w:cs="宋体"/>
      <w:kern w:val="0"/>
      <w:sz w:val="24"/>
      <w:szCs w:val="24"/>
    </w:rPr>
  </w:style>
  <w:style w:type="character" w:customStyle="1" w:styleId="render-detail-editors-name">
    <w:name w:val="render-detail-editors-name"/>
    <w:basedOn w:val="a0"/>
    <w:rsid w:val="00D2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815">
      <w:bodyDiv w:val="1"/>
      <w:marLeft w:val="0"/>
      <w:marRight w:val="0"/>
      <w:marTop w:val="0"/>
      <w:marBottom w:val="0"/>
      <w:divBdr>
        <w:top w:val="none" w:sz="0" w:space="0" w:color="auto"/>
        <w:left w:val="none" w:sz="0" w:space="0" w:color="auto"/>
        <w:bottom w:val="none" w:sz="0" w:space="0" w:color="auto"/>
        <w:right w:val="none" w:sz="0" w:space="0" w:color="auto"/>
      </w:divBdr>
    </w:div>
    <w:div w:id="560287172">
      <w:bodyDiv w:val="1"/>
      <w:marLeft w:val="0"/>
      <w:marRight w:val="0"/>
      <w:marTop w:val="0"/>
      <w:marBottom w:val="0"/>
      <w:divBdr>
        <w:top w:val="none" w:sz="0" w:space="0" w:color="auto"/>
        <w:left w:val="none" w:sz="0" w:space="0" w:color="auto"/>
        <w:bottom w:val="none" w:sz="0" w:space="0" w:color="auto"/>
        <w:right w:val="none" w:sz="0" w:space="0" w:color="auto"/>
      </w:divBdr>
    </w:div>
    <w:div w:id="752162895">
      <w:bodyDiv w:val="1"/>
      <w:marLeft w:val="0"/>
      <w:marRight w:val="0"/>
      <w:marTop w:val="0"/>
      <w:marBottom w:val="0"/>
      <w:divBdr>
        <w:top w:val="none" w:sz="0" w:space="0" w:color="auto"/>
        <w:left w:val="none" w:sz="0" w:space="0" w:color="auto"/>
        <w:bottom w:val="none" w:sz="0" w:space="0" w:color="auto"/>
        <w:right w:val="none" w:sz="0" w:space="0" w:color="auto"/>
      </w:divBdr>
    </w:div>
    <w:div w:id="777794741">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1">
          <w:marLeft w:val="0"/>
          <w:marRight w:val="0"/>
          <w:marTop w:val="0"/>
          <w:marBottom w:val="0"/>
          <w:divBdr>
            <w:top w:val="none" w:sz="0" w:space="0" w:color="auto"/>
            <w:left w:val="none" w:sz="0" w:space="0" w:color="auto"/>
            <w:bottom w:val="none" w:sz="0" w:space="0" w:color="auto"/>
            <w:right w:val="none" w:sz="0" w:space="0" w:color="auto"/>
          </w:divBdr>
          <w:divsChild>
            <w:div w:id="1618751280">
              <w:marLeft w:val="0"/>
              <w:marRight w:val="0"/>
              <w:marTop w:val="0"/>
              <w:marBottom w:val="0"/>
              <w:divBdr>
                <w:top w:val="none" w:sz="0" w:space="0" w:color="auto"/>
                <w:left w:val="none" w:sz="0" w:space="0" w:color="auto"/>
                <w:bottom w:val="none" w:sz="0" w:space="0" w:color="auto"/>
                <w:right w:val="none" w:sz="0" w:space="0" w:color="auto"/>
              </w:divBdr>
            </w:div>
          </w:divsChild>
        </w:div>
        <w:div w:id="1745954223">
          <w:marLeft w:val="0"/>
          <w:marRight w:val="0"/>
          <w:marTop w:val="360"/>
          <w:marBottom w:val="0"/>
          <w:divBdr>
            <w:top w:val="none" w:sz="0" w:space="0" w:color="auto"/>
            <w:left w:val="none" w:sz="0" w:space="0" w:color="auto"/>
            <w:bottom w:val="none" w:sz="0" w:space="0" w:color="auto"/>
            <w:right w:val="none" w:sz="0" w:space="0" w:color="auto"/>
          </w:divBdr>
        </w:div>
      </w:divsChild>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4C604D-B82B-4BA4-8A40-CEBFC71E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33</Pages>
  <Words>2996</Words>
  <Characters>17079</Characters>
  <Application>Microsoft Office Word</Application>
  <DocSecurity>0</DocSecurity>
  <Lines>142</Lines>
  <Paragraphs>40</Paragraphs>
  <ScaleCrop>false</ScaleCrop>
  <Manager>喻永均</Manager>
  <Company>重庆城市管理职业学院</Company>
  <LinksUpToDate>false</LinksUpToDate>
  <CharactersWithSpaces>20035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China</cp:lastModifiedBy>
  <cp:revision>66</cp:revision>
  <cp:lastPrinted>2023-03-13T08:22:00Z</cp:lastPrinted>
  <dcterms:created xsi:type="dcterms:W3CDTF">2024-01-02T07:26:00Z</dcterms:created>
  <dcterms:modified xsi:type="dcterms:W3CDTF">2024-10-08T04:09:00Z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