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4B" w:rsidRPr="00267D63" w:rsidRDefault="00A7704B" w:rsidP="00A7704B">
      <w:pPr>
        <w:pStyle w:val="paragraph"/>
        <w:spacing w:before="0" w:beforeAutospacing="0" w:after="0" w:afterAutospacing="0" w:line="640" w:lineRule="exact"/>
        <w:jc w:val="center"/>
        <w:rPr>
          <w:rFonts w:ascii="方正小标宋_GBK" w:eastAsia="方正小标宋_GBK" w:hAnsi="Times New Roman" w:hint="eastAsia"/>
          <w:color w:val="000000" w:themeColor="text1"/>
        </w:rPr>
      </w:pPr>
      <w:r w:rsidRPr="00267D63"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关于做好</w:t>
      </w:r>
      <w:bookmarkStart w:id="0" w:name="_Hlk200381618"/>
      <w:r w:rsidRPr="00267D63"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2025年秋季征兵</w:t>
      </w:r>
      <w:bookmarkEnd w:id="0"/>
      <w:r w:rsidRPr="00267D63"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工作的通知</w:t>
      </w:r>
    </w:p>
    <w:p w:rsidR="00A7704B" w:rsidRPr="00267D63" w:rsidRDefault="00A7704B" w:rsidP="00A7704B">
      <w:pPr>
        <w:pStyle w:val="paragraph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 </w:t>
      </w:r>
    </w:p>
    <w:p w:rsidR="00A7704B" w:rsidRPr="00267D63" w:rsidRDefault="00A7704B" w:rsidP="00A7704B">
      <w:pPr>
        <w:pStyle w:val="paragraph"/>
        <w:spacing w:before="0" w:beforeAutospacing="0" w:after="0" w:afterAutospacing="0" w:line="594" w:lineRule="exact"/>
        <w:jc w:val="both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各二级学院：</w:t>
      </w:r>
      <w:bookmarkStart w:id="1" w:name="_GoBack"/>
      <w:bookmarkEnd w:id="1"/>
    </w:p>
    <w:p w:rsidR="00A7704B" w:rsidRPr="00267D63" w:rsidRDefault="00A7704B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2025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年秋季征兵工作已启动，为营造良好的征兵氛围，激发学生参军报国热情，规范开展征兵各项工作，现将有关事项通知如下：</w:t>
      </w:r>
    </w:p>
    <w:p w:rsidR="00267D63" w:rsidRPr="00267D63" w:rsidRDefault="00A7704B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一、</w:t>
      </w:r>
      <w:r w:rsidR="00267D63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报名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时间</w:t>
      </w:r>
    </w:p>
    <w:p w:rsidR="00267D63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2025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年秋季征兵报名截止时间为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2025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年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8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月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10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日</w:t>
      </w:r>
      <w:r w:rsidR="00267D63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。</w:t>
      </w:r>
    </w:p>
    <w:p w:rsidR="00521E86" w:rsidRPr="00267D63" w:rsidRDefault="00A7704B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 w:rsidRPr="00267D63">
        <w:rPr>
          <w:rFonts w:ascii="方正黑体_GBK" w:eastAsia="方正黑体_GBK" w:hAnsi="Times New Roman"/>
          <w:color w:val="000000" w:themeColor="text1"/>
          <w:sz w:val="32"/>
          <w:szCs w:val="32"/>
        </w:rPr>
        <w:t>二、</w:t>
      </w:r>
      <w:r w:rsidR="00521E86" w:rsidRPr="00267D63">
        <w:rPr>
          <w:rFonts w:ascii="方正黑体_GBK" w:eastAsia="方正黑体_GBK" w:hAnsi="Times New Roman"/>
          <w:color w:val="000000" w:themeColor="text1"/>
          <w:sz w:val="32"/>
          <w:szCs w:val="32"/>
        </w:rPr>
        <w:t>报名方式</w:t>
      </w:r>
    </w:p>
    <w:p w:rsidR="00521E86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登录全国征兵网（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https://www.gfbzb.gov.cn/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），填写个人信息进行报名。</w:t>
      </w:r>
    </w:p>
    <w:p w:rsidR="00521E86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 w:rsidRPr="00267D63">
        <w:rPr>
          <w:rFonts w:ascii="方正黑体_GBK" w:eastAsia="方正黑体_GBK" w:hAnsi="Times New Roman"/>
          <w:color w:val="000000" w:themeColor="text1"/>
          <w:sz w:val="32"/>
          <w:szCs w:val="32"/>
        </w:rPr>
        <w:t>三、体检时间</w:t>
      </w:r>
    </w:p>
    <w:p w:rsidR="00A7704B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（一）应征地选择为学校的学生，</w:t>
      </w:r>
      <w:r w:rsidR="00A7704B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沙坪坝区征兵办针对辖区高校应征青年体验安排时间为</w:t>
      </w:r>
      <w:r w:rsidR="00A7704B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6</w:t>
      </w:r>
      <w:r w:rsidR="00A7704B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月</w:t>
      </w:r>
      <w:r w:rsidR="00A7704B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23</w:t>
      </w:r>
      <w:r w:rsidR="00A7704B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日至</w:t>
      </w:r>
      <w:r w:rsidR="00A7704B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25</w:t>
      </w:r>
      <w:r w:rsidR="00A7704B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日。</w:t>
      </w:r>
    </w:p>
    <w:p w:rsidR="00521E86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（二）应征地选择为户口所在地或其他常住地的学生，以当地武装部通知为准。</w:t>
      </w:r>
    </w:p>
    <w:p w:rsidR="00521E86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 w:rsidRPr="00267D63">
        <w:rPr>
          <w:rFonts w:ascii="方正黑体_GBK" w:eastAsia="方正黑体_GBK" w:hAnsi="Times New Roman"/>
          <w:color w:val="000000" w:themeColor="text1"/>
          <w:sz w:val="32"/>
          <w:szCs w:val="32"/>
        </w:rPr>
        <w:t>四、大学生应征入伍政策</w:t>
      </w:r>
    </w:p>
    <w:p w:rsidR="00521E86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（一）国家及地方政策以全国征兵网最新发布政策为准。</w:t>
      </w:r>
    </w:p>
    <w:p w:rsidR="00521E86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hAnsi="Times New Roman" w:hint="eastAsia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（二）学校政策详见《重庆城市管理职业学院征兵工作管理办法》（重城管院委发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[2021]17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号）。</w:t>
      </w:r>
    </w:p>
    <w:p w:rsidR="00A7704B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Times New Roman" w:hint="eastAsia"/>
          <w:color w:val="000000" w:themeColor="text1"/>
        </w:rPr>
      </w:pPr>
      <w:r w:rsidRPr="00267D63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五</w:t>
      </w:r>
      <w:r w:rsidR="00A7704B" w:rsidRPr="00267D63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、</w:t>
      </w:r>
      <w:r w:rsidRPr="00267D63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其他说明</w:t>
      </w:r>
    </w:p>
    <w:p w:rsidR="00267D63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lastRenderedPageBreak/>
        <w:t>（一）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请各二级学院充分利用学生主题班会和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QQ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群，以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“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线上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+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线下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”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宣传方式，加强征兵工作宣传，正确引导学生参加网上报名，侧重在发动应届毕业生报名参军上下功夫。</w:t>
      </w:r>
    </w:p>
    <w:p w:rsidR="00521E86" w:rsidRPr="00267D63" w:rsidRDefault="00267D63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（二）</w:t>
      </w:r>
      <w:r w:rsidR="00521E86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对有参军意向的学生，二级学院要主动联系，及时掌握应征青年思想动态，建立台账，积极开展相关工作，把意向转化为行动。通知学生添加</w:t>
      </w:r>
      <w:r w:rsidR="00521E86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QQ</w:t>
      </w:r>
      <w:r w:rsidR="00521E86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群</w:t>
      </w:r>
      <w:r w:rsidR="00521E86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904602366</w:t>
      </w:r>
      <w:r w:rsidR="00521E86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</w:t>
      </w:r>
      <w:r w:rsidR="00521E86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党委武装部将建立固定联络和实时服务机制，精准做好咨询解答和跟踪服务，把报名率转换为上站率。</w:t>
      </w:r>
    </w:p>
    <w:p w:rsidR="00A7704B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（</w:t>
      </w:r>
      <w:r w:rsidR="00267D63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三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）</w:t>
      </w:r>
      <w:r w:rsidR="00207A4E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因</w:t>
      </w:r>
      <w:r w:rsidR="00207A4E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沙坪坝区征兵办针对辖区高校应征青年体验安排时间为</w:t>
      </w:r>
      <w:r w:rsidR="00207A4E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6</w:t>
      </w:r>
      <w:r w:rsidR="00207A4E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月</w:t>
      </w:r>
      <w:r w:rsidR="00207A4E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23</w:t>
      </w:r>
      <w:r w:rsidR="00207A4E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日至</w:t>
      </w:r>
      <w:r w:rsidR="00207A4E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25</w:t>
      </w:r>
      <w:r w:rsidR="00207A4E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日</w:t>
      </w:r>
      <w:r w:rsidR="00207A4E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，建议有意向从学校报名参军的学生在</w:t>
      </w:r>
      <w:r w:rsidR="00207A4E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6</w:t>
      </w:r>
      <w:r w:rsidR="00207A4E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</w:t>
      </w:r>
      <w:r w:rsidR="00207A4E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 w:rsidR="00207A4E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7</w:t>
      </w:r>
      <w:r w:rsidR="00207A4E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日前报名</w:t>
      </w:r>
      <w:r w:rsidR="00207A4E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。</w:t>
      </w:r>
      <w:r w:rsidR="00A7704B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放假后报名的学生，建议应征地选择户口所在地。</w:t>
      </w:r>
    </w:p>
    <w:p w:rsidR="00521E86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（</w:t>
      </w:r>
      <w:r w:rsidR="00267D63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四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）请辅导员</w:t>
      </w:r>
      <w:r w:rsidR="00207A4E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老师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提醒学生通过一站式平台申请</w:t>
      </w:r>
      <w:r w:rsidR="00207A4E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出具学生在校表现证明，</w:t>
      </w:r>
      <w:r w:rsidR="00207A4E"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辅导员老师出具意见时请参照系统中的模板如实出具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。</w:t>
      </w:r>
    </w:p>
    <w:p w:rsidR="00521E86" w:rsidRPr="00267D63" w:rsidRDefault="00521E86" w:rsidP="00267D63">
      <w:pPr>
        <w:pStyle w:val="paragraph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联系人</w:t>
      </w:r>
      <w:r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：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刘老师，电话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65626110</w:t>
      </w:r>
      <w:r w:rsidRPr="00267D6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。</w:t>
      </w:r>
    </w:p>
    <w:p w:rsidR="00A7704B" w:rsidRPr="00267D63" w:rsidRDefault="00A7704B" w:rsidP="00267D63">
      <w:pPr>
        <w:pStyle w:val="paragraph"/>
        <w:spacing w:before="0" w:beforeAutospacing="0" w:after="0" w:afterAutospacing="0" w:line="594" w:lineRule="exact"/>
        <w:ind w:firstLineChars="200" w:firstLine="640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附件</w:t>
      </w:r>
      <w:r w:rsidR="00521E86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1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：《重庆市各区县征兵办公室联系电话》</w:t>
      </w:r>
    </w:p>
    <w:p w:rsidR="00A7704B" w:rsidRPr="00267D63" w:rsidRDefault="00A7704B" w:rsidP="00A7704B">
      <w:pPr>
        <w:pStyle w:val="paragraph"/>
        <w:spacing w:before="0" w:beforeAutospacing="0" w:after="0" w:afterAutospacing="0" w:line="594" w:lineRule="exact"/>
        <w:ind w:firstLine="480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 </w:t>
      </w:r>
    </w:p>
    <w:p w:rsidR="00A7704B" w:rsidRPr="00267D63" w:rsidRDefault="00A7704B" w:rsidP="00A7704B">
      <w:pPr>
        <w:pStyle w:val="paragraph"/>
        <w:spacing w:before="0" w:beforeAutospacing="0" w:after="0" w:afterAutospacing="0" w:line="594" w:lineRule="exact"/>
        <w:ind w:firstLine="480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 </w:t>
      </w:r>
    </w:p>
    <w:p w:rsidR="00A7704B" w:rsidRPr="00267D63" w:rsidRDefault="00A7704B" w:rsidP="00521E86">
      <w:pPr>
        <w:pStyle w:val="paragraph"/>
        <w:spacing w:before="0" w:beforeAutospacing="0" w:after="0" w:afterAutospacing="0" w:line="594" w:lineRule="exact"/>
        <w:ind w:firstLineChars="1800" w:firstLine="5760"/>
        <w:jc w:val="both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党委武装部</w:t>
      </w:r>
    </w:p>
    <w:p w:rsidR="00A7704B" w:rsidRPr="00267D63" w:rsidRDefault="00A7704B" w:rsidP="00A7704B">
      <w:pPr>
        <w:pStyle w:val="paragraph"/>
        <w:spacing w:before="0" w:beforeAutospacing="0" w:after="0" w:afterAutospacing="0" w:line="594" w:lineRule="exact"/>
        <w:ind w:left="3360" w:firstLine="1920"/>
        <w:jc w:val="both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202</w:t>
      </w:r>
      <w:r w:rsidR="00521E86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5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年</w:t>
      </w:r>
      <w:r w:rsidR="00FA1CC1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6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月</w:t>
      </w:r>
      <w:r w:rsidR="00267D63"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11</w:t>
      </w:r>
      <w:r w:rsidRPr="00267D63">
        <w:rPr>
          <w:rFonts w:ascii="Times New Roman" w:eastAsia="方正仿宋_GBK" w:hAnsi="Times New Roman"/>
          <w:color w:val="000000" w:themeColor="text1"/>
          <w:sz w:val="32"/>
          <w:szCs w:val="32"/>
        </w:rPr>
        <w:t>日</w:t>
      </w:r>
    </w:p>
    <w:p w:rsidR="00521E86" w:rsidRPr="00267D63" w:rsidRDefault="00521E86" w:rsidP="00A7704B">
      <w:pPr>
        <w:pStyle w:val="paragraph"/>
        <w:spacing w:before="0" w:beforeAutospacing="0" w:after="0" w:afterAutospacing="0" w:line="560" w:lineRule="exact"/>
        <w:rPr>
          <w:rFonts w:ascii="Times New Roman" w:eastAsia="黑体" w:hAnsi="Times New Roman"/>
          <w:color w:val="000000" w:themeColor="text1"/>
          <w:sz w:val="30"/>
          <w:szCs w:val="30"/>
        </w:rPr>
      </w:pPr>
    </w:p>
    <w:p w:rsidR="00267D63" w:rsidRPr="00267D63" w:rsidRDefault="00A7704B" w:rsidP="00207A4E">
      <w:pPr>
        <w:pStyle w:val="paragraph"/>
        <w:spacing w:before="0" w:beforeAutospacing="0" w:after="0" w:afterAutospacing="0" w:line="560" w:lineRule="exact"/>
        <w:rPr>
          <w:rFonts w:ascii="Times New Roman" w:eastAsia="方正仿宋_GBK" w:hAnsi="Times New Roman" w:hint="eastAsia"/>
          <w:color w:val="000000" w:themeColor="text1"/>
          <w:sz w:val="30"/>
          <w:szCs w:val="30"/>
        </w:rPr>
      </w:pPr>
      <w:r w:rsidRPr="00267D63">
        <w:rPr>
          <w:rFonts w:ascii="Times New Roman" w:eastAsia="方正仿宋_GBK" w:hAnsi="Times New Roman"/>
          <w:color w:val="000000" w:themeColor="text1"/>
          <w:sz w:val="30"/>
          <w:szCs w:val="30"/>
        </w:rPr>
        <w:t xml:space="preserve"> </w:t>
      </w:r>
    </w:p>
    <w:p w:rsidR="00A7704B" w:rsidRPr="00267D63" w:rsidRDefault="00A7704B" w:rsidP="00267D63">
      <w:pPr>
        <w:pStyle w:val="paragraph"/>
        <w:spacing w:before="0" w:beforeAutospacing="0" w:after="0" w:afterAutospacing="0" w:line="560" w:lineRule="exact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黑体" w:hAnsi="Times New Roman"/>
          <w:color w:val="000000" w:themeColor="text1"/>
          <w:sz w:val="32"/>
          <w:szCs w:val="32"/>
        </w:rPr>
        <w:lastRenderedPageBreak/>
        <w:t>附件</w:t>
      </w:r>
      <w:r w:rsidR="00521E86" w:rsidRPr="00267D63">
        <w:rPr>
          <w:rFonts w:ascii="Times New Roman" w:eastAsia="黑体" w:hAnsi="Times New Roman"/>
          <w:color w:val="000000" w:themeColor="text1"/>
          <w:sz w:val="32"/>
          <w:szCs w:val="32"/>
        </w:rPr>
        <w:t>1</w:t>
      </w:r>
      <w:r w:rsidRPr="00267D63">
        <w:rPr>
          <w:rFonts w:ascii="Times New Roman" w:eastAsia="方正小标宋_GBK" w:hAnsi="Times New Roman"/>
          <w:color w:val="000000" w:themeColor="text1"/>
          <w:sz w:val="44"/>
          <w:szCs w:val="44"/>
        </w:rPr>
        <w:t> </w:t>
      </w:r>
    </w:p>
    <w:p w:rsidR="00A7704B" w:rsidRPr="00267D63" w:rsidRDefault="00A7704B" w:rsidP="00A7704B">
      <w:pPr>
        <w:pStyle w:val="paragraph"/>
        <w:spacing w:before="0" w:beforeAutospacing="0" w:after="0" w:afterAutospacing="0" w:line="560" w:lineRule="exact"/>
        <w:jc w:val="center"/>
        <w:rPr>
          <w:rFonts w:ascii="Times New Roman" w:hAnsi="Times New Roman"/>
          <w:color w:val="000000" w:themeColor="text1"/>
        </w:rPr>
      </w:pPr>
      <w:r w:rsidRPr="00267D63">
        <w:rPr>
          <w:rFonts w:ascii="Times New Roman" w:eastAsia="方正小标宋_GBK" w:hAnsi="Times New Roman"/>
          <w:color w:val="000000" w:themeColor="text1"/>
          <w:sz w:val="44"/>
          <w:szCs w:val="44"/>
        </w:rPr>
        <w:t>重庆市各区县征兵办公室联系电话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2152"/>
        <w:gridCol w:w="1559"/>
        <w:gridCol w:w="993"/>
        <w:gridCol w:w="2268"/>
        <w:gridCol w:w="1984"/>
      </w:tblGrid>
      <w:tr w:rsidR="00267D63" w:rsidRPr="00267D63" w:rsidTr="00A7704B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  <w:t>区县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  <w:t>区县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万州区征兵办公室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87662161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璧山区征兵办公室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 xml:space="preserve">87383024 </w:t>
            </w:r>
            <w:r w:rsidRPr="00267D63"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87383004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黔江区征兵办公室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87901513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铜梁区征兵办公室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 xml:space="preserve">87303800 </w:t>
            </w:r>
            <w:r w:rsidRPr="00267D63"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45584610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涪陵区征兵办公室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87864407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潼南区征兵办公室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 xml:space="preserve">87283908 </w:t>
            </w:r>
            <w:r w:rsidRPr="00267D63"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87283912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渝中区征兵办公室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89230666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荣昌区征兵办公室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87331910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大渡口区征兵办公室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 xml:space="preserve">89233711 </w:t>
            </w:r>
            <w:r w:rsidRPr="00267D63"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89233700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开州区征兵办公室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 xml:space="preserve">87402342 </w:t>
            </w:r>
            <w:r w:rsidRPr="00267D63"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87402345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江北区征兵办公室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89230718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梁平区征兵办公室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87422421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沙坪坝区征兵办公室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89230945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武隆区征兵办公室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87704616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九龙坡区征兵办公室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89231408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城口县征兵办公室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87632229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南岸区征兵办公室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89230816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丰都县征兵办公室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87822841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北碚区征兵办公室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89234215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垫江县征兵办公室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87722775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渝北区征兵办公室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89231741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忠县征兵办公室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87452706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巴南区征兵办公室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89231823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云阳县征兵办公室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87462629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长寿区征兵办公室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87203106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奉节县征兵办公室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87482270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江津区征兵办公室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87063418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巫山县征兵办公室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87612529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合川区征兵办公室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87103519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巫溪县征兵办公室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87622616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永川区征兵办公室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87164308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石柱县征兵办公室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87964746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南川区征兵办公室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 xml:space="preserve">71689183 </w:t>
            </w:r>
            <w:r w:rsidRPr="00267D63"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71422215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秀山县征兵办公室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87984820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綦江区征兵办公室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87263604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酉阳县征兵办公室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87974903</w:t>
            </w:r>
          </w:p>
        </w:tc>
      </w:tr>
      <w:tr w:rsidR="00267D63" w:rsidRPr="00267D63" w:rsidTr="00A7704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大足区征兵办公室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87033210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彭水县征兵办公室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04B" w:rsidRPr="00267D63" w:rsidRDefault="00A7704B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7D6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87994704</w:t>
            </w:r>
          </w:p>
        </w:tc>
      </w:tr>
    </w:tbl>
    <w:p w:rsidR="00D11447" w:rsidRPr="00267D63" w:rsidRDefault="00D11447" w:rsidP="00267D63">
      <w:pPr>
        <w:pStyle w:val="paragraph"/>
        <w:spacing w:before="0" w:beforeAutospacing="0" w:after="0" w:afterAutospacing="0" w:line="560" w:lineRule="exact"/>
        <w:rPr>
          <w:rFonts w:ascii="Times New Roman" w:hAnsi="Times New Roman" w:hint="eastAsia"/>
          <w:color w:val="000000" w:themeColor="text1"/>
        </w:rPr>
      </w:pPr>
    </w:p>
    <w:sectPr w:rsidR="00D11447" w:rsidRPr="00267D63" w:rsidSect="00267D63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17" w:rsidRDefault="00697A17" w:rsidP="00521E86">
      <w:r>
        <w:separator/>
      </w:r>
    </w:p>
  </w:endnote>
  <w:endnote w:type="continuationSeparator" w:id="0">
    <w:p w:rsidR="00697A17" w:rsidRDefault="00697A17" w:rsidP="0052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17" w:rsidRDefault="00697A17" w:rsidP="00521E86">
      <w:r>
        <w:separator/>
      </w:r>
    </w:p>
  </w:footnote>
  <w:footnote w:type="continuationSeparator" w:id="0">
    <w:p w:rsidR="00697A17" w:rsidRDefault="00697A17" w:rsidP="0052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4B"/>
    <w:rsid w:val="00207A4E"/>
    <w:rsid w:val="00267D63"/>
    <w:rsid w:val="00521E86"/>
    <w:rsid w:val="00697A17"/>
    <w:rsid w:val="00A7704B"/>
    <w:rsid w:val="00CC1B9C"/>
    <w:rsid w:val="00D11447"/>
    <w:rsid w:val="00FA1CC1"/>
    <w:rsid w:val="00F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C7445C-C017-4D4F-8D8B-895C1288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4B"/>
    <w:pPr>
      <w:widowControl w:val="0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A7704B"/>
    <w:pPr>
      <w:widowControl/>
      <w:spacing w:before="100" w:beforeAutospacing="1" w:after="100" w:afterAutospacing="1"/>
    </w:pPr>
    <w:rPr>
      <w:rFonts w:ascii="等线" w:eastAsia="等线" w:hAnsi="等线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2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E86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E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E8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刘骏</cp:lastModifiedBy>
  <cp:revision>3</cp:revision>
  <dcterms:created xsi:type="dcterms:W3CDTF">2025-06-09T09:29:00Z</dcterms:created>
  <dcterms:modified xsi:type="dcterms:W3CDTF">2025-06-11T00:42:00Z</dcterms:modified>
</cp:coreProperties>
</file>