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B0FD7" w14:textId="68D2B5CB" w:rsidR="006F5D78" w:rsidRPr="006F5D78" w:rsidRDefault="006F5D78" w:rsidP="006F5D78">
      <w:pPr>
        <w:widowControl/>
        <w:shd w:val="clear" w:color="auto" w:fill="FFFFFF"/>
        <w:jc w:val="center"/>
        <w:outlineLvl w:val="0"/>
        <w:rPr>
          <w:rFonts w:ascii="方正小标宋_GBK" w:eastAsia="方正小标宋_GBK" w:hAnsi="Microsoft YaHei UI" w:cs="宋体" w:hint="eastAsia"/>
          <w:spacing w:val="8"/>
          <w:kern w:val="36"/>
          <w:sz w:val="44"/>
          <w:szCs w:val="44"/>
        </w:rPr>
      </w:pPr>
      <w:r w:rsidRPr="006F5D78">
        <w:rPr>
          <w:rFonts w:ascii="方正小标宋_GBK" w:eastAsia="方正小标宋_GBK" w:hAnsi="Microsoft YaHei UI" w:cs="宋体" w:hint="eastAsia"/>
          <w:spacing w:val="8"/>
          <w:kern w:val="36"/>
          <w:sz w:val="44"/>
          <w:szCs w:val="44"/>
        </w:rPr>
        <w:t>“隐秘的角落”罪恶的深渊</w:t>
      </w:r>
    </w:p>
    <w:p w14:paraId="34B3421E" w14:textId="0B920FEA" w:rsidR="0099749F" w:rsidRDefault="006F5D78" w:rsidP="006F5D78">
      <w:pPr>
        <w:jc w:val="right"/>
        <w:rPr>
          <w:rFonts w:ascii="方正仿宋_GBK" w:eastAsia="方正仿宋_GBK"/>
          <w:sz w:val="32"/>
          <w:szCs w:val="32"/>
        </w:rPr>
      </w:pPr>
      <w:r w:rsidRPr="006F5D78">
        <w:rPr>
          <w:rFonts w:ascii="方正仿宋_GBK" w:eastAsia="方正仿宋_GBK" w:hint="eastAsia"/>
          <w:sz w:val="32"/>
          <w:szCs w:val="32"/>
        </w:rPr>
        <w:t>——来源：</w:t>
      </w:r>
      <w:r w:rsidRPr="006F5D78">
        <w:rPr>
          <w:rFonts w:ascii="方正仿宋_GBK" w:eastAsia="方正仿宋_GBK" w:hint="eastAsia"/>
          <w:sz w:val="32"/>
          <w:szCs w:val="32"/>
        </w:rPr>
        <w:t>国家安全部</w:t>
      </w:r>
      <w:proofErr w:type="gramStart"/>
      <w:r w:rsidRPr="006F5D78">
        <w:rPr>
          <w:rFonts w:ascii="方正仿宋_GBK" w:eastAsia="方正仿宋_GBK" w:hint="eastAsia"/>
          <w:sz w:val="32"/>
          <w:szCs w:val="32"/>
        </w:rPr>
        <w:t>微信公众号</w:t>
      </w:r>
      <w:proofErr w:type="gramEnd"/>
    </w:p>
    <w:p w14:paraId="7D7948CA" w14:textId="4E8AB0EC" w:rsidR="006F5D78" w:rsidRDefault="006F5D78" w:rsidP="006F5D78">
      <w:pPr>
        <w:adjustRightInd w:val="0"/>
        <w:snapToGrid w:val="0"/>
        <w:spacing w:line="594" w:lineRule="exact"/>
        <w:ind w:firstLineChars="200" w:firstLine="420"/>
        <w:jc w:val="left"/>
        <w:rPr>
          <w:rFonts w:ascii="方正仿宋_GBK" w:eastAsia="方正仿宋_GB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5CFCDC" wp14:editId="05244F28">
            <wp:simplePos x="0" y="0"/>
            <wp:positionH relativeFrom="column">
              <wp:posOffset>-51435</wp:posOffset>
            </wp:positionH>
            <wp:positionV relativeFrom="paragraph">
              <wp:posOffset>2378075</wp:posOffset>
            </wp:positionV>
            <wp:extent cx="5723890" cy="3227705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322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5D78">
        <w:rPr>
          <w:rFonts w:ascii="方正仿宋_GBK" w:eastAsia="方正仿宋_GBK" w:hint="eastAsia"/>
          <w:sz w:val="32"/>
          <w:szCs w:val="32"/>
        </w:rPr>
        <w:t>网络空间是亿万网民共同的精神家园，清朗安全的网络环境，直接关系每一位群众的切身利益。在我们日常使用的互联网之外，潜藏着一个不为普通人熟知的暗网，这个被称为“网络黑洞”的神秘地带，正被境外间谍情报机关及不法分子利用，成为滋生违法犯罪、侵害群众权益的重灾区。今天，让我们一起</w:t>
      </w:r>
      <w:proofErr w:type="gramStart"/>
      <w:r w:rsidRPr="006F5D78">
        <w:rPr>
          <w:rFonts w:ascii="方正仿宋_GBK" w:eastAsia="方正仿宋_GBK" w:hint="eastAsia"/>
          <w:sz w:val="32"/>
          <w:szCs w:val="32"/>
        </w:rPr>
        <w:t>撕开暗网的</w:t>
      </w:r>
      <w:proofErr w:type="gramEnd"/>
      <w:r w:rsidRPr="006F5D78">
        <w:rPr>
          <w:rFonts w:ascii="方正仿宋_GBK" w:eastAsia="方正仿宋_GBK" w:hint="eastAsia"/>
          <w:sz w:val="32"/>
          <w:szCs w:val="32"/>
        </w:rPr>
        <w:t>“隐身衣”，认清危害，筑牢防线。</w:t>
      </w:r>
    </w:p>
    <w:p w14:paraId="3A9E21E1" w14:textId="27594F2E" w:rsidR="006F5D78" w:rsidRDefault="006F5D78" w:rsidP="006F5D78">
      <w:pPr>
        <w:adjustRightInd w:val="0"/>
        <w:snapToGrid w:val="0"/>
        <w:spacing w:line="594" w:lineRule="exact"/>
        <w:jc w:val="center"/>
        <w:rPr>
          <w:rFonts w:ascii="Microsoft YaHei UI" w:eastAsia="Microsoft YaHei UI" w:hAnsi="Microsoft YaHei UI"/>
          <w:b/>
          <w:bCs/>
          <w:color w:val="021EAA"/>
          <w:spacing w:val="9"/>
          <w:sz w:val="30"/>
          <w:szCs w:val="30"/>
          <w:shd w:val="clear" w:color="auto" w:fill="FFFFFF"/>
        </w:rPr>
      </w:pPr>
      <w:proofErr w:type="gramStart"/>
      <w:r>
        <w:rPr>
          <w:rFonts w:ascii="Microsoft YaHei UI" w:eastAsia="Microsoft YaHei UI" w:hAnsi="Microsoft YaHei UI" w:hint="eastAsia"/>
          <w:b/>
          <w:bCs/>
          <w:color w:val="021EAA"/>
          <w:spacing w:val="9"/>
          <w:sz w:val="30"/>
          <w:szCs w:val="30"/>
          <w:shd w:val="clear" w:color="auto" w:fill="FFFFFF"/>
        </w:rPr>
        <w:t>撕开暗网的</w:t>
      </w:r>
      <w:proofErr w:type="gramEnd"/>
      <w:r>
        <w:rPr>
          <w:rFonts w:ascii="Microsoft YaHei UI" w:eastAsia="Microsoft YaHei UI" w:hAnsi="Microsoft YaHei UI" w:hint="eastAsia"/>
          <w:b/>
          <w:bCs/>
          <w:color w:val="021EAA"/>
          <w:spacing w:val="9"/>
          <w:sz w:val="30"/>
          <w:szCs w:val="30"/>
          <w:shd w:val="clear" w:color="auto" w:fill="FFFFFF"/>
        </w:rPr>
        <w:t>“隐身衣”</w:t>
      </w:r>
    </w:p>
    <w:p w14:paraId="0D75D4E1" w14:textId="77777777" w:rsidR="006F5D78" w:rsidRPr="006F5D78" w:rsidRDefault="006F5D78" w:rsidP="006F5D78">
      <w:pPr>
        <w:adjustRightInd w:val="0"/>
        <w:snapToGrid w:val="0"/>
        <w:spacing w:line="594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6F5D78">
        <w:rPr>
          <w:rFonts w:ascii="方正仿宋_GBK" w:eastAsia="方正仿宋_GBK"/>
          <w:sz w:val="32"/>
          <w:szCs w:val="32"/>
        </w:rPr>
        <w:t>可能有网民对</w:t>
      </w:r>
      <w:proofErr w:type="gramStart"/>
      <w:r w:rsidRPr="006F5D78">
        <w:rPr>
          <w:rFonts w:ascii="方正仿宋_GBK" w:eastAsia="方正仿宋_GBK"/>
          <w:sz w:val="32"/>
          <w:szCs w:val="32"/>
        </w:rPr>
        <w:t>暗网存在</w:t>
      </w:r>
      <w:proofErr w:type="gramEnd"/>
      <w:r w:rsidRPr="006F5D78">
        <w:rPr>
          <w:rFonts w:ascii="方正仿宋_GBK" w:eastAsia="方正仿宋_GBK"/>
          <w:sz w:val="32"/>
          <w:szCs w:val="32"/>
        </w:rPr>
        <w:t>误解，将其等同于</w:t>
      </w:r>
      <w:r w:rsidRPr="006F5D78">
        <w:rPr>
          <w:rFonts w:ascii="方正仿宋_GBK" w:eastAsia="方正仿宋_GBK"/>
          <w:sz w:val="32"/>
          <w:szCs w:val="32"/>
        </w:rPr>
        <w:t>“</w:t>
      </w:r>
      <w:r w:rsidRPr="006F5D78">
        <w:rPr>
          <w:rFonts w:ascii="方正仿宋_GBK" w:eastAsia="方正仿宋_GBK"/>
          <w:sz w:val="32"/>
          <w:szCs w:val="32"/>
        </w:rPr>
        <w:t>深层网络</w:t>
      </w:r>
      <w:r w:rsidRPr="006F5D78">
        <w:rPr>
          <w:rFonts w:ascii="方正仿宋_GBK" w:eastAsia="方正仿宋_GBK"/>
          <w:sz w:val="32"/>
          <w:szCs w:val="32"/>
        </w:rPr>
        <w:t>”</w:t>
      </w:r>
      <w:r w:rsidRPr="006F5D78">
        <w:rPr>
          <w:rFonts w:ascii="方正仿宋_GBK" w:eastAsia="方正仿宋_GBK"/>
          <w:sz w:val="32"/>
          <w:szCs w:val="32"/>
        </w:rPr>
        <w:t>，甚至误以为是可以随意猎奇、隐藏身份的自由空间。事实上，暗网（Dark Web）是指互联网中经过特殊加密处理的隐藏网络，普通</w:t>
      </w:r>
      <w:r w:rsidRPr="006F5D78">
        <w:rPr>
          <w:rFonts w:ascii="方正仿宋_GBK" w:eastAsia="方正仿宋_GBK"/>
          <w:sz w:val="32"/>
          <w:szCs w:val="32"/>
        </w:rPr>
        <w:lastRenderedPageBreak/>
        <w:t>浏览器和搜索引擎无法直接访问，需借助特定软件或特殊配置才能进入，其网址通常以</w:t>
      </w:r>
      <w:r w:rsidRPr="006F5D78">
        <w:rPr>
          <w:rFonts w:ascii="方正仿宋_GBK" w:eastAsia="方正仿宋_GBK"/>
          <w:sz w:val="32"/>
          <w:szCs w:val="32"/>
        </w:rPr>
        <w:t>“</w:t>
      </w:r>
      <w:r w:rsidRPr="006F5D78">
        <w:rPr>
          <w:rFonts w:ascii="方正仿宋_GBK" w:eastAsia="方正仿宋_GBK"/>
          <w:sz w:val="32"/>
          <w:szCs w:val="32"/>
        </w:rPr>
        <w:t>.onion</w:t>
      </w:r>
      <w:r w:rsidRPr="006F5D78">
        <w:rPr>
          <w:rFonts w:ascii="方正仿宋_GBK" w:eastAsia="方正仿宋_GBK"/>
          <w:sz w:val="32"/>
          <w:szCs w:val="32"/>
        </w:rPr>
        <w:t>”</w:t>
      </w:r>
      <w:r w:rsidRPr="006F5D78">
        <w:rPr>
          <w:rFonts w:ascii="方正仿宋_GBK" w:eastAsia="方正仿宋_GBK"/>
          <w:sz w:val="32"/>
          <w:szCs w:val="32"/>
        </w:rPr>
        <w:t>结尾。</w:t>
      </w:r>
      <w:proofErr w:type="gramStart"/>
      <w:r w:rsidRPr="006F5D78">
        <w:rPr>
          <w:rFonts w:ascii="方正仿宋_GBK" w:eastAsia="方正仿宋_GBK"/>
          <w:sz w:val="32"/>
          <w:szCs w:val="32"/>
        </w:rPr>
        <w:t>暗网依托</w:t>
      </w:r>
      <w:proofErr w:type="gramEnd"/>
      <w:r w:rsidRPr="006F5D78">
        <w:rPr>
          <w:rFonts w:ascii="方正仿宋_GBK" w:eastAsia="方正仿宋_GBK"/>
          <w:sz w:val="32"/>
          <w:szCs w:val="32"/>
        </w:rPr>
        <w:t>加密技术、匿名路由掩盖使用者身份、位置和行为，看似给人</w:t>
      </w:r>
      <w:r w:rsidRPr="006F5D78">
        <w:rPr>
          <w:rFonts w:ascii="方正仿宋_GBK" w:eastAsia="方正仿宋_GBK"/>
          <w:sz w:val="32"/>
          <w:szCs w:val="32"/>
        </w:rPr>
        <w:t>“</w:t>
      </w:r>
      <w:r w:rsidRPr="006F5D78">
        <w:rPr>
          <w:rFonts w:ascii="方正仿宋_GBK" w:eastAsia="方正仿宋_GBK"/>
          <w:sz w:val="32"/>
          <w:szCs w:val="32"/>
        </w:rPr>
        <w:t>隐身</w:t>
      </w:r>
      <w:r w:rsidRPr="006F5D78">
        <w:rPr>
          <w:rFonts w:ascii="方正仿宋_GBK" w:eastAsia="方正仿宋_GBK"/>
          <w:sz w:val="32"/>
          <w:szCs w:val="32"/>
        </w:rPr>
        <w:t>”</w:t>
      </w:r>
      <w:r w:rsidRPr="006F5D78">
        <w:rPr>
          <w:rFonts w:ascii="方正仿宋_GBK" w:eastAsia="方正仿宋_GBK"/>
          <w:sz w:val="32"/>
          <w:szCs w:val="32"/>
        </w:rPr>
        <w:t>的保护，实则成为不法分子逃避监管、实施犯罪的</w:t>
      </w:r>
      <w:r w:rsidRPr="006F5D78">
        <w:rPr>
          <w:rFonts w:ascii="方正仿宋_GBK" w:eastAsia="方正仿宋_GBK"/>
          <w:sz w:val="32"/>
          <w:szCs w:val="32"/>
        </w:rPr>
        <w:t>“</w:t>
      </w:r>
      <w:r w:rsidRPr="006F5D78">
        <w:rPr>
          <w:rFonts w:ascii="方正仿宋_GBK" w:eastAsia="方正仿宋_GBK"/>
          <w:sz w:val="32"/>
          <w:szCs w:val="32"/>
        </w:rPr>
        <w:t>遮羞布</w:t>
      </w:r>
      <w:r w:rsidRPr="006F5D78">
        <w:rPr>
          <w:rFonts w:ascii="方正仿宋_GBK" w:eastAsia="方正仿宋_GBK"/>
          <w:sz w:val="32"/>
          <w:szCs w:val="32"/>
        </w:rPr>
        <w:t>”</w:t>
      </w:r>
      <w:r w:rsidRPr="006F5D78">
        <w:rPr>
          <w:rFonts w:ascii="方正仿宋_GBK" w:eastAsia="方正仿宋_GBK"/>
          <w:sz w:val="32"/>
          <w:szCs w:val="32"/>
        </w:rPr>
        <w:t>，它脱离正常网络监管，没有合法的内容审核与秩序约束，从诞生之初就成为各类违法犯罪活动滋生的土壤，将危害直接转嫁到普通百姓身上，成为威胁人民群众安全感、幸福感，侵害个人利益和公众利益的重大隐患。</w:t>
      </w:r>
    </w:p>
    <w:p w14:paraId="7C7482EB" w14:textId="77777777" w:rsidR="006F5D78" w:rsidRPr="006F5D78" w:rsidRDefault="006F5D78" w:rsidP="006F5D78">
      <w:pPr>
        <w:adjustRightInd w:val="0"/>
        <w:snapToGrid w:val="0"/>
        <w:spacing w:line="594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6F5D78">
        <w:rPr>
          <w:rFonts w:ascii="方正黑体_GBK" w:eastAsia="方正黑体_GBK" w:hint="eastAsia"/>
          <w:sz w:val="32"/>
          <w:szCs w:val="32"/>
        </w:rPr>
        <w:t>——个人信息的“贩卖集市”</w:t>
      </w:r>
      <w:r w:rsidRPr="006F5D78">
        <w:rPr>
          <w:rFonts w:ascii="方正仿宋_GBK" w:eastAsia="方正仿宋_GBK" w:hint="eastAsia"/>
          <w:sz w:val="32"/>
          <w:szCs w:val="32"/>
        </w:rPr>
        <w:t>：</w:t>
      </w:r>
      <w:proofErr w:type="gramStart"/>
      <w:r w:rsidRPr="006F5D78">
        <w:rPr>
          <w:rFonts w:ascii="方正仿宋_GBK" w:eastAsia="方正仿宋_GBK" w:hint="eastAsia"/>
          <w:sz w:val="32"/>
          <w:szCs w:val="32"/>
        </w:rPr>
        <w:t>暗网是</w:t>
      </w:r>
      <w:proofErr w:type="gramEnd"/>
      <w:r w:rsidRPr="006F5D78">
        <w:rPr>
          <w:rFonts w:ascii="方正仿宋_GBK" w:eastAsia="方正仿宋_GBK" w:hint="eastAsia"/>
          <w:sz w:val="32"/>
          <w:szCs w:val="32"/>
        </w:rPr>
        <w:t>公民个人信息非法交易的核心渠道，身份证号、手机号、家庭住址等隐私数据，被不法分子通过黑客攻击等手段窃取后，批量</w:t>
      </w:r>
      <w:proofErr w:type="gramStart"/>
      <w:r w:rsidRPr="006F5D78">
        <w:rPr>
          <w:rFonts w:ascii="方正仿宋_GBK" w:eastAsia="方正仿宋_GBK" w:hint="eastAsia"/>
          <w:sz w:val="32"/>
          <w:szCs w:val="32"/>
        </w:rPr>
        <w:t>在暗网低价</w:t>
      </w:r>
      <w:proofErr w:type="gramEnd"/>
      <w:r w:rsidRPr="006F5D78">
        <w:rPr>
          <w:rFonts w:ascii="方正仿宋_GBK" w:eastAsia="方正仿宋_GBK" w:hint="eastAsia"/>
          <w:sz w:val="32"/>
          <w:szCs w:val="32"/>
        </w:rPr>
        <w:t>倒卖，直接侵害公民隐私和财产安全。</w:t>
      </w:r>
    </w:p>
    <w:p w14:paraId="1CCF60A4" w14:textId="77777777" w:rsidR="006F5D78" w:rsidRPr="006F5D78" w:rsidRDefault="006F5D78" w:rsidP="006F5D78">
      <w:pPr>
        <w:adjustRightInd w:val="0"/>
        <w:snapToGrid w:val="0"/>
        <w:spacing w:line="594" w:lineRule="exact"/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 w:rsidRPr="006F5D78">
        <w:rPr>
          <w:rFonts w:ascii="方正黑体_GBK" w:eastAsia="方正黑体_GBK" w:hint="eastAsia"/>
          <w:sz w:val="32"/>
          <w:szCs w:val="32"/>
        </w:rPr>
        <w:t>——不良信息的“传播温床”</w:t>
      </w:r>
      <w:r w:rsidRPr="006F5D78">
        <w:rPr>
          <w:rFonts w:ascii="方正仿宋_GBK" w:eastAsia="方正仿宋_GBK" w:hint="eastAsia"/>
          <w:sz w:val="32"/>
          <w:szCs w:val="32"/>
        </w:rPr>
        <w:t>：暗网中充斥着暴力血腥、网络赌博、反动蛊惑等违法有害信息。境外间谍情报机关</w:t>
      </w:r>
      <w:proofErr w:type="gramStart"/>
      <w:r w:rsidRPr="006F5D78">
        <w:rPr>
          <w:rFonts w:ascii="方正仿宋_GBK" w:eastAsia="方正仿宋_GBK" w:hint="eastAsia"/>
          <w:sz w:val="32"/>
          <w:szCs w:val="32"/>
        </w:rPr>
        <w:t>利用暗网隐匿</w:t>
      </w:r>
      <w:proofErr w:type="gramEnd"/>
      <w:r w:rsidRPr="006F5D78">
        <w:rPr>
          <w:rFonts w:ascii="方正仿宋_GBK" w:eastAsia="方正仿宋_GBK" w:hint="eastAsia"/>
          <w:sz w:val="32"/>
          <w:szCs w:val="32"/>
        </w:rPr>
        <w:t>特性，通过歪曲事实、煽动对立、制造恐慌等方式，误导群众认知、扰乱公共秩序，危害国家安全。</w:t>
      </w:r>
    </w:p>
    <w:p w14:paraId="5ABB4360" w14:textId="77777777" w:rsidR="006F5D78" w:rsidRPr="006F5D78" w:rsidRDefault="006F5D78" w:rsidP="006F5D78">
      <w:pPr>
        <w:adjustRightInd w:val="0"/>
        <w:snapToGrid w:val="0"/>
        <w:spacing w:line="594" w:lineRule="exact"/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 w:rsidRPr="006F5D78">
        <w:rPr>
          <w:rFonts w:ascii="方正黑体_GBK" w:eastAsia="方正黑体_GBK" w:hint="eastAsia"/>
          <w:sz w:val="32"/>
          <w:szCs w:val="32"/>
        </w:rPr>
        <w:t>——违禁物品的“地下通道”</w:t>
      </w:r>
      <w:r w:rsidRPr="006F5D78">
        <w:rPr>
          <w:rFonts w:ascii="方正仿宋_GBK" w:eastAsia="方正仿宋_GBK" w:hint="eastAsia"/>
          <w:sz w:val="32"/>
          <w:szCs w:val="32"/>
        </w:rPr>
        <w:t>：</w:t>
      </w:r>
      <w:proofErr w:type="gramStart"/>
      <w:r w:rsidRPr="006F5D78">
        <w:rPr>
          <w:rFonts w:ascii="方正仿宋_GBK" w:eastAsia="方正仿宋_GBK" w:hint="eastAsia"/>
          <w:sz w:val="32"/>
          <w:szCs w:val="32"/>
        </w:rPr>
        <w:t>暗网非法</w:t>
      </w:r>
      <w:proofErr w:type="gramEnd"/>
      <w:r w:rsidRPr="006F5D78">
        <w:rPr>
          <w:rFonts w:ascii="方正仿宋_GBK" w:eastAsia="方正仿宋_GBK" w:hint="eastAsia"/>
          <w:sz w:val="32"/>
          <w:szCs w:val="32"/>
        </w:rPr>
        <w:t>交易毒品、管制器具、窃听窃照器材等违禁品，这些违法交易看似远离普通人生活，实则破坏社会管理秩序，让人民群众身处潜在危险之中。</w:t>
      </w:r>
    </w:p>
    <w:p w14:paraId="283F53CE" w14:textId="7874B937" w:rsidR="006F5D78" w:rsidRDefault="006F5D78" w:rsidP="006F5D78">
      <w:pPr>
        <w:adjustRightInd w:val="0"/>
        <w:snapToGrid w:val="0"/>
        <w:spacing w:line="594" w:lineRule="exact"/>
        <w:jc w:val="center"/>
        <w:rPr>
          <w:rFonts w:ascii="Microsoft YaHei UI" w:eastAsia="Microsoft YaHei UI" w:hAnsi="Microsoft YaHei UI"/>
          <w:b/>
          <w:bCs/>
          <w:color w:val="021EAA"/>
          <w:spacing w:val="9"/>
          <w:sz w:val="30"/>
          <w:szCs w:val="30"/>
          <w:shd w:val="clear" w:color="auto" w:fill="FFFFFF"/>
        </w:rPr>
      </w:pPr>
      <w:r>
        <w:rPr>
          <w:rFonts w:ascii="Microsoft YaHei UI" w:eastAsia="Microsoft YaHei UI" w:hAnsi="Microsoft YaHei UI" w:hint="eastAsia"/>
          <w:b/>
          <w:bCs/>
          <w:color w:val="021EAA"/>
          <w:spacing w:val="9"/>
          <w:sz w:val="30"/>
          <w:szCs w:val="30"/>
          <w:shd w:val="clear" w:color="auto" w:fill="FFFFFF"/>
        </w:rPr>
        <w:t>法律红线不可触碰</w:t>
      </w:r>
    </w:p>
    <w:p w14:paraId="02615677" w14:textId="77777777" w:rsidR="006F5D78" w:rsidRDefault="006F5D78" w:rsidP="006F5D78">
      <w:pPr>
        <w:adjustRightInd w:val="0"/>
        <w:snapToGrid w:val="0"/>
        <w:spacing w:line="594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6F5D78">
        <w:rPr>
          <w:rFonts w:ascii="方正仿宋_GBK" w:eastAsia="方正仿宋_GBK" w:hint="eastAsia"/>
          <w:sz w:val="32"/>
          <w:szCs w:val="32"/>
        </w:rPr>
        <w:t>可能有人误</w:t>
      </w:r>
      <w:proofErr w:type="gramStart"/>
      <w:r w:rsidRPr="006F5D78">
        <w:rPr>
          <w:rFonts w:ascii="方正仿宋_GBK" w:eastAsia="方正仿宋_GBK" w:hint="eastAsia"/>
          <w:sz w:val="32"/>
          <w:szCs w:val="32"/>
        </w:rPr>
        <w:t>以为暗网“匿名无痕”</w:t>
      </w:r>
      <w:proofErr w:type="gramEnd"/>
      <w:r w:rsidRPr="006F5D78">
        <w:rPr>
          <w:rFonts w:ascii="方正仿宋_GBK" w:eastAsia="方正仿宋_GBK" w:hint="eastAsia"/>
          <w:sz w:val="32"/>
          <w:szCs w:val="32"/>
        </w:rPr>
        <w:t>，可以逃避法律制裁，这是极其危险的认知。</w:t>
      </w:r>
      <w:proofErr w:type="gramStart"/>
      <w:r w:rsidRPr="006F5D78">
        <w:rPr>
          <w:rFonts w:ascii="方正仿宋_GBK" w:eastAsia="方正仿宋_GBK" w:hint="eastAsia"/>
          <w:sz w:val="32"/>
          <w:szCs w:val="32"/>
        </w:rPr>
        <w:t>接入暗网通常</w:t>
      </w:r>
      <w:proofErr w:type="gramEnd"/>
      <w:r w:rsidRPr="006F5D78">
        <w:rPr>
          <w:rFonts w:ascii="方正仿宋_GBK" w:eastAsia="方正仿宋_GBK" w:hint="eastAsia"/>
          <w:sz w:val="32"/>
          <w:szCs w:val="32"/>
        </w:rPr>
        <w:t>依赖非法跨境信道、违规工</w:t>
      </w:r>
      <w:r w:rsidRPr="006F5D78">
        <w:rPr>
          <w:rFonts w:ascii="方正仿宋_GBK" w:eastAsia="方正仿宋_GBK" w:hint="eastAsia"/>
          <w:sz w:val="32"/>
          <w:szCs w:val="32"/>
        </w:rPr>
        <w:lastRenderedPageBreak/>
        <w:t>具，此行为本身已违法，</w:t>
      </w:r>
      <w:proofErr w:type="gramStart"/>
      <w:r w:rsidRPr="006F5D78">
        <w:rPr>
          <w:rFonts w:ascii="方正仿宋_GBK" w:eastAsia="方正仿宋_GBK" w:hint="eastAsia"/>
          <w:sz w:val="32"/>
          <w:szCs w:val="32"/>
        </w:rPr>
        <w:t>在暗网从事</w:t>
      </w:r>
      <w:proofErr w:type="gramEnd"/>
      <w:r w:rsidRPr="006F5D78">
        <w:rPr>
          <w:rFonts w:ascii="方正仿宋_GBK" w:eastAsia="方正仿宋_GBK" w:hint="eastAsia"/>
          <w:sz w:val="32"/>
          <w:szCs w:val="32"/>
        </w:rPr>
        <w:t>不法活动，更涉嫌犯罪。我国始终坚持国家安全一切为了人民，严厉打击各类网络违法犯罪，</w:t>
      </w:r>
      <w:proofErr w:type="gramStart"/>
      <w:r w:rsidRPr="006F5D78">
        <w:rPr>
          <w:rFonts w:ascii="方正仿宋_GBK" w:eastAsia="方正仿宋_GBK" w:hint="eastAsia"/>
          <w:sz w:val="32"/>
          <w:szCs w:val="32"/>
        </w:rPr>
        <w:t>暗网绝非</w:t>
      </w:r>
      <w:proofErr w:type="gramEnd"/>
      <w:r w:rsidRPr="006F5D78">
        <w:rPr>
          <w:rFonts w:ascii="方正仿宋_GBK" w:eastAsia="方正仿宋_GBK" w:hint="eastAsia"/>
          <w:sz w:val="32"/>
          <w:szCs w:val="32"/>
        </w:rPr>
        <w:t>法外之地，触碰法律红线必将付出沉重代价。</w:t>
      </w:r>
    </w:p>
    <w:p w14:paraId="30F269BF" w14:textId="6B3EBF83" w:rsidR="006F5D78" w:rsidRDefault="006F5D78" w:rsidP="006F5D78">
      <w:pPr>
        <w:adjustRightInd w:val="0"/>
        <w:snapToGrid w:val="0"/>
        <w:spacing w:line="594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6F5D78">
        <w:rPr>
          <w:rFonts w:ascii="方正仿宋_GBK" w:eastAsia="方正仿宋_GBK" w:hint="eastAsia"/>
          <w:sz w:val="32"/>
          <w:szCs w:val="32"/>
        </w:rPr>
        <w:t>根据《中华人民共和国刑法》《中华人民共和国网络安全法》《中华人民共和国个人信息保护法》等法律法规，利用</w:t>
      </w:r>
      <w:proofErr w:type="gramStart"/>
      <w:r w:rsidRPr="006F5D78">
        <w:rPr>
          <w:rFonts w:ascii="方正仿宋_GBK" w:eastAsia="方正仿宋_GBK" w:hint="eastAsia"/>
          <w:sz w:val="32"/>
          <w:szCs w:val="32"/>
        </w:rPr>
        <w:t>暗网实施</w:t>
      </w:r>
      <w:proofErr w:type="gramEnd"/>
      <w:r w:rsidRPr="006F5D78">
        <w:rPr>
          <w:rFonts w:ascii="方正仿宋_GBK" w:eastAsia="方正仿宋_GBK" w:hint="eastAsia"/>
          <w:sz w:val="32"/>
          <w:szCs w:val="32"/>
        </w:rPr>
        <w:t>侵犯公民个人信息、非法交易违禁品、传播违法信息、网络诈骗、网络攻击等行为，均构成违法犯罪。即便借助加密技术手段躲避追踪，有关部门依然能够溯源追踪，法网恢恢疏而不漏，不法分子最终难逃法律严惩。</w:t>
      </w:r>
    </w:p>
    <w:p w14:paraId="6145EBD7" w14:textId="4A3C773D" w:rsidR="006F5D78" w:rsidRDefault="006F5D78" w:rsidP="006F5D78">
      <w:pPr>
        <w:adjustRightInd w:val="0"/>
        <w:snapToGrid w:val="0"/>
        <w:spacing w:line="594" w:lineRule="exact"/>
        <w:jc w:val="center"/>
        <w:rPr>
          <w:rFonts w:ascii="Microsoft YaHei UI" w:eastAsia="Microsoft YaHei UI" w:hAnsi="Microsoft YaHei UI"/>
          <w:b/>
          <w:bCs/>
          <w:color w:val="021EAA"/>
          <w:spacing w:val="9"/>
          <w:sz w:val="30"/>
          <w:szCs w:val="30"/>
          <w:shd w:val="clear" w:color="auto" w:fill="FFFFFF"/>
        </w:rPr>
      </w:pPr>
      <w:r>
        <w:rPr>
          <w:rFonts w:ascii="Microsoft YaHei UI" w:eastAsia="Microsoft YaHei UI" w:hAnsi="Microsoft YaHei UI" w:hint="eastAsia"/>
          <w:b/>
          <w:bCs/>
          <w:color w:val="021EAA"/>
          <w:spacing w:val="9"/>
          <w:sz w:val="30"/>
          <w:szCs w:val="30"/>
          <w:shd w:val="clear" w:color="auto" w:fill="FFFFFF"/>
        </w:rPr>
        <w:t>个人防护“四不”原则</w:t>
      </w:r>
    </w:p>
    <w:p w14:paraId="6856438C" w14:textId="3A588450" w:rsidR="006F5D78" w:rsidRPr="006F5D78" w:rsidRDefault="006F5D78" w:rsidP="006F5D78">
      <w:pPr>
        <w:adjustRightInd w:val="0"/>
        <w:snapToGrid w:val="0"/>
        <w:spacing w:line="594" w:lineRule="exact"/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 w:rsidRPr="006F5D78">
        <w:rPr>
          <w:rFonts w:ascii="方正仿宋_GBK" w:eastAsia="方正仿宋_GBK" w:hint="eastAsia"/>
          <w:sz w:val="32"/>
          <w:szCs w:val="32"/>
        </w:rPr>
        <w:t>抵制暗网、远离暗网，不仅是法律要求，更是守护自己、守护家人、守护社会平安的必要行动，让我们携手抵制网络黑暗角落，共建安全、文明、有序的网络空间。</w:t>
      </w:r>
    </w:p>
    <w:p w14:paraId="180F162E" w14:textId="70D8D2B1" w:rsidR="006F5D78" w:rsidRPr="006F5D78" w:rsidRDefault="006F5D78" w:rsidP="006F5D78">
      <w:pPr>
        <w:adjustRightInd w:val="0"/>
        <w:snapToGrid w:val="0"/>
        <w:spacing w:line="594" w:lineRule="exact"/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 w:rsidRPr="006F5D78">
        <w:rPr>
          <w:rFonts w:ascii="方正黑体_GBK" w:eastAsia="方正黑体_GBK" w:hint="eastAsia"/>
          <w:color w:val="FF0000"/>
          <w:sz w:val="32"/>
          <w:szCs w:val="32"/>
        </w:rPr>
        <w:t>——不访问。</w:t>
      </w:r>
      <w:proofErr w:type="gramStart"/>
      <w:r w:rsidRPr="006F5D78">
        <w:rPr>
          <w:rFonts w:ascii="方正仿宋_GBK" w:eastAsia="方正仿宋_GBK" w:hint="eastAsia"/>
          <w:sz w:val="32"/>
          <w:szCs w:val="32"/>
        </w:rPr>
        <w:t>不</w:t>
      </w:r>
      <w:proofErr w:type="gramEnd"/>
      <w:r w:rsidRPr="006F5D78">
        <w:rPr>
          <w:rFonts w:ascii="方正仿宋_GBK" w:eastAsia="方正仿宋_GBK" w:hint="eastAsia"/>
          <w:sz w:val="32"/>
          <w:szCs w:val="32"/>
        </w:rPr>
        <w:t>猎奇、</w:t>
      </w:r>
      <w:proofErr w:type="gramStart"/>
      <w:r w:rsidRPr="006F5D78">
        <w:rPr>
          <w:rFonts w:ascii="方正仿宋_GBK" w:eastAsia="方正仿宋_GBK" w:hint="eastAsia"/>
          <w:sz w:val="32"/>
          <w:szCs w:val="32"/>
        </w:rPr>
        <w:t>不</w:t>
      </w:r>
      <w:proofErr w:type="gramEnd"/>
      <w:r w:rsidRPr="006F5D78">
        <w:rPr>
          <w:rFonts w:ascii="方正仿宋_GBK" w:eastAsia="方正仿宋_GBK" w:hint="eastAsia"/>
          <w:sz w:val="32"/>
          <w:szCs w:val="32"/>
        </w:rPr>
        <w:t>下载、不使用任何非法翻墙、匿名接入、</w:t>
      </w:r>
      <w:proofErr w:type="gramStart"/>
      <w:r w:rsidRPr="006F5D78">
        <w:rPr>
          <w:rFonts w:ascii="方正仿宋_GBK" w:eastAsia="方正仿宋_GBK" w:hint="eastAsia"/>
          <w:sz w:val="32"/>
          <w:szCs w:val="32"/>
        </w:rPr>
        <w:t>暗网访问</w:t>
      </w:r>
      <w:proofErr w:type="gramEnd"/>
      <w:r w:rsidRPr="006F5D78">
        <w:rPr>
          <w:rFonts w:ascii="方正仿宋_GBK" w:eastAsia="方正仿宋_GBK" w:hint="eastAsia"/>
          <w:sz w:val="32"/>
          <w:szCs w:val="32"/>
        </w:rPr>
        <w:t>工具；</w:t>
      </w:r>
      <w:proofErr w:type="gramStart"/>
      <w:r w:rsidRPr="006F5D78">
        <w:rPr>
          <w:rFonts w:ascii="方正仿宋_GBK" w:eastAsia="方正仿宋_GBK" w:hint="eastAsia"/>
          <w:sz w:val="32"/>
          <w:szCs w:val="32"/>
        </w:rPr>
        <w:t>不</w:t>
      </w:r>
      <w:proofErr w:type="gramEnd"/>
      <w:r w:rsidRPr="006F5D78">
        <w:rPr>
          <w:rFonts w:ascii="方正仿宋_GBK" w:eastAsia="方正仿宋_GBK" w:hint="eastAsia"/>
          <w:sz w:val="32"/>
          <w:szCs w:val="32"/>
        </w:rPr>
        <w:t>点击不明境外链接、不加入可疑</w:t>
      </w:r>
      <w:proofErr w:type="gramStart"/>
      <w:r w:rsidRPr="006F5D78">
        <w:rPr>
          <w:rFonts w:ascii="方正仿宋_GBK" w:eastAsia="方正仿宋_GBK" w:hint="eastAsia"/>
          <w:sz w:val="32"/>
          <w:szCs w:val="32"/>
        </w:rPr>
        <w:t>私密群组</w:t>
      </w:r>
      <w:proofErr w:type="gramEnd"/>
      <w:r w:rsidRPr="006F5D78">
        <w:rPr>
          <w:rFonts w:ascii="方正仿宋_GBK" w:eastAsia="方正仿宋_GBK" w:hint="eastAsia"/>
          <w:sz w:val="32"/>
          <w:szCs w:val="32"/>
        </w:rPr>
        <w:t>。</w:t>
      </w:r>
    </w:p>
    <w:p w14:paraId="4BDB3578" w14:textId="2FCC6C06" w:rsidR="006F5D78" w:rsidRPr="006F5D78" w:rsidRDefault="006F5D78" w:rsidP="006F5D78">
      <w:pPr>
        <w:adjustRightInd w:val="0"/>
        <w:snapToGrid w:val="0"/>
        <w:spacing w:line="594" w:lineRule="exact"/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 w:rsidRPr="006F5D78">
        <w:rPr>
          <w:rFonts w:ascii="方正黑体_GBK" w:eastAsia="方正黑体_GBK" w:hint="eastAsia"/>
          <w:color w:val="FF0000"/>
          <w:sz w:val="32"/>
          <w:szCs w:val="32"/>
        </w:rPr>
        <w:t>——不自</w:t>
      </w:r>
      <w:proofErr w:type="gramStart"/>
      <w:r w:rsidRPr="006F5D78">
        <w:rPr>
          <w:rFonts w:ascii="方正黑体_GBK" w:eastAsia="方正黑体_GBK" w:hint="eastAsia"/>
          <w:color w:val="FF0000"/>
          <w:sz w:val="32"/>
          <w:szCs w:val="32"/>
        </w:rPr>
        <w:t>曝</w:t>
      </w:r>
      <w:proofErr w:type="gramEnd"/>
      <w:r w:rsidRPr="006F5D78">
        <w:rPr>
          <w:rFonts w:ascii="方正黑体_GBK" w:eastAsia="方正黑体_GBK" w:hint="eastAsia"/>
          <w:color w:val="FF0000"/>
          <w:sz w:val="32"/>
          <w:szCs w:val="32"/>
        </w:rPr>
        <w:t>。</w:t>
      </w:r>
      <w:r w:rsidRPr="006F5D78">
        <w:rPr>
          <w:rFonts w:ascii="方正仿宋_GBK" w:eastAsia="方正仿宋_GBK" w:hint="eastAsia"/>
          <w:sz w:val="32"/>
          <w:szCs w:val="32"/>
        </w:rPr>
        <w:t>不在社交平台上过度泄露详细个人信息，特别是身份证号、银行卡号、工作单位、岗位等敏感信息。</w:t>
      </w:r>
    </w:p>
    <w:p w14:paraId="7B03DCC9" w14:textId="5058FEF1" w:rsidR="006F5D78" w:rsidRPr="006F5D78" w:rsidRDefault="006F5D78" w:rsidP="006F5D78">
      <w:pPr>
        <w:adjustRightInd w:val="0"/>
        <w:snapToGrid w:val="0"/>
        <w:spacing w:line="594" w:lineRule="exact"/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 w:rsidRPr="006F5D78">
        <w:rPr>
          <w:rFonts w:ascii="方正黑体_GBK" w:eastAsia="方正黑体_GBK" w:hint="eastAsia"/>
          <w:color w:val="FF0000"/>
          <w:sz w:val="32"/>
          <w:szCs w:val="32"/>
        </w:rPr>
        <w:t>——</w:t>
      </w:r>
      <w:proofErr w:type="gramStart"/>
      <w:r w:rsidRPr="006F5D78">
        <w:rPr>
          <w:rFonts w:ascii="方正黑体_GBK" w:eastAsia="方正黑体_GBK" w:hint="eastAsia"/>
          <w:color w:val="FF0000"/>
          <w:sz w:val="32"/>
          <w:szCs w:val="32"/>
        </w:rPr>
        <w:t>不</w:t>
      </w:r>
      <w:proofErr w:type="gramEnd"/>
      <w:r w:rsidRPr="006F5D78">
        <w:rPr>
          <w:rFonts w:ascii="方正黑体_GBK" w:eastAsia="方正黑体_GBK" w:hint="eastAsia"/>
          <w:color w:val="FF0000"/>
          <w:sz w:val="32"/>
          <w:szCs w:val="32"/>
        </w:rPr>
        <w:t>交易。</w:t>
      </w:r>
      <w:r w:rsidRPr="006F5D78">
        <w:rPr>
          <w:rFonts w:ascii="方正仿宋_GBK" w:eastAsia="方正仿宋_GBK" w:hint="eastAsia"/>
          <w:sz w:val="32"/>
          <w:szCs w:val="32"/>
        </w:rPr>
        <w:t>不参与任何数据买卖，不购买来源不明的数据查询服务。</w:t>
      </w:r>
    </w:p>
    <w:p w14:paraId="702FC518" w14:textId="4917C424" w:rsidR="006F5D78" w:rsidRPr="006F5D78" w:rsidRDefault="006F5D78" w:rsidP="006F5D78">
      <w:pPr>
        <w:adjustRightInd w:val="0"/>
        <w:snapToGrid w:val="0"/>
        <w:spacing w:line="594" w:lineRule="exact"/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 w:rsidRPr="006F5D78">
        <w:rPr>
          <w:rFonts w:ascii="方正黑体_GBK" w:eastAsia="方正黑体_GBK" w:hint="eastAsia"/>
          <w:color w:val="FF0000"/>
          <w:sz w:val="32"/>
          <w:szCs w:val="32"/>
        </w:rPr>
        <w:t>——不轻信。</w:t>
      </w:r>
      <w:r w:rsidRPr="006F5D78">
        <w:rPr>
          <w:rFonts w:ascii="方正仿宋_GBK" w:eastAsia="方正仿宋_GBK" w:hint="eastAsia"/>
          <w:sz w:val="32"/>
          <w:szCs w:val="32"/>
        </w:rPr>
        <w:t>通过正规渠道获取信息，不信谣不传谣，自觉维护网络清朗与国家安全。</w:t>
      </w:r>
    </w:p>
    <w:p w14:paraId="0CB731BC" w14:textId="73A920B4" w:rsidR="006F5D78" w:rsidRPr="006F5D78" w:rsidRDefault="006F5D78" w:rsidP="006F5D78">
      <w:pPr>
        <w:adjustRightInd w:val="0"/>
        <w:snapToGrid w:val="0"/>
        <w:spacing w:line="594" w:lineRule="exact"/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 w:rsidRPr="006F5D78">
        <w:rPr>
          <w:rFonts w:ascii="方正仿宋_GBK" w:eastAsia="方正仿宋_GBK" w:hint="eastAsia"/>
          <w:sz w:val="32"/>
          <w:szCs w:val="32"/>
        </w:rPr>
        <w:lastRenderedPageBreak/>
        <w:t>广大人民群众如发现涉及</w:t>
      </w:r>
      <w:proofErr w:type="gramStart"/>
      <w:r w:rsidRPr="006F5D78">
        <w:rPr>
          <w:rFonts w:ascii="方正仿宋_GBK" w:eastAsia="方正仿宋_GBK" w:hint="eastAsia"/>
          <w:sz w:val="32"/>
          <w:szCs w:val="32"/>
        </w:rPr>
        <w:t>暗网违法</w:t>
      </w:r>
      <w:proofErr w:type="gramEnd"/>
      <w:r w:rsidRPr="006F5D78">
        <w:rPr>
          <w:rFonts w:ascii="方正仿宋_GBK" w:eastAsia="方正仿宋_GBK" w:hint="eastAsia"/>
          <w:sz w:val="32"/>
          <w:szCs w:val="32"/>
        </w:rPr>
        <w:t>犯罪和网络攻击等危害国家安全行为的线索，可通过</w:t>
      </w:r>
      <w:r w:rsidRPr="006F5D78">
        <w:rPr>
          <w:rFonts w:ascii="方正仿宋_GBK" w:eastAsia="方正仿宋_GBK"/>
          <w:sz w:val="32"/>
          <w:szCs w:val="32"/>
        </w:rPr>
        <w:t>12339国家安全机关举报受理电话、网络举报受理平台（www.12339.gov.cn）、国家安全部</w:t>
      </w:r>
      <w:proofErr w:type="gramStart"/>
      <w:r w:rsidRPr="006F5D78">
        <w:rPr>
          <w:rFonts w:ascii="方正仿宋_GBK" w:eastAsia="方正仿宋_GBK"/>
          <w:sz w:val="32"/>
          <w:szCs w:val="32"/>
        </w:rPr>
        <w:t>微信公众号</w:t>
      </w:r>
      <w:proofErr w:type="gramEnd"/>
      <w:r w:rsidRPr="006F5D78">
        <w:rPr>
          <w:rFonts w:ascii="方正仿宋_GBK" w:eastAsia="方正仿宋_GBK"/>
          <w:sz w:val="32"/>
          <w:szCs w:val="32"/>
        </w:rPr>
        <w:t>举报受理渠道或者直接向当地国家安全机关进行举报。</w:t>
      </w:r>
    </w:p>
    <w:sectPr w:rsidR="006F5D78" w:rsidRPr="006F5D78" w:rsidSect="006F5D78"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78"/>
    <w:rsid w:val="006F5D78"/>
    <w:rsid w:val="0099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E8CE8"/>
  <w15:chartTrackingRefBased/>
  <w15:docId w15:val="{FAD41661-CE7F-4B6A-9B81-7778B073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F5D7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D7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jstitleinner">
    <w:name w:val="js_title_inner"/>
    <w:basedOn w:val="a0"/>
    <w:rsid w:val="006F5D78"/>
  </w:style>
  <w:style w:type="paragraph" w:styleId="a3">
    <w:name w:val="Normal (Web)"/>
    <w:basedOn w:val="a"/>
    <w:uiPriority w:val="99"/>
    <w:semiHidden/>
    <w:unhideWhenUsed/>
    <w:rsid w:val="006F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3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2026-03-19T02:32:00Z</dcterms:created>
  <dcterms:modified xsi:type="dcterms:W3CDTF">2026-03-19T02:38:00Z</dcterms:modified>
</cp:coreProperties>
</file>