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36" w:rsidRPr="00194136" w:rsidRDefault="00194136" w:rsidP="00194136">
      <w:pPr>
        <w:widowControl/>
        <w:jc w:val="center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bookmarkStart w:id="0" w:name="_GoBack"/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重庆市商务委员会关于征集商务发展专项资金项目评审专家的通知</w:t>
      </w:r>
    </w:p>
    <w:bookmarkEnd w:id="0"/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各区县（自治县）、两江新区、万盛经开区商务主管部门，有关单位：</w:t>
      </w:r>
    </w:p>
    <w:p w:rsidR="00194136" w:rsidRPr="00194136" w:rsidRDefault="00194136" w:rsidP="00194136">
      <w:pPr>
        <w:widowControl/>
        <w:ind w:firstLineChars="200" w:firstLine="560"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为更好发挥专家智力优势，建立完善项目评审管理机制，提高商务发展专项资金的使用效益，决定公开征集项目评审专家。现就有关事项通知如下：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一、征集范围</w:t>
      </w:r>
    </w:p>
    <w:p w:rsidR="00194136" w:rsidRPr="00194136" w:rsidRDefault="00194136" w:rsidP="00194136">
      <w:pPr>
        <w:widowControl/>
        <w:ind w:firstLineChars="200" w:firstLine="560"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重点向政府有关部门、高等院校、科研院所、协会及企事业单位等征集专家。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二、征集方向</w:t>
      </w:r>
    </w:p>
    <w:p w:rsidR="00194136" w:rsidRPr="00194136" w:rsidRDefault="00194136" w:rsidP="00194136">
      <w:pPr>
        <w:widowControl/>
        <w:ind w:firstLineChars="200" w:firstLine="560"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项目评审专家按专业领域分为业务类、财务类和法律类专家。其中，业务类专家主要</w:t>
      </w:r>
      <w:proofErr w:type="gramStart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指消费</w:t>
      </w:r>
      <w:proofErr w:type="gramEnd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促进、市场体系建设、市场流通、运行调节、对外贸易、服务贸易、服务业发展、外资外事、开放平台发展、对外经济合作、招商引资、电子商务和信息化、会展、自由贸易试验区发展等领域专业人士。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三、专家基本条件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（一）政治立场坚定，具有良好的职业道德和敬业精神，客观公正、廉洁自律，能够以独立身份开展评审工作。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（二）具备一定的学识水平和较高的政策理论水平，熟悉商务领域相关法律、法规、产业政策和有关技术标准等。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lastRenderedPageBreak/>
        <w:t>（三）具备大学本科（含本科）以上学历、中级（含中级）以上职称或同等专业水平，具有较高的专业技术水平和能力，实践经验丰富，从事相关领域工作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8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年以上。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（四）年龄一般不超过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65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周岁，身体健康，能参与评审相关工作。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（五）无刑事处罚记录。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（六）市</w:t>
      </w:r>
      <w:proofErr w:type="gramStart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商务委</w:t>
      </w:r>
      <w:proofErr w:type="gramEnd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要求的其他条件。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对达不到第三款所列条件，但有突出专业特长、在相关领域具有较深专业造诣和一定权威性的人员，经市商务委、相关行业协会、其他政府部门或者已入库专家推荐，可不受第三款关于学历和职称规定条件的限制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四、征集程序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（一）政府有关部门、高等院校、科研院所、协会及企事业单位等推荐或本人自荐。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（二）推（自）荐人填报《重庆市商务委员会专项资金评审专家推荐（自荐）表》（见附件），并将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highlight w:val="yellow"/>
          <w:lang w:val="en"/>
        </w:rPr>
        <w:t>相关证明材料提交至重庆市商务委员会专项资金管理平台（从重庆市商务委员会公众信息网右下方业务系统栏目中进入，注册评审专家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）。证明材料包括：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1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1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寸证件彩照；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2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．学历学位证书复印件；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3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．专业资格证书复印件；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4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．证明本人身份的有效证件；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5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．所在单位或行业协会等出具的评荐意见；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lastRenderedPageBreak/>
        <w:t>6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．其他需要提交的相关材料。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（三）市</w:t>
      </w:r>
      <w:proofErr w:type="gramStart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商务委</w:t>
      </w:r>
      <w:proofErr w:type="gramEnd"/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对推荐（自荐）材料进行审核并公示。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b/>
          <w:bCs/>
          <w:color w:val="2C3E50"/>
          <w:kern w:val="0"/>
          <w:sz w:val="28"/>
          <w:szCs w:val="28"/>
          <w:lang w:val="en"/>
        </w:rPr>
        <w:t>五、其他事项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审核通过且公示无异议的专家纳入专家库，颁发《重庆市商务委员会专项资金评审专家聘书》。受聘专家参与项目评审，按照国家和本市有关规定及标准获取工作报酬。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特此通知</w:t>
      </w: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</w:p>
    <w:p w:rsidR="00194136" w:rsidRPr="00194136" w:rsidRDefault="00194136" w:rsidP="00194136">
      <w:pPr>
        <w:widowControl/>
        <w:jc w:val="lef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附件：重庆市商务委员会评审咨询专家推荐（自荐）表</w:t>
      </w:r>
    </w:p>
    <w:p w:rsidR="00194136" w:rsidRPr="00194136" w:rsidRDefault="00194136" w:rsidP="00194136">
      <w:pPr>
        <w:widowControl/>
        <w:jc w:val="righ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重庆市商务委员会</w:t>
      </w:r>
    </w:p>
    <w:p w:rsidR="00194136" w:rsidRPr="00194136" w:rsidRDefault="00194136" w:rsidP="00194136">
      <w:pPr>
        <w:widowControl/>
        <w:jc w:val="right"/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</w:pP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2019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年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12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月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21</w:t>
      </w:r>
      <w:r w:rsidRPr="00194136">
        <w:rPr>
          <w:rFonts w:ascii="Helvetica" w:eastAsia="宋体" w:hAnsi="Helvetica" w:cs="宋体"/>
          <w:color w:val="2C3E50"/>
          <w:kern w:val="0"/>
          <w:sz w:val="28"/>
          <w:szCs w:val="28"/>
          <w:lang w:val="en"/>
        </w:rPr>
        <w:t>日</w:t>
      </w:r>
    </w:p>
    <w:p w:rsidR="001A353A" w:rsidRPr="00194136" w:rsidRDefault="001A353A">
      <w:pPr>
        <w:rPr>
          <w:sz w:val="28"/>
          <w:szCs w:val="28"/>
          <w:lang w:val="en"/>
        </w:rPr>
      </w:pPr>
    </w:p>
    <w:sectPr w:rsidR="001A353A" w:rsidRPr="00194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FB"/>
    <w:rsid w:val="00194136"/>
    <w:rsid w:val="001A353A"/>
    <w:rsid w:val="008E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E2B6E"/>
  <w15:chartTrackingRefBased/>
  <w15:docId w15:val="{483F2AD3-C306-4480-AF50-5A3D0B2B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l-align-center1">
    <w:name w:val="ql-align-center1"/>
    <w:basedOn w:val="a"/>
    <w:rsid w:val="00194136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194136"/>
    <w:rPr>
      <w:b/>
      <w:bCs/>
    </w:rPr>
  </w:style>
  <w:style w:type="character" w:customStyle="1" w:styleId="ql-size-large2">
    <w:name w:val="ql-size-large2"/>
    <w:basedOn w:val="a0"/>
    <w:rsid w:val="00194136"/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2020-01-09T01:10:00Z</dcterms:created>
  <dcterms:modified xsi:type="dcterms:W3CDTF">2020-01-09T01:18:00Z</dcterms:modified>
</cp:coreProperties>
</file>