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D9B" w:rsidRPr="00D96D9B" w:rsidRDefault="00D96D9B" w:rsidP="00D96D9B">
      <w:pPr>
        <w:jc w:val="center"/>
        <w:rPr>
          <w:rFonts w:ascii="方正小标宋_GBK" w:eastAsia="方正小标宋_GBK" w:hint="eastAsia"/>
          <w:sz w:val="36"/>
          <w:szCs w:val="36"/>
        </w:rPr>
      </w:pPr>
      <w:r w:rsidRPr="00D96D9B">
        <w:rPr>
          <w:rFonts w:ascii="方正小标宋_GBK" w:eastAsia="方正小标宋_GBK" w:hint="eastAsia"/>
          <w:sz w:val="36"/>
          <w:szCs w:val="36"/>
        </w:rPr>
        <w:t>重庆城市管理职业学院安全管理处</w:t>
      </w:r>
    </w:p>
    <w:p w:rsidR="00D96D9B" w:rsidRPr="00D96D9B" w:rsidRDefault="00D96D9B" w:rsidP="00D96D9B">
      <w:pPr>
        <w:jc w:val="center"/>
        <w:rPr>
          <w:rFonts w:ascii="方正小标宋_GBK" w:eastAsia="方正小标宋_GBK" w:hint="eastAsia"/>
          <w:sz w:val="36"/>
          <w:szCs w:val="36"/>
        </w:rPr>
      </w:pPr>
      <w:r w:rsidRPr="00D96D9B">
        <w:rPr>
          <w:rFonts w:ascii="方正小标宋_GBK" w:eastAsia="方正小标宋_GBK" w:hint="eastAsia"/>
          <w:sz w:val="36"/>
          <w:szCs w:val="36"/>
        </w:rPr>
        <w:t>西门车辆出入口管</w:t>
      </w:r>
      <w:proofErr w:type="gramStart"/>
      <w:r w:rsidRPr="00D96D9B">
        <w:rPr>
          <w:rFonts w:ascii="方正小标宋_GBK" w:eastAsia="方正小标宋_GBK" w:hint="eastAsia"/>
          <w:sz w:val="36"/>
          <w:szCs w:val="36"/>
        </w:rPr>
        <w:t>控设备</w:t>
      </w:r>
      <w:proofErr w:type="gramEnd"/>
      <w:r w:rsidRPr="00D96D9B">
        <w:rPr>
          <w:rFonts w:ascii="方正小标宋_GBK" w:eastAsia="方正小标宋_GBK" w:hint="eastAsia"/>
          <w:sz w:val="36"/>
          <w:szCs w:val="36"/>
        </w:rPr>
        <w:t>分散采购公告</w:t>
      </w:r>
    </w:p>
    <w:p w:rsidR="00D96D9B" w:rsidRDefault="00D96D9B" w:rsidP="00D96D9B"/>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重庆城市管理职业学院安全管理处根据学校《采购管理办法》精神，经校领导同意，于2021年12月15日在重庆城市管理职业学院安全管理</w:t>
      </w:r>
      <w:proofErr w:type="gramStart"/>
      <w:r w:rsidRPr="00D96D9B">
        <w:rPr>
          <w:rFonts w:ascii="方正仿宋_GBK" w:eastAsia="方正仿宋_GBK" w:hint="eastAsia"/>
          <w:sz w:val="28"/>
          <w:szCs w:val="28"/>
        </w:rPr>
        <w:t>处部门</w:t>
      </w:r>
      <w:proofErr w:type="gramEnd"/>
      <w:r w:rsidRPr="00D96D9B">
        <w:rPr>
          <w:rFonts w:ascii="方正仿宋_GBK" w:eastAsia="方正仿宋_GBK" w:hint="eastAsia"/>
          <w:sz w:val="28"/>
          <w:szCs w:val="28"/>
        </w:rPr>
        <w:t>网页发布分散采购公告，欢迎有资质的供应商参与竞价采购。</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项目名称：</w:t>
      </w:r>
      <w:r w:rsidRPr="00D96D9B">
        <w:rPr>
          <w:rFonts w:ascii="方正仿宋_GBK" w:eastAsia="方正仿宋_GBK" w:hint="eastAsia"/>
          <w:sz w:val="28"/>
          <w:szCs w:val="28"/>
        </w:rPr>
        <w:t>西门车辆出入口管</w:t>
      </w:r>
      <w:proofErr w:type="gramStart"/>
      <w:r w:rsidRPr="00D96D9B">
        <w:rPr>
          <w:rFonts w:ascii="方正仿宋_GBK" w:eastAsia="方正仿宋_GBK" w:hint="eastAsia"/>
          <w:sz w:val="28"/>
          <w:szCs w:val="28"/>
        </w:rPr>
        <w:t>控设备</w:t>
      </w:r>
      <w:proofErr w:type="gramEnd"/>
      <w:r w:rsidRPr="00D96D9B">
        <w:rPr>
          <w:rFonts w:ascii="方正仿宋_GBK" w:eastAsia="方正仿宋_GBK" w:hint="eastAsia"/>
          <w:sz w:val="28"/>
          <w:szCs w:val="28"/>
        </w:rPr>
        <w:t>采购</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采购人：安全管理处</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采购人地址：重庆市高新区虎</w:t>
      </w:r>
      <w:proofErr w:type="gramStart"/>
      <w:r w:rsidRPr="00D96D9B">
        <w:rPr>
          <w:rFonts w:ascii="方正仿宋_GBK" w:eastAsia="方正仿宋_GBK" w:hint="eastAsia"/>
          <w:sz w:val="28"/>
          <w:szCs w:val="28"/>
        </w:rPr>
        <w:t>溪大学</w:t>
      </w:r>
      <w:proofErr w:type="gramEnd"/>
      <w:r w:rsidRPr="00D96D9B">
        <w:rPr>
          <w:rFonts w:ascii="方正仿宋_GBK" w:eastAsia="方正仿宋_GBK" w:hint="eastAsia"/>
          <w:sz w:val="28"/>
          <w:szCs w:val="28"/>
        </w:rPr>
        <w:t>城南二路151号</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通知书获取办法：在安全管理</w:t>
      </w:r>
      <w:proofErr w:type="gramStart"/>
      <w:r w:rsidRPr="00D96D9B">
        <w:rPr>
          <w:rFonts w:ascii="方正仿宋_GBK" w:eastAsia="方正仿宋_GBK" w:hint="eastAsia"/>
          <w:sz w:val="28"/>
          <w:szCs w:val="28"/>
        </w:rPr>
        <w:t>处部门</w:t>
      </w:r>
      <w:proofErr w:type="gramEnd"/>
      <w:r w:rsidRPr="00D96D9B">
        <w:rPr>
          <w:rFonts w:ascii="方正仿宋_GBK" w:eastAsia="方正仿宋_GBK" w:hint="eastAsia"/>
          <w:sz w:val="28"/>
          <w:szCs w:val="28"/>
        </w:rPr>
        <w:t>网页通知公告中下载。</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采购公告发布时间：2021年12月15日</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联系人员及电话：</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竞价文件接收起止时间：2021年12月20日9:00—9:10（具体到分钟）</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竞价文件接收地点：重庆城市管理职业学院行政楼110办公室</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竞标人应在竞价文件接收截止时间之前将密封并在封签处盖章的竞价文件一份送达重庆城市管理职业学院行政楼110办公室；过时不再接收竞价文件，责任自负。</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开标时间：2021年12月20日9：15</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开标地点：重庆城市管理职业学院行政楼110办公室</w:t>
      </w:r>
    </w:p>
    <w:p w:rsidR="00D96D9B" w:rsidRPr="00D96D9B" w:rsidRDefault="00D96D9B" w:rsidP="00D96D9B">
      <w:pPr>
        <w:adjustRightInd w:val="0"/>
        <w:ind w:firstLineChars="200" w:firstLine="560"/>
        <w:rPr>
          <w:rFonts w:ascii="方正仿宋_GBK" w:eastAsia="方正仿宋_GBK" w:hint="eastAsia"/>
          <w:sz w:val="28"/>
          <w:szCs w:val="28"/>
        </w:rPr>
      </w:pPr>
      <w:r w:rsidRPr="00D96D9B">
        <w:rPr>
          <w:rFonts w:ascii="方正仿宋_GBK" w:eastAsia="方正仿宋_GBK" w:hint="eastAsia"/>
          <w:sz w:val="28"/>
          <w:szCs w:val="28"/>
        </w:rPr>
        <w:t>附件：</w:t>
      </w:r>
    </w:p>
    <w:p w:rsidR="00D96D9B" w:rsidRDefault="00D96D9B" w:rsidP="00D96D9B">
      <w:pPr>
        <w:adjustRightInd w:val="0"/>
        <w:ind w:firstLineChars="200" w:firstLine="560"/>
      </w:pPr>
      <w:r w:rsidRPr="00D96D9B">
        <w:rPr>
          <w:rFonts w:ascii="方正仿宋_GBK" w:eastAsia="方正仿宋_GBK" w:hint="eastAsia"/>
          <w:sz w:val="28"/>
          <w:szCs w:val="28"/>
        </w:rPr>
        <w:t>1.</w:t>
      </w:r>
      <w:r w:rsidRPr="00D96D9B">
        <w:rPr>
          <w:rFonts w:hint="eastAsia"/>
        </w:rPr>
        <w:t xml:space="preserve"> </w:t>
      </w:r>
      <w:r w:rsidRPr="00D96D9B">
        <w:rPr>
          <w:rFonts w:ascii="方正仿宋_GBK" w:eastAsia="方正仿宋_GBK" w:hint="eastAsia"/>
          <w:sz w:val="28"/>
          <w:szCs w:val="28"/>
        </w:rPr>
        <w:t>采购清单</w:t>
      </w:r>
      <w:r>
        <w:rPr>
          <w:rFonts w:ascii="方正仿宋_GBK" w:eastAsia="方正仿宋_GBK" w:hint="eastAsia"/>
          <w:sz w:val="28"/>
          <w:szCs w:val="28"/>
        </w:rPr>
        <w:t>及技术参数需求</w:t>
      </w:r>
    </w:p>
    <w:p w:rsidR="00107734" w:rsidRPr="00D96D9B" w:rsidRDefault="00D96D9B" w:rsidP="00D96D9B">
      <w:pPr>
        <w:adjustRightInd w:val="0"/>
        <w:ind w:firstLineChars="200" w:firstLine="560"/>
        <w:rPr>
          <w:rFonts w:ascii="方正仿宋_GBK" w:eastAsia="方正仿宋_GBK" w:hint="eastAsia"/>
          <w:sz w:val="28"/>
          <w:szCs w:val="28"/>
        </w:rPr>
      </w:pPr>
      <w:r>
        <w:rPr>
          <w:rFonts w:ascii="方正仿宋_GBK" w:eastAsia="方正仿宋_GBK" w:hint="eastAsia"/>
          <w:sz w:val="28"/>
          <w:szCs w:val="28"/>
        </w:rPr>
        <w:t>2</w:t>
      </w:r>
      <w:r>
        <w:rPr>
          <w:rFonts w:ascii="方正仿宋_GBK" w:eastAsia="方正仿宋_GBK"/>
          <w:sz w:val="28"/>
          <w:szCs w:val="28"/>
        </w:rPr>
        <w:t xml:space="preserve">. </w:t>
      </w:r>
      <w:r w:rsidRPr="00D96D9B">
        <w:rPr>
          <w:rFonts w:ascii="方正仿宋_GBK" w:eastAsia="方正仿宋_GBK" w:hint="eastAsia"/>
          <w:sz w:val="28"/>
          <w:szCs w:val="28"/>
        </w:rPr>
        <w:t>分散采购需求</w:t>
      </w:r>
    </w:p>
    <w:p w:rsidR="00D96D9B" w:rsidRDefault="00D96D9B" w:rsidP="00D96D9B">
      <w:pPr>
        <w:adjustRightInd w:val="0"/>
        <w:ind w:firstLineChars="200" w:firstLine="560"/>
        <w:rPr>
          <w:rFonts w:ascii="方正仿宋_GBK" w:eastAsia="方正仿宋_GBK"/>
          <w:sz w:val="28"/>
          <w:szCs w:val="28"/>
        </w:rPr>
      </w:pPr>
      <w:r>
        <w:rPr>
          <w:rFonts w:ascii="方正仿宋_GBK" w:eastAsia="方正仿宋_GBK"/>
          <w:sz w:val="28"/>
          <w:szCs w:val="28"/>
        </w:rPr>
        <w:t>3</w:t>
      </w:r>
      <w:r w:rsidRPr="00D96D9B">
        <w:rPr>
          <w:rFonts w:ascii="方正仿宋_GBK" w:eastAsia="方正仿宋_GBK" w:hint="eastAsia"/>
          <w:sz w:val="28"/>
          <w:szCs w:val="28"/>
        </w:rPr>
        <w:t>.</w:t>
      </w:r>
      <w:r w:rsidRPr="00D96D9B">
        <w:rPr>
          <w:rFonts w:hint="eastAsia"/>
        </w:rPr>
        <w:t xml:space="preserve"> </w:t>
      </w:r>
      <w:r w:rsidRPr="00D96D9B">
        <w:rPr>
          <w:rFonts w:ascii="方正仿宋_GBK" w:eastAsia="方正仿宋_GBK" w:hint="eastAsia"/>
          <w:sz w:val="28"/>
          <w:szCs w:val="28"/>
        </w:rPr>
        <w:t>供应商报名资料</w:t>
      </w:r>
    </w:p>
    <w:p w:rsidR="00D96D9B" w:rsidRDefault="005F10C2" w:rsidP="00D96D9B">
      <w:pPr>
        <w:adjustRightInd w:val="0"/>
        <w:ind w:firstLineChars="200" w:firstLine="560"/>
        <w:rPr>
          <w:rFonts w:ascii="方正仿宋_GBK" w:eastAsia="方正仿宋_GBK"/>
          <w:sz w:val="28"/>
          <w:szCs w:val="28"/>
        </w:rPr>
      </w:pPr>
      <w:r>
        <w:rPr>
          <w:rFonts w:ascii="方正仿宋_GBK" w:eastAsia="方正仿宋_GBK"/>
          <w:sz w:val="28"/>
          <w:szCs w:val="28"/>
        </w:rPr>
        <w:t>4</w:t>
      </w:r>
      <w:r w:rsidR="00D96D9B">
        <w:rPr>
          <w:rFonts w:ascii="方正仿宋_GBK" w:eastAsia="方正仿宋_GBK"/>
          <w:sz w:val="28"/>
          <w:szCs w:val="28"/>
        </w:rPr>
        <w:t>.</w:t>
      </w:r>
      <w:r w:rsidR="00D96D9B" w:rsidRPr="00D96D9B">
        <w:rPr>
          <w:rFonts w:hint="eastAsia"/>
        </w:rPr>
        <w:t xml:space="preserve"> </w:t>
      </w:r>
      <w:r w:rsidR="00D96D9B" w:rsidRPr="00D96D9B">
        <w:rPr>
          <w:rFonts w:ascii="方正仿宋_GBK" w:eastAsia="方正仿宋_GBK" w:hint="eastAsia"/>
          <w:sz w:val="28"/>
          <w:szCs w:val="28"/>
        </w:rPr>
        <w:t>投标人新冠事项承诺书</w:t>
      </w:r>
    </w:p>
    <w:p w:rsidR="00D96D9B" w:rsidRDefault="00D96D9B">
      <w:pPr>
        <w:widowControl/>
        <w:jc w:val="left"/>
        <w:rPr>
          <w:rFonts w:ascii="方正仿宋_GBK" w:eastAsia="方正仿宋_GBK"/>
          <w:sz w:val="28"/>
          <w:szCs w:val="28"/>
        </w:rPr>
      </w:pPr>
      <w:r>
        <w:rPr>
          <w:rFonts w:ascii="方正仿宋_GBK" w:eastAsia="方正仿宋_GBK"/>
          <w:sz w:val="28"/>
          <w:szCs w:val="28"/>
        </w:rPr>
        <w:br w:type="page"/>
      </w:r>
    </w:p>
    <w:p w:rsidR="00D96D9B" w:rsidRDefault="00D96D9B" w:rsidP="00D96D9B">
      <w:pPr>
        <w:adjustRightInd w:val="0"/>
        <w:snapToGrid w:val="0"/>
        <w:spacing w:line="580" w:lineRule="exact"/>
        <w:jc w:val="left"/>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lastRenderedPageBreak/>
        <w:t>附件一</w:t>
      </w:r>
    </w:p>
    <w:p w:rsidR="00D96D9B" w:rsidRDefault="00D96D9B" w:rsidP="00D96D9B">
      <w:pPr>
        <w:widowControl/>
        <w:jc w:val="center"/>
        <w:rPr>
          <w:rFonts w:ascii="方正小标宋_GBK" w:eastAsia="方正小标宋_GBK" w:hAnsi="Times New Roman" w:cs="Times New Roman"/>
          <w:color w:val="000000"/>
          <w:sz w:val="36"/>
          <w:szCs w:val="36"/>
        </w:rPr>
      </w:pPr>
      <w:r w:rsidRPr="00D96D9B">
        <w:rPr>
          <w:rFonts w:ascii="方正小标宋_GBK" w:eastAsia="方正小标宋_GBK" w:hAnsi="Times New Roman" w:cs="Times New Roman" w:hint="eastAsia"/>
          <w:color w:val="000000"/>
          <w:sz w:val="36"/>
          <w:szCs w:val="36"/>
        </w:rPr>
        <w:t>采购清单及技术参数需求</w:t>
      </w:r>
    </w:p>
    <w:tbl>
      <w:tblPr>
        <w:tblW w:w="10420" w:type="dxa"/>
        <w:tblLook w:val="04A0" w:firstRow="1" w:lastRow="0" w:firstColumn="1" w:lastColumn="0" w:noHBand="0" w:noVBand="1"/>
      </w:tblPr>
      <w:tblGrid>
        <w:gridCol w:w="520"/>
        <w:gridCol w:w="1629"/>
        <w:gridCol w:w="578"/>
        <w:gridCol w:w="598"/>
        <w:gridCol w:w="4986"/>
        <w:gridCol w:w="516"/>
        <w:gridCol w:w="417"/>
        <w:gridCol w:w="598"/>
        <w:gridCol w:w="578"/>
      </w:tblGrid>
      <w:tr w:rsidR="00D96D9B" w:rsidRPr="00D96D9B" w:rsidTr="003F643C">
        <w:trPr>
          <w:trHeight w:val="465"/>
        </w:trPr>
        <w:tc>
          <w:tcPr>
            <w:tcW w:w="520"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D96D9B" w:rsidRPr="00D96D9B" w:rsidRDefault="00D96D9B" w:rsidP="003F643C">
            <w:pPr>
              <w:widowControl/>
              <w:jc w:val="center"/>
              <w:rPr>
                <w:rFonts w:ascii="宋体" w:eastAsia="宋体" w:hAnsi="宋体" w:cs="宋体"/>
                <w:b/>
                <w:bCs/>
                <w:color w:val="000000"/>
                <w:kern w:val="0"/>
                <w:sz w:val="20"/>
                <w:szCs w:val="20"/>
              </w:rPr>
            </w:pPr>
            <w:r w:rsidRPr="00D96D9B">
              <w:rPr>
                <w:rFonts w:ascii="宋体" w:eastAsia="宋体" w:hAnsi="宋体" w:cs="宋体" w:hint="eastAsia"/>
                <w:b/>
                <w:bCs/>
                <w:color w:val="000000"/>
                <w:kern w:val="0"/>
                <w:sz w:val="20"/>
                <w:szCs w:val="20"/>
              </w:rPr>
              <w:t>序号</w:t>
            </w:r>
          </w:p>
        </w:tc>
        <w:tc>
          <w:tcPr>
            <w:tcW w:w="164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color w:val="000000"/>
                <w:kern w:val="0"/>
                <w:sz w:val="20"/>
                <w:szCs w:val="20"/>
              </w:rPr>
            </w:pPr>
            <w:r w:rsidRPr="00D96D9B">
              <w:rPr>
                <w:rFonts w:ascii="宋体" w:eastAsia="宋体" w:hAnsi="宋体" w:cs="宋体" w:hint="eastAsia"/>
                <w:b/>
                <w:bCs/>
                <w:color w:val="000000"/>
                <w:kern w:val="0"/>
                <w:sz w:val="20"/>
                <w:szCs w:val="20"/>
              </w:rPr>
              <w:t>设备名称</w:t>
            </w:r>
          </w:p>
        </w:tc>
        <w:tc>
          <w:tcPr>
            <w:tcW w:w="58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color w:val="000000"/>
                <w:kern w:val="0"/>
                <w:sz w:val="20"/>
                <w:szCs w:val="20"/>
              </w:rPr>
            </w:pPr>
            <w:r w:rsidRPr="00D96D9B">
              <w:rPr>
                <w:rFonts w:ascii="宋体" w:eastAsia="宋体" w:hAnsi="宋体" w:cs="宋体" w:hint="eastAsia"/>
                <w:b/>
                <w:bCs/>
                <w:color w:val="000000"/>
                <w:kern w:val="0"/>
                <w:sz w:val="20"/>
                <w:szCs w:val="20"/>
              </w:rPr>
              <w:t>品牌</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color w:val="000000"/>
                <w:kern w:val="0"/>
                <w:sz w:val="20"/>
                <w:szCs w:val="20"/>
              </w:rPr>
            </w:pPr>
            <w:r w:rsidRPr="00D96D9B">
              <w:rPr>
                <w:rFonts w:ascii="宋体" w:eastAsia="宋体" w:hAnsi="宋体" w:cs="宋体" w:hint="eastAsia"/>
                <w:b/>
                <w:bCs/>
                <w:color w:val="000000"/>
                <w:kern w:val="0"/>
                <w:sz w:val="20"/>
                <w:szCs w:val="20"/>
              </w:rPr>
              <w:t>型号</w:t>
            </w:r>
          </w:p>
        </w:tc>
        <w:tc>
          <w:tcPr>
            <w:tcW w:w="502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color w:val="000000"/>
                <w:kern w:val="0"/>
                <w:sz w:val="20"/>
                <w:szCs w:val="20"/>
              </w:rPr>
            </w:pPr>
            <w:r w:rsidRPr="00D96D9B">
              <w:rPr>
                <w:rFonts w:ascii="宋体" w:eastAsia="宋体" w:hAnsi="宋体" w:cs="宋体" w:hint="eastAsia"/>
                <w:b/>
                <w:bCs/>
                <w:color w:val="000000"/>
                <w:kern w:val="0"/>
                <w:sz w:val="20"/>
                <w:szCs w:val="20"/>
              </w:rPr>
              <w:t>技术参数</w:t>
            </w:r>
          </w:p>
        </w:tc>
        <w:tc>
          <w:tcPr>
            <w:tcW w:w="48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color w:val="000000"/>
                <w:kern w:val="0"/>
                <w:sz w:val="20"/>
                <w:szCs w:val="20"/>
              </w:rPr>
            </w:pPr>
            <w:r w:rsidRPr="00D96D9B">
              <w:rPr>
                <w:rFonts w:ascii="宋体" w:eastAsia="宋体" w:hAnsi="宋体" w:cs="宋体" w:hint="eastAsia"/>
                <w:b/>
                <w:bCs/>
                <w:color w:val="000000"/>
                <w:kern w:val="0"/>
                <w:sz w:val="20"/>
                <w:szCs w:val="20"/>
              </w:rPr>
              <w:t>数量</w:t>
            </w:r>
          </w:p>
        </w:tc>
        <w:tc>
          <w:tcPr>
            <w:tcW w:w="40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color w:val="000000"/>
                <w:kern w:val="0"/>
                <w:sz w:val="20"/>
                <w:szCs w:val="20"/>
              </w:rPr>
            </w:pPr>
            <w:r w:rsidRPr="00D96D9B">
              <w:rPr>
                <w:rFonts w:ascii="宋体" w:eastAsia="宋体" w:hAnsi="宋体" w:cs="宋体" w:hint="eastAsia"/>
                <w:b/>
                <w:bCs/>
                <w:color w:val="000000"/>
                <w:kern w:val="0"/>
                <w:sz w:val="20"/>
                <w:szCs w:val="20"/>
              </w:rPr>
              <w:t>单位</w:t>
            </w:r>
          </w:p>
        </w:tc>
        <w:tc>
          <w:tcPr>
            <w:tcW w:w="60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kern w:val="0"/>
                <w:sz w:val="20"/>
                <w:szCs w:val="20"/>
              </w:rPr>
            </w:pPr>
            <w:r w:rsidRPr="00D96D9B">
              <w:rPr>
                <w:rFonts w:ascii="宋体" w:eastAsia="宋体" w:hAnsi="宋体" w:cs="宋体" w:hint="eastAsia"/>
                <w:b/>
                <w:bCs/>
                <w:kern w:val="0"/>
                <w:sz w:val="20"/>
                <w:szCs w:val="20"/>
              </w:rPr>
              <w:t>单价</w:t>
            </w:r>
          </w:p>
        </w:tc>
        <w:tc>
          <w:tcPr>
            <w:tcW w:w="580" w:type="dxa"/>
            <w:tcBorders>
              <w:top w:val="single" w:sz="4" w:space="0" w:color="auto"/>
              <w:left w:val="nil"/>
              <w:bottom w:val="single" w:sz="4" w:space="0" w:color="auto"/>
              <w:right w:val="single" w:sz="4" w:space="0" w:color="auto"/>
            </w:tcBorders>
            <w:shd w:val="clear" w:color="000000" w:fill="99CCFF"/>
            <w:vAlign w:val="center"/>
            <w:hideMark/>
          </w:tcPr>
          <w:p w:rsidR="00D96D9B" w:rsidRPr="00D96D9B" w:rsidRDefault="00D96D9B" w:rsidP="003F643C">
            <w:pPr>
              <w:widowControl/>
              <w:jc w:val="center"/>
              <w:rPr>
                <w:rFonts w:ascii="宋体" w:eastAsia="宋体" w:hAnsi="宋体" w:cs="宋体" w:hint="eastAsia"/>
                <w:b/>
                <w:bCs/>
                <w:kern w:val="0"/>
                <w:sz w:val="20"/>
                <w:szCs w:val="20"/>
              </w:rPr>
            </w:pPr>
            <w:r w:rsidRPr="00D96D9B">
              <w:rPr>
                <w:rFonts w:ascii="宋体" w:eastAsia="宋体" w:hAnsi="宋体" w:cs="宋体" w:hint="eastAsia"/>
                <w:b/>
                <w:bCs/>
                <w:kern w:val="0"/>
                <w:sz w:val="20"/>
                <w:szCs w:val="20"/>
              </w:rPr>
              <w:t>金额</w:t>
            </w:r>
          </w:p>
        </w:tc>
      </w:tr>
      <w:tr w:rsidR="00D96D9B" w:rsidRPr="00D96D9B" w:rsidTr="003F643C">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道闸接入模块</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车辆道闸接入许可 </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路</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60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2</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出入口视频单元</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集成度高：集摄像机、护罩、LED补光灯、镜头于一体</w:t>
            </w:r>
            <w:r w:rsidRPr="00D96D9B">
              <w:rPr>
                <w:rFonts w:ascii="宋体" w:eastAsia="宋体" w:hAnsi="宋体" w:cs="宋体" w:hint="eastAsia"/>
                <w:kern w:val="0"/>
                <w:sz w:val="20"/>
                <w:szCs w:val="20"/>
              </w:rPr>
              <w:br/>
              <w:t>支持软件自动调焦</w:t>
            </w:r>
            <w:r w:rsidRPr="00D96D9B">
              <w:rPr>
                <w:rFonts w:ascii="宋体" w:eastAsia="宋体" w:hAnsi="宋体" w:cs="宋体" w:hint="eastAsia"/>
                <w:kern w:val="0"/>
                <w:sz w:val="20"/>
                <w:szCs w:val="20"/>
              </w:rPr>
              <w:br/>
              <w:t>可直接</w:t>
            </w:r>
            <w:proofErr w:type="gramStart"/>
            <w:r w:rsidRPr="00D96D9B">
              <w:rPr>
                <w:rFonts w:ascii="宋体" w:eastAsia="宋体" w:hAnsi="宋体" w:cs="宋体" w:hint="eastAsia"/>
                <w:kern w:val="0"/>
                <w:sz w:val="20"/>
                <w:szCs w:val="20"/>
              </w:rPr>
              <w:t>控制道闸开</w:t>
            </w:r>
            <w:proofErr w:type="gramEnd"/>
            <w:r w:rsidRPr="00D96D9B">
              <w:rPr>
                <w:rFonts w:ascii="宋体" w:eastAsia="宋体" w:hAnsi="宋体" w:cs="宋体" w:hint="eastAsia"/>
                <w:kern w:val="0"/>
                <w:sz w:val="20"/>
                <w:szCs w:val="20"/>
              </w:rPr>
              <w:t>/关，支持外接报警设备、LED显示屏、音频输入输出等</w:t>
            </w:r>
            <w:r w:rsidRPr="00D96D9B">
              <w:rPr>
                <w:rFonts w:ascii="宋体" w:eastAsia="宋体" w:hAnsi="宋体" w:cs="宋体" w:hint="eastAsia"/>
                <w:kern w:val="0"/>
                <w:sz w:val="20"/>
                <w:szCs w:val="20"/>
              </w:rPr>
              <w:br/>
              <w:t>识别车牌种类多：能够识别民用车牌（除5小车辆），新能源车牌，警用车牌，2012式新军用车牌，2012式武警车牌等</w:t>
            </w:r>
            <w:r w:rsidRPr="00D96D9B">
              <w:rPr>
                <w:rFonts w:ascii="宋体" w:eastAsia="宋体" w:hAnsi="宋体" w:cs="宋体" w:hint="eastAsia"/>
                <w:kern w:val="0"/>
                <w:sz w:val="20"/>
                <w:szCs w:val="20"/>
              </w:rPr>
              <w:br/>
              <w:t>智能识别算法：深度智能识别算法，支持8种车型，11种车身颜色，220种车标等特征识别</w:t>
            </w:r>
            <w:r w:rsidRPr="00D96D9B">
              <w:rPr>
                <w:rFonts w:ascii="宋体" w:eastAsia="宋体" w:hAnsi="宋体" w:cs="宋体" w:hint="eastAsia"/>
                <w:kern w:val="0"/>
                <w:sz w:val="20"/>
                <w:szCs w:val="20"/>
              </w:rPr>
              <w:br/>
              <w:t>黑白名单控制：可选配TF卡，支持黑、白名单的导入及对比，可直接</w:t>
            </w:r>
            <w:proofErr w:type="gramStart"/>
            <w:r w:rsidRPr="00D96D9B">
              <w:rPr>
                <w:rFonts w:ascii="宋体" w:eastAsia="宋体" w:hAnsi="宋体" w:cs="宋体" w:hint="eastAsia"/>
                <w:kern w:val="0"/>
                <w:sz w:val="20"/>
                <w:szCs w:val="20"/>
              </w:rPr>
              <w:t>联动道</w:t>
            </w:r>
            <w:proofErr w:type="gramEnd"/>
            <w:r w:rsidRPr="00D96D9B">
              <w:rPr>
                <w:rFonts w:ascii="宋体" w:eastAsia="宋体" w:hAnsi="宋体" w:cs="宋体" w:hint="eastAsia"/>
                <w:kern w:val="0"/>
                <w:sz w:val="20"/>
                <w:szCs w:val="20"/>
              </w:rPr>
              <w:t>闸开闸，支持脱机运行</w:t>
            </w:r>
            <w:r w:rsidRPr="00D96D9B">
              <w:rPr>
                <w:rFonts w:ascii="宋体" w:eastAsia="宋体" w:hAnsi="宋体" w:cs="宋体" w:hint="eastAsia"/>
                <w:kern w:val="0"/>
                <w:sz w:val="20"/>
                <w:szCs w:val="20"/>
              </w:rPr>
              <w:br/>
              <w:t>多种触发模式：支持线圈触发、视频触发等多种触发模式；捕获率高，纯视频识别，纯视频抓拍时可捕获无车牌，捕获率99.5%</w:t>
            </w:r>
            <w:proofErr w:type="gramStart"/>
            <w:r w:rsidRPr="00D96D9B">
              <w:rPr>
                <w:rFonts w:ascii="宋体" w:eastAsia="宋体" w:hAnsi="宋体" w:cs="宋体" w:hint="eastAsia"/>
                <w:kern w:val="0"/>
                <w:sz w:val="20"/>
                <w:szCs w:val="20"/>
              </w:rPr>
              <w:t>以上</w:t>
            </w:r>
            <w:r w:rsidRPr="00D96D9B">
              <w:rPr>
                <w:rFonts w:ascii="宋体" w:eastAsia="宋体" w:hAnsi="宋体" w:cs="宋体" w:hint="eastAsia"/>
                <w:kern w:val="0"/>
                <w:sz w:val="20"/>
                <w:szCs w:val="20"/>
              </w:rPr>
              <w:br/>
              <w:t>防跟车模</w:t>
            </w:r>
            <w:proofErr w:type="gramEnd"/>
            <w:r w:rsidRPr="00D96D9B">
              <w:rPr>
                <w:rFonts w:ascii="宋体" w:eastAsia="宋体" w:hAnsi="宋体" w:cs="宋体" w:hint="eastAsia"/>
                <w:kern w:val="0"/>
                <w:sz w:val="20"/>
                <w:szCs w:val="20"/>
              </w:rPr>
              <w:t>式：对于连续过车的场景，可实现跟车不落杆</w:t>
            </w:r>
            <w:r w:rsidRPr="00D96D9B">
              <w:rPr>
                <w:rFonts w:ascii="宋体" w:eastAsia="宋体" w:hAnsi="宋体" w:cs="宋体" w:hint="eastAsia"/>
                <w:kern w:val="0"/>
                <w:sz w:val="20"/>
                <w:szCs w:val="20"/>
              </w:rPr>
              <w:br/>
              <w:t>双灯一体化：内置红外白光一体化灯珠，有效满足不同的场景需求</w:t>
            </w:r>
            <w:r w:rsidRPr="00D96D9B">
              <w:rPr>
                <w:rFonts w:ascii="宋体" w:eastAsia="宋体" w:hAnsi="宋体" w:cs="宋体" w:hint="eastAsia"/>
                <w:kern w:val="0"/>
                <w:sz w:val="20"/>
                <w:szCs w:val="20"/>
              </w:rPr>
              <w:br/>
              <w:t>摄像机最低照度：彩色0.022Lux@(F1.2,AGC ON)</w:t>
            </w:r>
            <w:r w:rsidRPr="00D96D9B">
              <w:rPr>
                <w:rFonts w:ascii="宋体" w:eastAsia="宋体" w:hAnsi="宋体" w:cs="宋体" w:hint="eastAsia"/>
                <w:kern w:val="0"/>
                <w:sz w:val="20"/>
                <w:szCs w:val="20"/>
              </w:rPr>
              <w:br/>
              <w:t>黑白0.011Lux @(F1.2,AGC ON)</w:t>
            </w:r>
            <w:r w:rsidRPr="00D96D9B">
              <w:rPr>
                <w:rFonts w:ascii="宋体" w:eastAsia="宋体" w:hAnsi="宋体" w:cs="宋体" w:hint="eastAsia"/>
                <w:kern w:val="0"/>
                <w:sz w:val="20"/>
                <w:szCs w:val="20"/>
              </w:rPr>
              <w:br/>
              <w:t>快门：1/30秒至1/100,000秒</w:t>
            </w:r>
            <w:r w:rsidRPr="00D96D9B">
              <w:rPr>
                <w:rFonts w:ascii="宋体" w:eastAsia="宋体" w:hAnsi="宋体" w:cs="宋体" w:hint="eastAsia"/>
                <w:kern w:val="0"/>
                <w:sz w:val="20"/>
                <w:szCs w:val="20"/>
              </w:rPr>
              <w:br/>
              <w:t>日夜转换模式：ICR红外滤片式</w:t>
            </w:r>
            <w:r w:rsidRPr="00D96D9B">
              <w:rPr>
                <w:rFonts w:ascii="宋体" w:eastAsia="宋体" w:hAnsi="宋体" w:cs="宋体" w:hint="eastAsia"/>
                <w:kern w:val="0"/>
                <w:sz w:val="20"/>
                <w:szCs w:val="20"/>
              </w:rPr>
              <w:br/>
              <w:t>智能识别：车牌识别、车型识别、车标识别、车辆子品牌，车身颜色识别</w:t>
            </w:r>
            <w:r w:rsidRPr="00D96D9B">
              <w:rPr>
                <w:rFonts w:ascii="宋体" w:eastAsia="宋体" w:hAnsi="宋体" w:cs="宋体" w:hint="eastAsia"/>
                <w:kern w:val="0"/>
                <w:sz w:val="20"/>
                <w:szCs w:val="20"/>
              </w:rPr>
              <w:br/>
              <w:t>补光灯控制：补光灯自动光控、时控可选；</w:t>
            </w:r>
            <w:r w:rsidRPr="00D96D9B">
              <w:rPr>
                <w:rFonts w:ascii="宋体" w:eastAsia="宋体" w:hAnsi="宋体" w:cs="宋体" w:hint="eastAsia"/>
                <w:kern w:val="0"/>
                <w:sz w:val="20"/>
                <w:szCs w:val="20"/>
              </w:rPr>
              <w:br/>
              <w:t>内存卡插槽：1个TF卡插槽，可选配TF卡，最大支持容量64G</w:t>
            </w:r>
            <w:r w:rsidRPr="00D96D9B">
              <w:rPr>
                <w:rFonts w:ascii="宋体" w:eastAsia="宋体" w:hAnsi="宋体" w:cs="宋体" w:hint="eastAsia"/>
                <w:kern w:val="0"/>
                <w:sz w:val="20"/>
                <w:szCs w:val="20"/>
              </w:rPr>
              <w:br/>
              <w:t>补光灯：支持2个内置LED灯，白光红外可切换</w:t>
            </w:r>
          </w:p>
        </w:tc>
        <w:tc>
          <w:tcPr>
            <w:tcW w:w="480" w:type="dxa"/>
            <w:tcBorders>
              <w:top w:val="nil"/>
              <w:left w:val="nil"/>
              <w:bottom w:val="single" w:sz="4" w:space="0" w:color="auto"/>
              <w:right w:val="single" w:sz="4" w:space="0" w:color="auto"/>
            </w:tcBorders>
            <w:shd w:val="clear" w:color="auto" w:fill="auto"/>
            <w:noWrap/>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套</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19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3</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车辆信息LED显示屏</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可显示信息：置于停车场出入口显示欢迎信息、发布中心下发信息等 </w:t>
            </w:r>
            <w:r w:rsidRPr="00D96D9B">
              <w:rPr>
                <w:rFonts w:ascii="宋体" w:eastAsia="宋体" w:hAnsi="宋体" w:cs="宋体" w:hint="eastAsia"/>
                <w:kern w:val="0"/>
                <w:sz w:val="20"/>
                <w:szCs w:val="20"/>
              </w:rPr>
              <w:br/>
              <w:t>· 显示字体：显示标准的中文和数字字符。 </w:t>
            </w:r>
            <w:r w:rsidRPr="00D96D9B">
              <w:rPr>
                <w:rFonts w:ascii="宋体" w:eastAsia="宋体" w:hAnsi="宋体" w:cs="宋体" w:hint="eastAsia"/>
                <w:kern w:val="0"/>
                <w:sz w:val="20"/>
                <w:szCs w:val="20"/>
              </w:rPr>
              <w:br/>
              <w:t>· 显示内容：可以是整个车库的空余车位余数，车牌号码，收费金额。 </w:t>
            </w:r>
            <w:r w:rsidRPr="00D96D9B">
              <w:rPr>
                <w:rFonts w:ascii="宋体" w:eastAsia="宋体" w:hAnsi="宋体" w:cs="宋体" w:hint="eastAsia"/>
                <w:kern w:val="0"/>
                <w:sz w:val="20"/>
                <w:szCs w:val="20"/>
              </w:rPr>
              <w:br/>
              <w:t>· 可根据上位计算机发出的指令显示不同内容 </w:t>
            </w:r>
            <w:r w:rsidRPr="00D96D9B">
              <w:rPr>
                <w:rFonts w:ascii="宋体" w:eastAsia="宋体" w:hAnsi="宋体" w:cs="宋体" w:hint="eastAsia"/>
                <w:kern w:val="0"/>
                <w:sz w:val="20"/>
                <w:szCs w:val="20"/>
              </w:rPr>
              <w:br/>
              <w:t>· 内置语音模块：可通过</w:t>
            </w:r>
            <w:proofErr w:type="gramStart"/>
            <w:r w:rsidRPr="00D96D9B">
              <w:rPr>
                <w:rFonts w:ascii="宋体" w:eastAsia="宋体" w:hAnsi="宋体" w:cs="宋体" w:hint="eastAsia"/>
                <w:kern w:val="0"/>
                <w:sz w:val="20"/>
                <w:szCs w:val="20"/>
              </w:rPr>
              <w:t>抓拍机支持预</w:t>
            </w:r>
            <w:proofErr w:type="gramEnd"/>
            <w:r w:rsidRPr="00D96D9B">
              <w:rPr>
                <w:rFonts w:ascii="宋体" w:eastAsia="宋体" w:hAnsi="宋体" w:cs="宋体" w:hint="eastAsia"/>
                <w:kern w:val="0"/>
                <w:sz w:val="20"/>
                <w:szCs w:val="20"/>
              </w:rPr>
              <w:t>录语音播报，车牌号码和收费金额等。</w:t>
            </w:r>
          </w:p>
        </w:tc>
        <w:tc>
          <w:tcPr>
            <w:tcW w:w="480" w:type="dxa"/>
            <w:tcBorders>
              <w:top w:val="nil"/>
              <w:left w:val="nil"/>
              <w:bottom w:val="single" w:sz="4" w:space="0" w:color="auto"/>
              <w:right w:val="single" w:sz="4" w:space="0" w:color="auto"/>
            </w:tcBorders>
            <w:shd w:val="clear" w:color="auto" w:fill="auto"/>
            <w:noWrap/>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套</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12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4</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车辆检测处理器</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1、两通道线圈车辆检测器，支持环境漂移自动补偿功能；</w:t>
            </w:r>
            <w:r w:rsidRPr="00D96D9B">
              <w:rPr>
                <w:rFonts w:ascii="宋体" w:eastAsia="宋体" w:hAnsi="宋体" w:cs="宋体" w:hint="eastAsia"/>
                <w:kern w:val="0"/>
                <w:sz w:val="20"/>
                <w:szCs w:val="20"/>
              </w:rPr>
              <w:br/>
              <w:t>2、支持多级雷击保护功能，支持线圈故障自动侦测功能；</w:t>
            </w:r>
            <w:r w:rsidRPr="00D96D9B">
              <w:rPr>
                <w:rFonts w:ascii="宋体" w:eastAsia="宋体" w:hAnsi="宋体" w:cs="宋体" w:hint="eastAsia"/>
                <w:kern w:val="0"/>
                <w:sz w:val="20"/>
                <w:szCs w:val="20"/>
              </w:rPr>
              <w:br/>
              <w:t>3、可</w:t>
            </w:r>
            <w:proofErr w:type="gramStart"/>
            <w:r w:rsidRPr="00D96D9B">
              <w:rPr>
                <w:rFonts w:ascii="宋体" w:eastAsia="宋体" w:hAnsi="宋体" w:cs="宋体" w:hint="eastAsia"/>
                <w:kern w:val="0"/>
                <w:sz w:val="20"/>
                <w:szCs w:val="20"/>
              </w:rPr>
              <w:t>配合道闸实现</w:t>
            </w:r>
            <w:proofErr w:type="gramEnd"/>
            <w:r w:rsidRPr="00D96D9B">
              <w:rPr>
                <w:rFonts w:ascii="宋体" w:eastAsia="宋体" w:hAnsi="宋体" w:cs="宋体" w:hint="eastAsia"/>
                <w:kern w:val="0"/>
                <w:sz w:val="20"/>
                <w:szCs w:val="20"/>
              </w:rPr>
              <w:t>防砸车和车走关闸功能；</w:t>
            </w:r>
            <w:r w:rsidRPr="00D96D9B">
              <w:rPr>
                <w:rFonts w:ascii="宋体" w:eastAsia="宋体" w:hAnsi="宋体" w:cs="宋体" w:hint="eastAsia"/>
                <w:kern w:val="0"/>
                <w:sz w:val="20"/>
                <w:szCs w:val="20"/>
              </w:rPr>
              <w:br/>
            </w:r>
            <w:r w:rsidRPr="00D96D9B">
              <w:rPr>
                <w:rFonts w:ascii="宋体" w:eastAsia="宋体" w:hAnsi="宋体" w:cs="宋体" w:hint="eastAsia"/>
                <w:kern w:val="0"/>
                <w:sz w:val="20"/>
                <w:szCs w:val="20"/>
              </w:rPr>
              <w:lastRenderedPageBreak/>
              <w:t>4、反应时间≤100毫秒；</w:t>
            </w:r>
            <w:r w:rsidRPr="00D96D9B">
              <w:rPr>
                <w:rFonts w:ascii="宋体" w:eastAsia="宋体" w:hAnsi="宋体" w:cs="宋体" w:hint="eastAsia"/>
                <w:kern w:val="0"/>
                <w:sz w:val="20"/>
                <w:szCs w:val="20"/>
              </w:rPr>
              <w:br/>
              <w:t>5、灵敏度多级可调。</w:t>
            </w:r>
          </w:p>
        </w:tc>
        <w:tc>
          <w:tcPr>
            <w:tcW w:w="480" w:type="dxa"/>
            <w:tcBorders>
              <w:top w:val="nil"/>
              <w:left w:val="nil"/>
              <w:bottom w:val="single" w:sz="4" w:space="0" w:color="auto"/>
              <w:right w:val="single" w:sz="4" w:space="0" w:color="auto"/>
            </w:tcBorders>
            <w:shd w:val="clear" w:color="auto" w:fill="auto"/>
            <w:noWrap/>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lastRenderedPageBreak/>
              <w:t>2</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套</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31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5</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直杆4米（含防砸雷达）</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直流变频功能：抬杆和落杆速度可以独立调节，可以实现高速抬杆，快速通行；</w:t>
            </w:r>
            <w:r w:rsidRPr="00D96D9B">
              <w:rPr>
                <w:rFonts w:ascii="宋体" w:eastAsia="宋体" w:hAnsi="宋体" w:cs="宋体" w:hint="eastAsia"/>
                <w:kern w:val="0"/>
                <w:sz w:val="20"/>
                <w:szCs w:val="20"/>
              </w:rPr>
              <w:br/>
              <w:t>全向道闸：不区分左右向，场景适应性强</w:t>
            </w:r>
            <w:r w:rsidRPr="00D96D9B">
              <w:rPr>
                <w:rFonts w:ascii="宋体" w:eastAsia="宋体" w:hAnsi="宋体" w:cs="宋体" w:hint="eastAsia"/>
                <w:kern w:val="0"/>
                <w:sz w:val="20"/>
                <w:szCs w:val="20"/>
              </w:rPr>
              <w:br/>
              <w:t>行星齿轮：传动效率高，性能稳定</w:t>
            </w:r>
            <w:r w:rsidRPr="00D96D9B">
              <w:rPr>
                <w:rFonts w:ascii="宋体" w:eastAsia="宋体" w:hAnsi="宋体" w:cs="宋体" w:hint="eastAsia"/>
                <w:kern w:val="0"/>
                <w:sz w:val="20"/>
                <w:szCs w:val="20"/>
              </w:rPr>
              <w:br/>
              <w:t>支持遇阻反弹，开优先保护功能</w:t>
            </w:r>
            <w:r w:rsidRPr="00D96D9B">
              <w:rPr>
                <w:rFonts w:ascii="宋体" w:eastAsia="宋体" w:hAnsi="宋体" w:cs="宋体" w:hint="eastAsia"/>
                <w:kern w:val="0"/>
                <w:sz w:val="20"/>
                <w:szCs w:val="20"/>
              </w:rPr>
              <w:br/>
              <w:t>事件日志记录、方便操作追踪</w:t>
            </w:r>
            <w:r w:rsidRPr="00D96D9B">
              <w:rPr>
                <w:rFonts w:ascii="宋体" w:eastAsia="宋体" w:hAnsi="宋体" w:cs="宋体" w:hint="eastAsia"/>
                <w:kern w:val="0"/>
                <w:sz w:val="20"/>
                <w:szCs w:val="20"/>
              </w:rPr>
              <w:br/>
              <w:t>支持红外，地感，雷达等多种防砸</w:t>
            </w:r>
            <w:r w:rsidRPr="00D96D9B">
              <w:rPr>
                <w:rFonts w:ascii="宋体" w:eastAsia="宋体" w:hAnsi="宋体" w:cs="宋体" w:hint="eastAsia"/>
                <w:kern w:val="0"/>
                <w:sz w:val="20"/>
                <w:szCs w:val="20"/>
              </w:rPr>
              <w:br/>
              <w:t>手动开闸功能：停电情况下可使用辅助工具使道</w:t>
            </w:r>
            <w:proofErr w:type="gramStart"/>
            <w:r w:rsidRPr="00D96D9B">
              <w:rPr>
                <w:rFonts w:ascii="宋体" w:eastAsia="宋体" w:hAnsi="宋体" w:cs="宋体" w:hint="eastAsia"/>
                <w:kern w:val="0"/>
                <w:sz w:val="20"/>
                <w:szCs w:val="20"/>
              </w:rPr>
              <w:t>闸保持</w:t>
            </w:r>
            <w:proofErr w:type="gramEnd"/>
            <w:r w:rsidRPr="00D96D9B">
              <w:rPr>
                <w:rFonts w:ascii="宋体" w:eastAsia="宋体" w:hAnsi="宋体" w:cs="宋体" w:hint="eastAsia"/>
                <w:kern w:val="0"/>
                <w:sz w:val="20"/>
                <w:szCs w:val="20"/>
              </w:rPr>
              <w:t>打开状态</w:t>
            </w:r>
            <w:r w:rsidRPr="00D96D9B">
              <w:rPr>
                <w:rFonts w:ascii="宋体" w:eastAsia="宋体" w:hAnsi="宋体" w:cs="宋体" w:hint="eastAsia"/>
                <w:kern w:val="0"/>
                <w:sz w:val="20"/>
                <w:szCs w:val="20"/>
              </w:rPr>
              <w:br/>
              <w:t>接口参数</w:t>
            </w:r>
            <w:r w:rsidRPr="00D96D9B">
              <w:rPr>
                <w:rFonts w:ascii="宋体" w:eastAsia="宋体" w:hAnsi="宋体" w:cs="宋体" w:hint="eastAsia"/>
                <w:kern w:val="0"/>
                <w:sz w:val="20"/>
                <w:szCs w:val="20"/>
              </w:rPr>
              <w:br/>
              <w:t>工作温度和湿度：-30~60℃</w:t>
            </w:r>
            <w:r w:rsidRPr="00D96D9B">
              <w:rPr>
                <w:rFonts w:ascii="宋体" w:eastAsia="宋体" w:hAnsi="宋体" w:cs="宋体" w:hint="eastAsia"/>
                <w:kern w:val="0"/>
                <w:sz w:val="20"/>
                <w:szCs w:val="20"/>
              </w:rPr>
              <w:br/>
              <w:t>电机类型：直流无刷</w:t>
            </w:r>
            <w:r w:rsidRPr="00D96D9B">
              <w:rPr>
                <w:rFonts w:ascii="宋体" w:eastAsia="宋体" w:hAnsi="宋体" w:cs="宋体" w:hint="eastAsia"/>
                <w:kern w:val="0"/>
                <w:sz w:val="20"/>
                <w:szCs w:val="20"/>
              </w:rPr>
              <w:br/>
              <w:t>运行噪声：60分贝</w:t>
            </w:r>
            <w:proofErr w:type="gramStart"/>
            <w:r w:rsidRPr="00D96D9B">
              <w:rPr>
                <w:rFonts w:ascii="宋体" w:eastAsia="宋体" w:hAnsi="宋体" w:cs="宋体" w:hint="eastAsia"/>
                <w:kern w:val="0"/>
                <w:sz w:val="20"/>
                <w:szCs w:val="20"/>
              </w:rPr>
              <w:t>或以下</w:t>
            </w:r>
            <w:proofErr w:type="gramEnd"/>
            <w:r w:rsidRPr="00D96D9B">
              <w:rPr>
                <w:rFonts w:ascii="宋体" w:eastAsia="宋体" w:hAnsi="宋体" w:cs="宋体" w:hint="eastAsia"/>
                <w:kern w:val="0"/>
                <w:sz w:val="20"/>
                <w:szCs w:val="20"/>
              </w:rPr>
              <w:br/>
              <w:t>电机功率：300W或以下</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套</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color w:val="000000"/>
                <w:kern w:val="0"/>
                <w:sz w:val="20"/>
                <w:szCs w:val="20"/>
              </w:rPr>
            </w:pPr>
            <w:r w:rsidRPr="00D96D9B">
              <w:rPr>
                <w:rFonts w:ascii="宋体" w:eastAsia="宋体" w:hAnsi="宋体" w:cs="宋体" w:hint="eastAsia"/>
                <w:color w:val="000000"/>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2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6</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出入口摄像机立柱</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立柱</w:t>
            </w:r>
            <w:proofErr w:type="gramStart"/>
            <w:r w:rsidRPr="00D96D9B">
              <w:rPr>
                <w:rFonts w:ascii="宋体" w:eastAsia="宋体" w:hAnsi="宋体" w:cs="宋体" w:hint="eastAsia"/>
                <w:kern w:val="0"/>
                <w:sz w:val="18"/>
                <w:szCs w:val="18"/>
              </w:rPr>
              <w:t>抱箍侧装</w:t>
            </w:r>
            <w:proofErr w:type="gramEnd"/>
            <w:r w:rsidRPr="00D96D9B">
              <w:rPr>
                <w:rFonts w:ascii="宋体" w:eastAsia="宋体" w:hAnsi="宋体" w:cs="宋体" w:hint="eastAsia"/>
                <w:kern w:val="0"/>
                <w:sz w:val="18"/>
                <w:szCs w:val="18"/>
              </w:rPr>
              <w:t>，用于抱箍安装出入口一体机</w:t>
            </w:r>
          </w:p>
        </w:tc>
        <w:tc>
          <w:tcPr>
            <w:tcW w:w="480" w:type="dxa"/>
            <w:tcBorders>
              <w:top w:val="nil"/>
              <w:left w:val="nil"/>
              <w:bottom w:val="single" w:sz="4" w:space="0" w:color="auto"/>
              <w:right w:val="single" w:sz="4" w:space="0" w:color="auto"/>
            </w:tcBorders>
            <w:shd w:val="clear" w:color="auto" w:fill="auto"/>
            <w:noWrap/>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套</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7</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proofErr w:type="gramStart"/>
            <w:r w:rsidRPr="00D96D9B">
              <w:rPr>
                <w:rFonts w:ascii="宋体" w:eastAsia="宋体" w:hAnsi="宋体" w:cs="宋体" w:hint="eastAsia"/>
                <w:kern w:val="0"/>
                <w:sz w:val="20"/>
                <w:szCs w:val="20"/>
              </w:rPr>
              <w:t>地感线圈</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FVN1.0，耐高温，切割深度50mm，绕4-5圈，四个角倒角切割，表面沥青回填敷设。</w:t>
            </w:r>
          </w:p>
        </w:tc>
        <w:tc>
          <w:tcPr>
            <w:tcW w:w="480" w:type="dxa"/>
            <w:tcBorders>
              <w:top w:val="nil"/>
              <w:left w:val="nil"/>
              <w:bottom w:val="single" w:sz="4" w:space="0" w:color="auto"/>
              <w:right w:val="single" w:sz="4" w:space="0" w:color="auto"/>
            </w:tcBorders>
            <w:shd w:val="clear" w:color="auto" w:fill="auto"/>
            <w:noWrap/>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4</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color w:val="000000"/>
                <w:kern w:val="0"/>
                <w:sz w:val="20"/>
                <w:szCs w:val="20"/>
              </w:rPr>
            </w:pPr>
            <w:r w:rsidRPr="00D96D9B">
              <w:rPr>
                <w:rFonts w:ascii="宋体" w:eastAsia="宋体" w:hAnsi="宋体" w:cs="宋体" w:hint="eastAsia"/>
                <w:color w:val="000000"/>
                <w:kern w:val="0"/>
                <w:sz w:val="20"/>
                <w:szCs w:val="20"/>
              </w:rPr>
              <w:t>套</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76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8</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控制机柜</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1、室内外设备机箱；</w:t>
            </w:r>
            <w:r w:rsidRPr="00D96D9B">
              <w:rPr>
                <w:rFonts w:ascii="宋体" w:eastAsia="宋体" w:hAnsi="宋体" w:cs="宋体" w:hint="eastAsia"/>
                <w:kern w:val="0"/>
                <w:sz w:val="18"/>
                <w:szCs w:val="18"/>
              </w:rPr>
              <w:br w:type="page"/>
              <w:t>2、智能配电系统：</w:t>
            </w:r>
            <w:r w:rsidRPr="00D96D9B">
              <w:rPr>
                <w:rFonts w:ascii="宋体" w:eastAsia="宋体" w:hAnsi="宋体" w:cs="宋体" w:hint="eastAsia"/>
                <w:kern w:val="0"/>
                <w:sz w:val="18"/>
                <w:szCs w:val="18"/>
              </w:rPr>
              <w:br w:type="page"/>
              <w:t>（1）采用高等级灭弧装置：稳定可靠的灭弧栅，可有效灭弧，预防电气火灾；</w:t>
            </w:r>
            <w:r w:rsidRPr="00D96D9B">
              <w:rPr>
                <w:rFonts w:ascii="宋体" w:eastAsia="宋体" w:hAnsi="宋体" w:cs="宋体" w:hint="eastAsia"/>
                <w:kern w:val="0"/>
                <w:sz w:val="18"/>
                <w:szCs w:val="18"/>
              </w:rPr>
              <w:br w:type="page"/>
              <w:t>（2）瞬间电流分断能力：≥6KA；</w:t>
            </w:r>
            <w:r w:rsidRPr="00D96D9B">
              <w:rPr>
                <w:rFonts w:ascii="宋体" w:eastAsia="宋体" w:hAnsi="宋体" w:cs="宋体" w:hint="eastAsia"/>
                <w:kern w:val="0"/>
                <w:sz w:val="18"/>
                <w:szCs w:val="18"/>
              </w:rPr>
              <w:br w:type="page"/>
              <w:t>（3）环境要求：安装海拔＜2000M，温度：-5℃~45℃，相对湿度20%～90%；</w:t>
            </w:r>
            <w:r w:rsidRPr="00D96D9B">
              <w:rPr>
                <w:rFonts w:ascii="宋体" w:eastAsia="宋体" w:hAnsi="宋体" w:cs="宋体" w:hint="eastAsia"/>
                <w:kern w:val="0"/>
                <w:sz w:val="18"/>
                <w:szCs w:val="18"/>
              </w:rPr>
              <w:br w:type="page"/>
              <w:t>（4）外壳防火等级：智能断路器外壳采用PA66+玻璃纤维等高规格防火阻燃材料、防火等级达到V0级；</w:t>
            </w:r>
            <w:r w:rsidRPr="00D96D9B">
              <w:rPr>
                <w:rFonts w:ascii="宋体" w:eastAsia="宋体" w:hAnsi="宋体" w:cs="宋体" w:hint="eastAsia"/>
                <w:kern w:val="0"/>
                <w:sz w:val="18"/>
                <w:szCs w:val="18"/>
              </w:rPr>
              <w:br w:type="page"/>
              <w:t>（5）计量精度：智能断路器具有电量计量功能，电量计量误差不超过1~3%；</w:t>
            </w:r>
            <w:r w:rsidRPr="00D96D9B">
              <w:rPr>
                <w:rFonts w:ascii="宋体" w:eastAsia="宋体" w:hAnsi="宋体" w:cs="宋体" w:hint="eastAsia"/>
                <w:kern w:val="0"/>
                <w:sz w:val="18"/>
                <w:szCs w:val="18"/>
              </w:rPr>
              <w:br w:type="page"/>
              <w:t>（6）专用材料：采用1.3mm高熔点动、</w:t>
            </w:r>
            <w:proofErr w:type="gramStart"/>
            <w:r w:rsidRPr="00D96D9B">
              <w:rPr>
                <w:rFonts w:ascii="宋体" w:eastAsia="宋体" w:hAnsi="宋体" w:cs="宋体" w:hint="eastAsia"/>
                <w:kern w:val="0"/>
                <w:sz w:val="18"/>
                <w:szCs w:val="18"/>
              </w:rPr>
              <w:t>静银合金</w:t>
            </w:r>
            <w:proofErr w:type="gramEnd"/>
            <w:r w:rsidRPr="00D96D9B">
              <w:rPr>
                <w:rFonts w:ascii="宋体" w:eastAsia="宋体" w:hAnsi="宋体" w:cs="宋体" w:hint="eastAsia"/>
                <w:kern w:val="0"/>
                <w:sz w:val="18"/>
                <w:szCs w:val="18"/>
              </w:rPr>
              <w:t>触头，高规格紫铜镀银导流铜件，高品质紫铜断路线圈；</w:t>
            </w:r>
            <w:r w:rsidRPr="00D96D9B">
              <w:rPr>
                <w:rFonts w:ascii="宋体" w:eastAsia="宋体" w:hAnsi="宋体" w:cs="宋体" w:hint="eastAsia"/>
                <w:kern w:val="0"/>
                <w:sz w:val="18"/>
                <w:szCs w:val="18"/>
              </w:rPr>
              <w:br w:type="page"/>
              <w:t>（7）电源模组工作电压：AC100～250V[超宽电压工作范围]，输出电压DC12V；</w:t>
            </w:r>
            <w:r w:rsidRPr="00D96D9B">
              <w:rPr>
                <w:rFonts w:ascii="宋体" w:eastAsia="宋体" w:hAnsi="宋体" w:cs="宋体" w:hint="eastAsia"/>
                <w:kern w:val="0"/>
                <w:sz w:val="18"/>
                <w:szCs w:val="18"/>
              </w:rPr>
              <w:br w:type="page"/>
              <w:t>（8）智能开关额定短路电流：6-10倍额定电流值；保护动作时间≤40mS；</w:t>
            </w:r>
            <w:r w:rsidRPr="00D96D9B">
              <w:rPr>
                <w:rFonts w:ascii="宋体" w:eastAsia="宋体" w:hAnsi="宋体" w:cs="宋体" w:hint="eastAsia"/>
                <w:kern w:val="0"/>
                <w:sz w:val="18"/>
                <w:szCs w:val="18"/>
              </w:rPr>
              <w:br w:type="page"/>
              <w:t>（9）工作电压DC12V[智能控制部分工作电压]；智能开关漏电动作电流≤30mA；保护动作时间≤20mS；漏电预警电流≤15 mA；智能开关可自由设置实际使用电流或功率限定保护：超过预设值后可自动断电保护；</w:t>
            </w:r>
            <w:r w:rsidRPr="00D96D9B">
              <w:rPr>
                <w:rFonts w:ascii="宋体" w:eastAsia="宋体" w:hAnsi="宋体" w:cs="宋体" w:hint="eastAsia"/>
                <w:kern w:val="0"/>
                <w:sz w:val="18"/>
                <w:szCs w:val="18"/>
              </w:rPr>
              <w:br w:type="page"/>
              <w:t>（10）过压欠压保护：加载三相电压超出430V/单相电源超过250V预警，三相电压超过456V/单相电压超过265V断路；三相电压低于328V/单相电压低于100V报警 , 过压保护动作时间≤ 10S；</w:t>
            </w:r>
            <w:r w:rsidRPr="00D96D9B">
              <w:rPr>
                <w:rFonts w:ascii="宋体" w:eastAsia="宋体" w:hAnsi="宋体" w:cs="宋体" w:hint="eastAsia"/>
                <w:kern w:val="0"/>
                <w:sz w:val="18"/>
                <w:szCs w:val="18"/>
              </w:rPr>
              <w:br w:type="page"/>
              <w:t>（11）漏电自检功能：可设置漏电保护功能每月自动检测[只针对带漏电保护开关型号]；</w:t>
            </w:r>
            <w:r w:rsidRPr="00D96D9B">
              <w:rPr>
                <w:rFonts w:ascii="宋体" w:eastAsia="宋体" w:hAnsi="宋体" w:cs="宋体" w:hint="eastAsia"/>
                <w:kern w:val="0"/>
                <w:sz w:val="18"/>
                <w:szCs w:val="18"/>
              </w:rPr>
              <w:br w:type="page"/>
              <w:t>（12）定时控制功能：智能断路器内置时钟芯片，脱网状态下可保证时间的精准性；</w:t>
            </w:r>
            <w:r w:rsidRPr="00D96D9B">
              <w:rPr>
                <w:rFonts w:ascii="宋体" w:eastAsia="宋体" w:hAnsi="宋体" w:cs="宋体" w:hint="eastAsia"/>
                <w:kern w:val="0"/>
                <w:sz w:val="18"/>
                <w:szCs w:val="18"/>
              </w:rPr>
              <w:br w:type="page"/>
              <w:t>3、智能灭火系统装置：</w:t>
            </w:r>
            <w:r w:rsidRPr="00D96D9B">
              <w:rPr>
                <w:rFonts w:ascii="宋体" w:eastAsia="宋体" w:hAnsi="宋体" w:cs="宋体" w:hint="eastAsia"/>
                <w:kern w:val="0"/>
                <w:sz w:val="18"/>
                <w:szCs w:val="18"/>
              </w:rPr>
              <w:br w:type="page"/>
              <w:t>（1）装置采用环保型悬挂式ABC超细干粉，无压贮存，喷射时间（S）≤ 5；使用环境温度 -40℃～ 90℃；</w:t>
            </w:r>
            <w:r w:rsidRPr="00D96D9B">
              <w:rPr>
                <w:rFonts w:ascii="宋体" w:eastAsia="宋体" w:hAnsi="宋体" w:cs="宋体" w:hint="eastAsia"/>
                <w:kern w:val="0"/>
                <w:sz w:val="18"/>
                <w:szCs w:val="18"/>
              </w:rPr>
              <w:br w:type="page"/>
              <w:t>（2）启动控制方式要求电控、温控；</w:t>
            </w:r>
            <w:r w:rsidRPr="00D96D9B">
              <w:rPr>
                <w:rFonts w:ascii="宋体" w:eastAsia="宋体" w:hAnsi="宋体" w:cs="宋体" w:hint="eastAsia"/>
                <w:kern w:val="0"/>
                <w:sz w:val="18"/>
                <w:szCs w:val="18"/>
              </w:rPr>
              <w:br w:type="page"/>
              <w:t>（3）启动电压24V；启动电流≤500mA；</w:t>
            </w:r>
            <w:r w:rsidRPr="00D96D9B">
              <w:rPr>
                <w:rFonts w:ascii="宋体" w:eastAsia="宋体" w:hAnsi="宋体" w:cs="宋体" w:hint="eastAsia"/>
                <w:kern w:val="0"/>
                <w:sz w:val="18"/>
                <w:szCs w:val="18"/>
              </w:rPr>
              <w:br w:type="page"/>
              <w:t>（4）支持监管中心火灾自动报警主机远程状态监测和报警。</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套</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2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9</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color w:val="000000"/>
                <w:kern w:val="0"/>
                <w:sz w:val="20"/>
                <w:szCs w:val="20"/>
              </w:rPr>
            </w:pPr>
            <w:r w:rsidRPr="00D96D9B">
              <w:rPr>
                <w:rFonts w:ascii="宋体" w:eastAsia="宋体" w:hAnsi="宋体" w:cs="宋体" w:hint="eastAsia"/>
                <w:color w:val="000000"/>
                <w:kern w:val="0"/>
                <w:sz w:val="20"/>
                <w:szCs w:val="20"/>
              </w:rPr>
              <w:t>光纤及配件</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color w:val="000000"/>
                <w:kern w:val="0"/>
                <w:sz w:val="18"/>
                <w:szCs w:val="18"/>
              </w:rPr>
            </w:pPr>
            <w:r w:rsidRPr="00D96D9B">
              <w:rPr>
                <w:rFonts w:ascii="宋体" w:eastAsia="宋体" w:hAnsi="宋体" w:cs="宋体" w:hint="eastAsia"/>
                <w:color w:val="000000"/>
                <w:kern w:val="0"/>
                <w:sz w:val="18"/>
                <w:szCs w:val="18"/>
              </w:rPr>
              <w:t>包含终端盒/尾</w:t>
            </w:r>
            <w:proofErr w:type="gramStart"/>
            <w:r w:rsidRPr="00D96D9B">
              <w:rPr>
                <w:rFonts w:ascii="宋体" w:eastAsia="宋体" w:hAnsi="宋体" w:cs="宋体" w:hint="eastAsia"/>
                <w:color w:val="000000"/>
                <w:kern w:val="0"/>
                <w:sz w:val="18"/>
                <w:szCs w:val="18"/>
              </w:rPr>
              <w:t>纤</w:t>
            </w:r>
            <w:proofErr w:type="gramEnd"/>
            <w:r w:rsidRPr="00D96D9B">
              <w:rPr>
                <w:rFonts w:ascii="宋体" w:eastAsia="宋体" w:hAnsi="宋体" w:cs="宋体" w:hint="eastAsia"/>
                <w:color w:val="000000"/>
                <w:kern w:val="0"/>
                <w:sz w:val="18"/>
                <w:szCs w:val="18"/>
              </w:rPr>
              <w:t>/耦合器/熔接等配件</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120</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米</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2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lastRenderedPageBreak/>
              <w:t>10</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双绞线</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非屏蔽超五类,300M标准箱</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箱</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2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11</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支干电源线</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国标纯铜</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120</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米</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2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12</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PVC管材及辅件</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室内</w:t>
            </w:r>
            <w:proofErr w:type="gramStart"/>
            <w:r w:rsidRPr="00D96D9B">
              <w:rPr>
                <w:rFonts w:ascii="宋体" w:eastAsia="宋体" w:hAnsi="宋体" w:cs="宋体" w:hint="eastAsia"/>
                <w:kern w:val="0"/>
                <w:sz w:val="18"/>
                <w:szCs w:val="18"/>
              </w:rPr>
              <w:t>外综合</w:t>
            </w:r>
            <w:proofErr w:type="gramEnd"/>
            <w:r w:rsidRPr="00D96D9B">
              <w:rPr>
                <w:rFonts w:ascii="宋体" w:eastAsia="宋体" w:hAnsi="宋体" w:cs="宋体" w:hint="eastAsia"/>
                <w:kern w:val="0"/>
                <w:sz w:val="18"/>
                <w:szCs w:val="18"/>
              </w:rPr>
              <w:t>布线</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120</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米</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r w:rsidR="00D96D9B" w:rsidRPr="00D96D9B" w:rsidTr="003F643C">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13</w:t>
            </w:r>
          </w:p>
        </w:tc>
        <w:tc>
          <w:tcPr>
            <w:tcW w:w="164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配套设施</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r w:rsidRPr="00D96D9B">
              <w:rPr>
                <w:rFonts w:ascii="宋体" w:eastAsia="宋体" w:hAnsi="宋体" w:cs="宋体" w:hint="eastAsia"/>
                <w:kern w:val="0"/>
                <w:sz w:val="18"/>
                <w:szCs w:val="18"/>
              </w:rPr>
              <w:t xml:space="preserve">　</w:t>
            </w:r>
          </w:p>
        </w:tc>
        <w:tc>
          <w:tcPr>
            <w:tcW w:w="502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left"/>
              <w:rPr>
                <w:rFonts w:ascii="宋体" w:eastAsia="宋体" w:hAnsi="宋体" w:cs="宋体" w:hint="eastAsia"/>
                <w:kern w:val="0"/>
                <w:sz w:val="18"/>
                <w:szCs w:val="18"/>
              </w:rPr>
            </w:pPr>
            <w:proofErr w:type="gramStart"/>
            <w:r w:rsidRPr="00D96D9B">
              <w:rPr>
                <w:rFonts w:ascii="宋体" w:eastAsia="宋体" w:hAnsi="宋体" w:cs="宋体" w:hint="eastAsia"/>
                <w:kern w:val="0"/>
                <w:sz w:val="18"/>
                <w:szCs w:val="18"/>
              </w:rPr>
              <w:t>包含地感线圈</w:t>
            </w:r>
            <w:proofErr w:type="gramEnd"/>
            <w:r w:rsidRPr="00D96D9B">
              <w:rPr>
                <w:rFonts w:ascii="宋体" w:eastAsia="宋体" w:hAnsi="宋体" w:cs="宋体" w:hint="eastAsia"/>
                <w:kern w:val="0"/>
                <w:sz w:val="18"/>
                <w:szCs w:val="18"/>
              </w:rPr>
              <w:t>开槽及回填（含沥青）、路面开槽及回填（含河沙、水泥等）、闸机基座、岗亭搬运等</w:t>
            </w:r>
          </w:p>
        </w:tc>
        <w:tc>
          <w:tcPr>
            <w:tcW w:w="4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1</w:t>
            </w:r>
          </w:p>
        </w:tc>
        <w:tc>
          <w:tcPr>
            <w:tcW w:w="4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center"/>
              <w:rPr>
                <w:rFonts w:ascii="宋体" w:eastAsia="宋体" w:hAnsi="宋体" w:cs="宋体" w:hint="eastAsia"/>
                <w:kern w:val="0"/>
                <w:sz w:val="20"/>
                <w:szCs w:val="20"/>
              </w:rPr>
            </w:pPr>
            <w:r w:rsidRPr="00D96D9B">
              <w:rPr>
                <w:rFonts w:ascii="宋体" w:eastAsia="宋体" w:hAnsi="宋体" w:cs="宋体" w:hint="eastAsia"/>
                <w:kern w:val="0"/>
                <w:sz w:val="20"/>
                <w:szCs w:val="20"/>
              </w:rPr>
              <w:t>批</w:t>
            </w:r>
          </w:p>
        </w:tc>
        <w:tc>
          <w:tcPr>
            <w:tcW w:w="60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D96D9B" w:rsidRPr="00D96D9B" w:rsidRDefault="00D96D9B" w:rsidP="003F643C">
            <w:pPr>
              <w:widowControl/>
              <w:jc w:val="right"/>
              <w:rPr>
                <w:rFonts w:ascii="宋体" w:eastAsia="宋体" w:hAnsi="宋体" w:cs="宋体" w:hint="eastAsia"/>
                <w:kern w:val="0"/>
                <w:sz w:val="20"/>
                <w:szCs w:val="20"/>
              </w:rPr>
            </w:pPr>
            <w:r w:rsidRPr="00D96D9B">
              <w:rPr>
                <w:rFonts w:ascii="宋体" w:eastAsia="宋体" w:hAnsi="宋体" w:cs="宋体" w:hint="eastAsia"/>
                <w:kern w:val="0"/>
                <w:sz w:val="20"/>
                <w:szCs w:val="20"/>
              </w:rPr>
              <w:t xml:space="preserve">　</w:t>
            </w:r>
          </w:p>
        </w:tc>
      </w:tr>
    </w:tbl>
    <w:p w:rsidR="00D96D9B" w:rsidRDefault="00D96D9B" w:rsidP="00D96D9B">
      <w:pPr>
        <w:widowControl/>
        <w:jc w:val="center"/>
        <w:rPr>
          <w:rFonts w:ascii="方正小标宋_GBK" w:eastAsia="方正小标宋_GBK" w:hAnsi="Times New Roman" w:cs="Times New Roman"/>
          <w:color w:val="000000"/>
          <w:sz w:val="36"/>
          <w:szCs w:val="36"/>
        </w:rPr>
      </w:pPr>
    </w:p>
    <w:p w:rsidR="00D96D9B" w:rsidRDefault="00D96D9B">
      <w:pPr>
        <w:widowControl/>
        <w:jc w:val="left"/>
        <w:rPr>
          <w:rFonts w:ascii="方正小标宋_GBK" w:eastAsia="方正小标宋_GBK" w:hAnsi="Times New Roman" w:cs="Times New Roman"/>
          <w:color w:val="000000"/>
          <w:sz w:val="36"/>
          <w:szCs w:val="36"/>
        </w:rPr>
      </w:pPr>
      <w:r>
        <w:rPr>
          <w:rFonts w:ascii="方正小标宋_GBK" w:eastAsia="方正小标宋_GBK" w:hAnsi="Times New Roman" w:cs="Times New Roman"/>
          <w:color w:val="000000"/>
          <w:sz w:val="36"/>
          <w:szCs w:val="36"/>
        </w:rPr>
        <w:br w:type="page"/>
      </w:r>
    </w:p>
    <w:p w:rsidR="00D96D9B" w:rsidRPr="00D96D9B" w:rsidRDefault="00D96D9B" w:rsidP="00D96D9B">
      <w:pPr>
        <w:adjustRightInd w:val="0"/>
        <w:snapToGrid w:val="0"/>
        <w:spacing w:line="580" w:lineRule="exact"/>
        <w:jc w:val="left"/>
        <w:rPr>
          <w:rFonts w:ascii="方正仿宋_GBK" w:eastAsia="方正仿宋_GBK" w:hAnsi="Times New Roman" w:cs="Times New Roman" w:hint="eastAsia"/>
          <w:color w:val="000000"/>
          <w:sz w:val="32"/>
          <w:szCs w:val="32"/>
        </w:rPr>
      </w:pPr>
      <w:r w:rsidRPr="00D96D9B">
        <w:rPr>
          <w:rFonts w:ascii="方正仿宋_GBK" w:eastAsia="方正仿宋_GBK" w:hAnsi="Times New Roman" w:cs="Times New Roman" w:hint="eastAsia"/>
          <w:color w:val="000000"/>
          <w:sz w:val="32"/>
          <w:szCs w:val="32"/>
        </w:rPr>
        <w:lastRenderedPageBreak/>
        <w:t>附件二</w:t>
      </w:r>
    </w:p>
    <w:p w:rsidR="00D96D9B" w:rsidRPr="00BA32A0" w:rsidRDefault="00D96D9B" w:rsidP="00D96D9B">
      <w:pPr>
        <w:adjustRightInd w:val="0"/>
        <w:snapToGrid w:val="0"/>
        <w:spacing w:line="580" w:lineRule="exact"/>
        <w:jc w:val="center"/>
        <w:rPr>
          <w:rFonts w:ascii="方正小标宋_GBK" w:eastAsia="方正小标宋_GBK" w:hAnsi="Times New Roman" w:cs="Times New Roman"/>
          <w:color w:val="000000"/>
          <w:sz w:val="36"/>
          <w:szCs w:val="36"/>
        </w:rPr>
      </w:pPr>
      <w:r w:rsidRPr="00BA32A0">
        <w:rPr>
          <w:rFonts w:ascii="方正小标宋_GBK" w:eastAsia="方正小标宋_GBK" w:hAnsi="Times New Roman" w:cs="Times New Roman" w:hint="eastAsia"/>
          <w:color w:val="000000"/>
          <w:sz w:val="36"/>
          <w:szCs w:val="36"/>
        </w:rPr>
        <w:t>重庆城市管理职业学院</w:t>
      </w:r>
      <w:r>
        <w:rPr>
          <w:rFonts w:ascii="方正小标宋_GBK" w:eastAsia="方正小标宋_GBK" w:hAnsi="Times New Roman" w:cs="Times New Roman" w:hint="eastAsia"/>
          <w:color w:val="000000"/>
          <w:sz w:val="36"/>
          <w:szCs w:val="36"/>
        </w:rPr>
        <w:t>安全管理处</w:t>
      </w:r>
    </w:p>
    <w:p w:rsidR="00D96D9B" w:rsidRPr="00BA32A0" w:rsidRDefault="00D96D9B" w:rsidP="00D96D9B">
      <w:pPr>
        <w:adjustRightInd w:val="0"/>
        <w:snapToGrid w:val="0"/>
        <w:spacing w:line="580" w:lineRule="exact"/>
        <w:jc w:val="center"/>
        <w:rPr>
          <w:rFonts w:ascii="方正小标宋_GBK" w:eastAsia="方正小标宋_GBK" w:hAnsi="Times New Roman" w:cs="Times New Roman"/>
          <w:color w:val="000000"/>
          <w:sz w:val="36"/>
          <w:szCs w:val="36"/>
        </w:rPr>
      </w:pPr>
      <w:bookmarkStart w:id="0" w:name="_Hlk90459100"/>
      <w:bookmarkStart w:id="1" w:name="_Hlk90463935"/>
      <w:r w:rsidRPr="00D96D9B">
        <w:rPr>
          <w:rFonts w:ascii="方正小标宋_GBK" w:eastAsia="方正小标宋_GBK" w:hAnsi="Times New Roman" w:cs="Times New Roman" w:hint="eastAsia"/>
          <w:color w:val="000000"/>
          <w:sz w:val="36"/>
          <w:szCs w:val="36"/>
        </w:rPr>
        <w:t>西门车辆出入口管</w:t>
      </w:r>
      <w:proofErr w:type="gramStart"/>
      <w:r w:rsidRPr="00D96D9B">
        <w:rPr>
          <w:rFonts w:ascii="方正小标宋_GBK" w:eastAsia="方正小标宋_GBK" w:hAnsi="Times New Roman" w:cs="Times New Roman" w:hint="eastAsia"/>
          <w:color w:val="000000"/>
          <w:sz w:val="36"/>
          <w:szCs w:val="36"/>
        </w:rPr>
        <w:t>控设备</w:t>
      </w:r>
      <w:bookmarkEnd w:id="1"/>
      <w:proofErr w:type="gramEnd"/>
      <w:r w:rsidRPr="00BA32A0">
        <w:rPr>
          <w:rFonts w:ascii="方正小标宋_GBK" w:eastAsia="方正小标宋_GBK" w:hAnsi="Times New Roman" w:cs="Times New Roman" w:hint="eastAsia"/>
          <w:color w:val="000000"/>
          <w:sz w:val="36"/>
          <w:szCs w:val="36"/>
        </w:rPr>
        <w:t>分散采购需求</w:t>
      </w:r>
      <w:bookmarkEnd w:id="0"/>
    </w:p>
    <w:p w:rsidR="00D96D9B" w:rsidRPr="00D96D9B" w:rsidRDefault="00D96D9B" w:rsidP="00D96D9B">
      <w:pPr>
        <w:adjustRightInd w:val="0"/>
        <w:snapToGrid w:val="0"/>
        <w:spacing w:line="360" w:lineRule="auto"/>
        <w:jc w:val="left"/>
        <w:rPr>
          <w:rFonts w:ascii="宋体" w:eastAsia="宋体" w:hAnsi="Times New Roman" w:cs="Times New Roman"/>
          <w:sz w:val="36"/>
          <w:szCs w:val="36"/>
        </w:rPr>
      </w:pPr>
    </w:p>
    <w:p w:rsidR="00B77BCF" w:rsidRDefault="00B77BCF" w:rsidP="00B77BCF">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一、项目简介</w:t>
      </w:r>
    </w:p>
    <w:p w:rsidR="00B77BCF" w:rsidRPr="00931D14" w:rsidRDefault="00B77BCF" w:rsidP="00B77BCF">
      <w:pPr>
        <w:spacing w:line="56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重庆城市管理职业学院位于重庆市高新区大学城南二路151号，属于国家公办高职院校。</w:t>
      </w:r>
      <w:r>
        <w:rPr>
          <w:rFonts w:ascii="方正仿宋_GBK" w:eastAsia="方正仿宋_GBK" w:hAnsi="宋体" w:cs="Times New Roman" w:hint="eastAsia"/>
          <w:sz w:val="32"/>
          <w:szCs w:val="32"/>
        </w:rPr>
        <w:t>学校目前建有综合安防系统1套，其中，建有交通管</w:t>
      </w:r>
      <w:proofErr w:type="gramStart"/>
      <w:r>
        <w:rPr>
          <w:rFonts w:ascii="方正仿宋_GBK" w:eastAsia="方正仿宋_GBK" w:hAnsi="宋体" w:cs="Times New Roman" w:hint="eastAsia"/>
          <w:sz w:val="32"/>
          <w:szCs w:val="32"/>
        </w:rPr>
        <w:t>控道闸设备</w:t>
      </w:r>
      <w:proofErr w:type="gramEnd"/>
      <w:r>
        <w:rPr>
          <w:rFonts w:ascii="方正仿宋_GBK" w:eastAsia="方正仿宋_GBK" w:hAnsi="宋体" w:cs="Times New Roman" w:hint="eastAsia"/>
          <w:sz w:val="32"/>
          <w:szCs w:val="32"/>
        </w:rPr>
        <w:t>3套，为适应学校发展需要</w:t>
      </w:r>
      <w:r>
        <w:rPr>
          <w:rFonts w:ascii="方正仿宋_GBK" w:eastAsia="方正仿宋_GBK" w:hAnsi="Times New Roman" w:cs="Times New Roman" w:hint="eastAsia"/>
          <w:sz w:val="32"/>
          <w:szCs w:val="32"/>
        </w:rPr>
        <w:t>，拟</w:t>
      </w:r>
      <w:r>
        <w:rPr>
          <w:rFonts w:ascii="方正仿宋_GBK" w:eastAsia="方正仿宋_GBK" w:hAnsi="Times New Roman" w:cs="Times New Roman" w:hint="eastAsia"/>
          <w:sz w:val="32"/>
          <w:szCs w:val="32"/>
        </w:rPr>
        <w:t>在学校西门新增</w:t>
      </w:r>
      <w:r w:rsidRPr="00B77BCF">
        <w:rPr>
          <w:rFonts w:ascii="方正仿宋_GBK" w:eastAsia="方正仿宋_GBK" w:hAnsi="Times New Roman" w:cs="Times New Roman" w:hint="eastAsia"/>
          <w:sz w:val="32"/>
          <w:szCs w:val="32"/>
        </w:rPr>
        <w:t>车辆出入口管</w:t>
      </w:r>
      <w:proofErr w:type="gramStart"/>
      <w:r w:rsidRPr="00B77BCF">
        <w:rPr>
          <w:rFonts w:ascii="方正仿宋_GBK" w:eastAsia="方正仿宋_GBK" w:hAnsi="Times New Roman" w:cs="Times New Roman" w:hint="eastAsia"/>
          <w:sz w:val="32"/>
          <w:szCs w:val="32"/>
        </w:rPr>
        <w:t>控设备</w:t>
      </w:r>
      <w:proofErr w:type="gramEnd"/>
      <w:r>
        <w:rPr>
          <w:rFonts w:ascii="方正仿宋_GBK" w:eastAsia="方正仿宋_GBK" w:hAnsi="Times New Roman" w:cs="Times New Roman" w:hint="eastAsia"/>
          <w:sz w:val="32"/>
          <w:szCs w:val="32"/>
        </w:rPr>
        <w:t>1套</w:t>
      </w:r>
      <w:r>
        <w:rPr>
          <w:rFonts w:ascii="方正仿宋_GBK" w:eastAsia="方正仿宋_GBK" w:hAnsi="Times New Roman" w:cs="Times New Roman" w:hint="eastAsia"/>
          <w:sz w:val="32"/>
          <w:szCs w:val="32"/>
        </w:rPr>
        <w:t>，欢迎</w:t>
      </w:r>
      <w:r>
        <w:rPr>
          <w:rFonts w:ascii="方正仿宋_GBK" w:eastAsia="方正仿宋_GBK" w:hAnsi="宋体" w:cs="Times New Roman" w:hint="eastAsia"/>
          <w:sz w:val="32"/>
          <w:szCs w:val="32"/>
        </w:rPr>
        <w:t>具有</w:t>
      </w:r>
      <w:r>
        <w:rPr>
          <w:rFonts w:ascii="方正仿宋_GBK" w:eastAsia="方正仿宋_GBK" w:hAnsi="宋体" w:cs="Times New Roman" w:hint="eastAsia"/>
          <w:sz w:val="32"/>
          <w:szCs w:val="32"/>
        </w:rPr>
        <w:t>相应</w:t>
      </w:r>
      <w:r>
        <w:rPr>
          <w:rFonts w:ascii="方正仿宋_GBK" w:eastAsia="方正仿宋_GBK" w:hAnsi="宋体" w:cs="Times New Roman" w:hint="eastAsia"/>
          <w:sz w:val="32"/>
          <w:szCs w:val="32"/>
        </w:rPr>
        <w:t>资质的单位来投标参与。</w:t>
      </w:r>
    </w:p>
    <w:p w:rsidR="00B77BCF" w:rsidRPr="00B77BCF" w:rsidRDefault="00B77BCF" w:rsidP="00B77BCF">
      <w:pPr>
        <w:adjustRightInd w:val="0"/>
        <w:snapToGrid w:val="0"/>
        <w:spacing w:line="560" w:lineRule="exact"/>
        <w:ind w:firstLineChars="200" w:firstLine="640"/>
        <w:jc w:val="left"/>
        <w:rPr>
          <w:rFonts w:ascii="方正黑体_GBK" w:eastAsia="方正黑体_GBK" w:hAnsi="Times New Roman" w:cs="Times New Roman"/>
          <w:sz w:val="32"/>
          <w:szCs w:val="32"/>
        </w:rPr>
      </w:pPr>
      <w:r w:rsidRPr="00B77BCF">
        <w:rPr>
          <w:rFonts w:ascii="方正黑体_GBK" w:eastAsia="方正黑体_GBK" w:hAnsi="Times New Roman" w:cs="Times New Roman" w:hint="eastAsia"/>
          <w:sz w:val="32"/>
          <w:szCs w:val="32"/>
        </w:rPr>
        <w:t>二、工作要求</w:t>
      </w:r>
    </w:p>
    <w:p w:rsidR="00B77BCF" w:rsidRPr="003711E5" w:rsidRDefault="00B77BCF" w:rsidP="00B77BCF">
      <w:pPr>
        <w:adjustRightInd w:val="0"/>
        <w:snapToGrid w:val="0"/>
        <w:spacing w:line="560" w:lineRule="exact"/>
        <w:ind w:firstLineChars="200" w:firstLine="640"/>
        <w:jc w:val="left"/>
        <w:rPr>
          <w:rFonts w:ascii="方正仿宋_GBK" w:eastAsia="方正仿宋_GBK" w:hAnsi="宋体" w:cs="Times New Roman"/>
          <w:sz w:val="32"/>
          <w:szCs w:val="32"/>
        </w:rPr>
      </w:pPr>
      <w:r w:rsidRPr="00931D14">
        <w:rPr>
          <w:rFonts w:ascii="方正仿宋_GBK" w:eastAsia="方正仿宋_GBK" w:hAnsi="宋体" w:cs="Times New Roman"/>
          <w:sz w:val="32"/>
          <w:szCs w:val="32"/>
        </w:rPr>
        <w:t>1.</w:t>
      </w:r>
      <w:r w:rsidRPr="00B77BCF">
        <w:rPr>
          <w:rFonts w:ascii="方正仿宋_GBK" w:eastAsia="方正仿宋_GBK" w:hAnsi="宋体" w:cs="Times New Roman"/>
          <w:sz w:val="32"/>
          <w:szCs w:val="32"/>
        </w:rPr>
        <w:t xml:space="preserve"> </w:t>
      </w:r>
      <w:r w:rsidRPr="00B77BCF">
        <w:rPr>
          <w:rFonts w:ascii="方正仿宋_GBK" w:eastAsia="方正仿宋_GBK" w:hAnsi="宋体" w:cs="Times New Roman" w:hint="eastAsia"/>
          <w:sz w:val="32"/>
          <w:szCs w:val="32"/>
        </w:rPr>
        <w:t>采购</w:t>
      </w:r>
      <w:r>
        <w:rPr>
          <w:rFonts w:ascii="方正仿宋_GBK" w:eastAsia="方正仿宋_GBK" w:hAnsi="宋体" w:cs="Times New Roman" w:hint="eastAsia"/>
          <w:sz w:val="32"/>
          <w:szCs w:val="32"/>
        </w:rPr>
        <w:t>货物清单详见附件一。</w:t>
      </w:r>
    </w:p>
    <w:p w:rsidR="00B77BCF" w:rsidRDefault="00B77BCF" w:rsidP="00B77BCF">
      <w:pPr>
        <w:adjustRightInd w:val="0"/>
        <w:snapToGrid w:val="0"/>
        <w:spacing w:line="560" w:lineRule="exact"/>
        <w:ind w:firstLineChars="200" w:firstLine="640"/>
        <w:jc w:val="left"/>
        <w:rPr>
          <w:rFonts w:ascii="方正仿宋_GBK" w:eastAsia="方正仿宋_GBK" w:hAnsi="宋体" w:cs="Times New Roman"/>
          <w:sz w:val="32"/>
          <w:szCs w:val="32"/>
        </w:rPr>
      </w:pPr>
      <w:r w:rsidRPr="003711E5">
        <w:rPr>
          <w:rFonts w:ascii="方正仿宋_GBK" w:eastAsia="方正仿宋_GBK" w:hAnsi="宋体" w:cs="Times New Roman"/>
          <w:sz w:val="32"/>
          <w:szCs w:val="32"/>
        </w:rPr>
        <w:t>2.</w:t>
      </w:r>
      <w:r>
        <w:rPr>
          <w:rFonts w:ascii="方正仿宋_GBK" w:eastAsia="方正仿宋_GBK" w:hAnsi="宋体" w:cs="Times New Roman" w:hint="eastAsia"/>
          <w:sz w:val="32"/>
          <w:szCs w:val="32"/>
        </w:rPr>
        <w:t xml:space="preserve"> 符合性审查条件。</w:t>
      </w:r>
    </w:p>
    <w:p w:rsidR="00B77BCF" w:rsidRDefault="00B77BCF" w:rsidP="00B77BCF">
      <w:pPr>
        <w:adjustRightInd w:val="0"/>
        <w:snapToGrid w:val="0"/>
        <w:spacing w:line="560" w:lineRule="exact"/>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（1）</w:t>
      </w:r>
      <w:r>
        <w:rPr>
          <w:rFonts w:ascii="方正仿宋_GBK" w:eastAsia="方正仿宋_GBK" w:hAnsi="宋体" w:cs="Times New Roman" w:hint="eastAsia"/>
          <w:sz w:val="32"/>
          <w:szCs w:val="32"/>
        </w:rPr>
        <w:t>采购清单中所列技术参数，不满足</w:t>
      </w:r>
      <w:r>
        <w:rPr>
          <w:rFonts w:ascii="方正仿宋_GBK" w:eastAsia="方正仿宋_GBK" w:hAnsi="宋体" w:cs="Times New Roman" w:hint="eastAsia"/>
          <w:sz w:val="32"/>
          <w:szCs w:val="32"/>
        </w:rPr>
        <w:t>数量不得超过5条</w:t>
      </w:r>
      <w:r>
        <w:rPr>
          <w:rFonts w:ascii="方正仿宋_GBK" w:eastAsia="方正仿宋_GBK" w:hAnsi="宋体" w:cs="Times New Roman" w:hint="eastAsia"/>
          <w:sz w:val="32"/>
          <w:szCs w:val="32"/>
        </w:rPr>
        <w:t>。</w:t>
      </w:r>
    </w:p>
    <w:p w:rsidR="00AD0461" w:rsidRPr="00B77BCF" w:rsidRDefault="00AD0461" w:rsidP="00AD0461">
      <w:pPr>
        <w:adjustRightInd w:val="0"/>
        <w:snapToGrid w:val="0"/>
        <w:spacing w:line="560" w:lineRule="exact"/>
        <w:ind w:firstLineChars="200" w:firstLine="640"/>
        <w:jc w:val="left"/>
        <w:rPr>
          <w:rFonts w:ascii="方正仿宋_GBK" w:eastAsia="方正仿宋_GBK" w:hAnsi="宋体" w:cs="Times New Roman" w:hint="eastAsia"/>
          <w:sz w:val="32"/>
          <w:szCs w:val="32"/>
        </w:rPr>
      </w:pPr>
      <w:r>
        <w:rPr>
          <w:rFonts w:ascii="方正仿宋_GBK" w:eastAsia="方正仿宋_GBK" w:hAnsi="宋体" w:cs="Times New Roman" w:hint="eastAsia"/>
          <w:sz w:val="32"/>
          <w:szCs w:val="32"/>
        </w:rPr>
        <w:t>（2）潜在</w:t>
      </w:r>
      <w:r w:rsidR="00B77BCF">
        <w:rPr>
          <w:rFonts w:ascii="方正仿宋_GBK" w:eastAsia="方正仿宋_GBK" w:hAnsi="宋体" w:cs="Times New Roman" w:hint="eastAsia"/>
          <w:sz w:val="32"/>
          <w:szCs w:val="32"/>
        </w:rPr>
        <w:t>供应商所提供的设备必须无缝对接学校现有综合安防平台，交通管理设备实现统一平台操控。</w:t>
      </w:r>
    </w:p>
    <w:p w:rsidR="00B77BCF" w:rsidRPr="00AD0461" w:rsidRDefault="00AD0461" w:rsidP="00B77BCF">
      <w:pPr>
        <w:adjustRightInd w:val="0"/>
        <w:snapToGrid w:val="0"/>
        <w:spacing w:line="560" w:lineRule="exact"/>
        <w:ind w:firstLineChars="200" w:firstLine="640"/>
        <w:jc w:val="left"/>
        <w:rPr>
          <w:rFonts w:ascii="方正黑体_GBK" w:eastAsia="方正黑体_GBK" w:hAnsi="Times New Roman" w:cs="Times New Roman"/>
          <w:sz w:val="32"/>
          <w:szCs w:val="32"/>
        </w:rPr>
      </w:pPr>
      <w:r w:rsidRPr="00AD0461">
        <w:rPr>
          <w:rFonts w:ascii="方正黑体_GBK" w:eastAsia="方正黑体_GBK" w:hAnsi="Times New Roman" w:cs="Times New Roman" w:hint="eastAsia"/>
          <w:sz w:val="32"/>
          <w:szCs w:val="32"/>
        </w:rPr>
        <w:t>三</w:t>
      </w:r>
      <w:r>
        <w:rPr>
          <w:rFonts w:ascii="方正黑体_GBK" w:eastAsia="方正黑体_GBK" w:hAnsi="Times New Roman" w:cs="Times New Roman" w:hint="eastAsia"/>
          <w:sz w:val="32"/>
          <w:szCs w:val="32"/>
        </w:rPr>
        <w:t>、</w:t>
      </w:r>
      <w:r w:rsidR="00B77BCF" w:rsidRPr="00AD0461">
        <w:rPr>
          <w:rFonts w:ascii="方正黑体_GBK" w:eastAsia="方正黑体_GBK" w:hAnsi="Times New Roman" w:cs="Times New Roman" w:hint="eastAsia"/>
          <w:sz w:val="32"/>
          <w:szCs w:val="32"/>
        </w:rPr>
        <w:t>其它事项</w:t>
      </w:r>
    </w:p>
    <w:p w:rsidR="00B77BCF" w:rsidRPr="00E94C52" w:rsidRDefault="00B77BCF" w:rsidP="00B77BCF">
      <w:pPr>
        <w:adjustRightInd w:val="0"/>
        <w:snapToGrid w:val="0"/>
        <w:spacing w:line="560" w:lineRule="exact"/>
        <w:ind w:firstLineChars="200" w:firstLine="640"/>
        <w:jc w:val="left"/>
        <w:rPr>
          <w:rFonts w:ascii="方正仿宋_GBK" w:eastAsia="方正仿宋_GBK" w:hAnsi="宋体" w:cs="Times New Roman"/>
          <w:sz w:val="32"/>
          <w:szCs w:val="32"/>
        </w:rPr>
      </w:pPr>
      <w:r>
        <w:rPr>
          <w:rFonts w:ascii="方正仿宋_GBK" w:eastAsia="方正仿宋_GBK" w:hAnsi="宋体" w:cs="Times New Roman" w:hint="eastAsia"/>
          <w:sz w:val="32"/>
          <w:szCs w:val="32"/>
        </w:rPr>
        <w:t>1.本</w:t>
      </w:r>
      <w:r w:rsidR="00AD0461">
        <w:rPr>
          <w:rFonts w:ascii="方正仿宋_GBK" w:eastAsia="方正仿宋_GBK" w:hAnsi="宋体" w:cs="Times New Roman" w:hint="eastAsia"/>
          <w:sz w:val="32"/>
          <w:szCs w:val="32"/>
        </w:rPr>
        <w:t>项目</w:t>
      </w:r>
      <w:r>
        <w:rPr>
          <w:rFonts w:ascii="方正仿宋_GBK" w:eastAsia="方正仿宋_GBK" w:hAnsi="宋体" w:cs="Times New Roman" w:hint="eastAsia"/>
          <w:sz w:val="32"/>
          <w:szCs w:val="32"/>
        </w:rPr>
        <w:t>总价费用包干</w:t>
      </w:r>
      <w:r w:rsidR="00AD0461">
        <w:rPr>
          <w:rFonts w:ascii="方正仿宋_GBK" w:eastAsia="方正仿宋_GBK" w:hAnsi="宋体" w:cs="Times New Roman" w:hint="eastAsia"/>
          <w:sz w:val="32"/>
          <w:szCs w:val="32"/>
        </w:rPr>
        <w:t>最高限价</w:t>
      </w:r>
      <w:r>
        <w:rPr>
          <w:rFonts w:ascii="方正仿宋_GBK" w:eastAsia="方正仿宋_GBK" w:hAnsi="宋体" w:cs="Times New Roman" w:hint="eastAsia"/>
          <w:sz w:val="32"/>
          <w:szCs w:val="32"/>
        </w:rPr>
        <w:t>为</w:t>
      </w:r>
      <w:r w:rsidR="00AD0461">
        <w:rPr>
          <w:rFonts w:ascii="方正仿宋_GBK" w:eastAsia="方正仿宋_GBK" w:hAnsi="宋体" w:cs="Times New Roman"/>
          <w:sz w:val="32"/>
          <w:szCs w:val="32"/>
        </w:rPr>
        <w:t>42625</w:t>
      </w:r>
      <w:r>
        <w:rPr>
          <w:rFonts w:ascii="方正仿宋_GBK" w:eastAsia="方正仿宋_GBK" w:hAnsi="宋体" w:cs="Times New Roman" w:hint="eastAsia"/>
          <w:sz w:val="32"/>
          <w:szCs w:val="32"/>
        </w:rPr>
        <w:t>元。</w:t>
      </w:r>
    </w:p>
    <w:p w:rsidR="00B77BCF" w:rsidRDefault="00B77BCF" w:rsidP="00B77BCF">
      <w:pPr>
        <w:tabs>
          <w:tab w:val="left" w:pos="360"/>
        </w:tabs>
        <w:adjustRightInd w:val="0"/>
        <w:snapToGrid w:val="0"/>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w:t>
      </w:r>
      <w:r>
        <w:rPr>
          <w:rFonts w:ascii="方正仿宋_GBK" w:eastAsia="方正仿宋_GBK" w:hAnsi="Times New Roman" w:cs="Times New Roman"/>
          <w:sz w:val="32"/>
          <w:szCs w:val="32"/>
        </w:rPr>
        <w:t>.</w:t>
      </w:r>
      <w:r w:rsidRPr="00242B57">
        <w:t xml:space="preserve"> </w:t>
      </w:r>
      <w:r>
        <w:rPr>
          <w:rFonts w:ascii="方正仿宋_GBK" w:eastAsia="方正仿宋_GBK" w:hAnsi="Times New Roman" w:cs="Times New Roman"/>
          <w:sz w:val="32"/>
          <w:szCs w:val="32"/>
        </w:rPr>
        <w:t>付款方式：</w:t>
      </w:r>
      <w:r w:rsidR="00AD0461">
        <w:rPr>
          <w:rFonts w:ascii="方正仿宋_GBK" w:eastAsia="方正仿宋_GBK" w:hAnsi="Times New Roman" w:cs="Times New Roman" w:hint="eastAsia"/>
          <w:sz w:val="32"/>
          <w:szCs w:val="32"/>
        </w:rPr>
        <w:t>设备安装调试</w:t>
      </w:r>
      <w:r>
        <w:rPr>
          <w:rFonts w:ascii="方正仿宋_GBK" w:eastAsia="方正仿宋_GBK" w:hAnsi="Times New Roman" w:cs="Times New Roman"/>
          <w:sz w:val="32"/>
          <w:szCs w:val="32"/>
        </w:rPr>
        <w:t>完毕后，采购方</w:t>
      </w:r>
      <w:r w:rsidR="00AD0461">
        <w:rPr>
          <w:rFonts w:ascii="方正仿宋_GBK" w:eastAsia="方正仿宋_GBK" w:hAnsi="Times New Roman" w:cs="Times New Roman" w:hint="eastAsia"/>
          <w:sz w:val="32"/>
          <w:szCs w:val="32"/>
        </w:rPr>
        <w:t>组织验收合格并</w:t>
      </w:r>
      <w:r>
        <w:rPr>
          <w:rFonts w:ascii="方正仿宋_GBK" w:eastAsia="方正仿宋_GBK" w:hAnsi="Times New Roman" w:cs="Times New Roman"/>
          <w:sz w:val="32"/>
          <w:szCs w:val="32"/>
        </w:rPr>
        <w:t>在收到</w:t>
      </w:r>
      <w:r w:rsidR="00AD0461">
        <w:rPr>
          <w:rFonts w:ascii="方正仿宋_GBK" w:eastAsia="方正仿宋_GBK" w:hAnsi="Times New Roman" w:cs="Times New Roman" w:hint="eastAsia"/>
          <w:sz w:val="32"/>
          <w:szCs w:val="32"/>
        </w:rPr>
        <w:t>供应</w:t>
      </w:r>
      <w:r>
        <w:rPr>
          <w:rFonts w:ascii="方正仿宋_GBK" w:eastAsia="方正仿宋_GBK" w:hAnsi="Times New Roman" w:cs="Times New Roman"/>
          <w:sz w:val="32"/>
          <w:szCs w:val="32"/>
        </w:rPr>
        <w:t>商</w:t>
      </w:r>
      <w:r w:rsidR="005F10C2">
        <w:rPr>
          <w:rFonts w:ascii="方正仿宋_GBK" w:eastAsia="方正仿宋_GBK" w:hAnsi="Times New Roman" w:cs="Times New Roman" w:hint="eastAsia"/>
          <w:sz w:val="32"/>
          <w:szCs w:val="32"/>
        </w:rPr>
        <w:t>提供</w:t>
      </w:r>
      <w:r w:rsidRPr="00242B57">
        <w:rPr>
          <w:rFonts w:ascii="方正仿宋_GBK" w:eastAsia="方正仿宋_GBK" w:hAnsi="Times New Roman" w:cs="Times New Roman"/>
          <w:sz w:val="32"/>
          <w:szCs w:val="32"/>
        </w:rPr>
        <w:t>发票</w:t>
      </w:r>
      <w:r w:rsidR="005F10C2">
        <w:rPr>
          <w:rFonts w:ascii="方正仿宋_GBK" w:eastAsia="方正仿宋_GBK" w:hAnsi="Times New Roman" w:cs="Times New Roman" w:hint="eastAsia"/>
          <w:sz w:val="32"/>
          <w:szCs w:val="32"/>
        </w:rPr>
        <w:t>及付款申请</w:t>
      </w:r>
      <w:r w:rsidRPr="00242B57">
        <w:rPr>
          <w:rFonts w:ascii="方正仿宋_GBK" w:eastAsia="方正仿宋_GBK" w:hAnsi="Times New Roman" w:cs="Times New Roman"/>
          <w:sz w:val="32"/>
          <w:szCs w:val="32"/>
        </w:rPr>
        <w:t>后</w:t>
      </w:r>
      <w:r>
        <w:rPr>
          <w:rFonts w:ascii="方正仿宋_GBK" w:eastAsia="方正仿宋_GBK" w:hAnsi="Times New Roman" w:cs="Times New Roman" w:hint="eastAsia"/>
          <w:sz w:val="32"/>
          <w:szCs w:val="32"/>
        </w:rPr>
        <w:t>7</w:t>
      </w:r>
      <w:r w:rsidRPr="00242B57">
        <w:rPr>
          <w:rFonts w:ascii="方正仿宋_GBK" w:eastAsia="方正仿宋_GBK" w:hAnsi="Times New Roman" w:cs="Times New Roman"/>
          <w:sz w:val="32"/>
          <w:szCs w:val="32"/>
        </w:rPr>
        <w:t>个工作日内付清全款。</w:t>
      </w:r>
      <w:r>
        <w:rPr>
          <w:rFonts w:ascii="方正仿宋_GBK" w:eastAsia="方正仿宋_GBK" w:hAnsi="Times New Roman" w:cs="Times New Roman" w:hint="eastAsia"/>
          <w:sz w:val="32"/>
          <w:szCs w:val="32"/>
        </w:rPr>
        <w:t>（遇节假日及寒、暑假顺延）。</w:t>
      </w:r>
    </w:p>
    <w:p w:rsidR="00B77BCF" w:rsidRPr="00AD0461" w:rsidRDefault="00B77BCF" w:rsidP="00AD0461">
      <w:pPr>
        <w:adjustRightInd w:val="0"/>
        <w:snapToGrid w:val="0"/>
        <w:spacing w:line="560" w:lineRule="exact"/>
        <w:ind w:firstLineChars="200" w:firstLine="640"/>
        <w:jc w:val="left"/>
        <w:rPr>
          <w:rFonts w:ascii="方正仿宋_GBK" w:eastAsia="方正仿宋_GBK" w:hAnsi="宋体" w:cs="Times New Roman" w:hint="eastAsia"/>
          <w:sz w:val="32"/>
          <w:szCs w:val="32"/>
        </w:rPr>
      </w:pPr>
      <w:r>
        <w:rPr>
          <w:rFonts w:ascii="方正仿宋_GBK" w:eastAsia="方正仿宋_GBK" w:hAnsi="Times New Roman" w:cs="Times New Roman" w:hint="eastAsia"/>
          <w:sz w:val="32"/>
          <w:szCs w:val="32"/>
        </w:rPr>
        <w:t>3</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参与</w:t>
      </w:r>
      <w:r w:rsidR="00AD0461">
        <w:rPr>
          <w:rFonts w:ascii="方正仿宋_GBK" w:eastAsia="方正仿宋_GBK" w:hAnsi="Times New Roman" w:cs="Times New Roman" w:hint="eastAsia"/>
          <w:sz w:val="32"/>
          <w:szCs w:val="32"/>
        </w:rPr>
        <w:t>供应</w:t>
      </w:r>
      <w:r>
        <w:rPr>
          <w:rFonts w:ascii="方正仿宋_GBK" w:eastAsia="方正仿宋_GBK" w:hAnsi="Times New Roman" w:cs="Times New Roman" w:hint="eastAsia"/>
          <w:sz w:val="32"/>
          <w:szCs w:val="32"/>
        </w:rPr>
        <w:t>商根据“附件</w:t>
      </w:r>
      <w:r w:rsidR="00AD0461">
        <w:rPr>
          <w:rFonts w:ascii="方正仿宋_GBK" w:eastAsia="方正仿宋_GBK" w:hAnsi="Times New Roman" w:cs="Times New Roman" w:hint="eastAsia"/>
          <w:sz w:val="32"/>
          <w:szCs w:val="32"/>
        </w:rPr>
        <w:t>一</w:t>
      </w:r>
      <w:r>
        <w:rPr>
          <w:rFonts w:ascii="方正仿宋_GBK" w:eastAsia="方正仿宋_GBK" w:hAnsi="Times New Roman" w:cs="Times New Roman" w:hint="eastAsia"/>
          <w:sz w:val="32"/>
          <w:szCs w:val="32"/>
        </w:rPr>
        <w:t>”制作报价表并</w:t>
      </w:r>
      <w:proofErr w:type="gramStart"/>
      <w:r>
        <w:rPr>
          <w:rFonts w:ascii="方正仿宋_GBK" w:eastAsia="方正仿宋_GBK" w:hAnsi="Times New Roman" w:cs="Times New Roman" w:hint="eastAsia"/>
          <w:sz w:val="32"/>
          <w:szCs w:val="32"/>
        </w:rPr>
        <w:t>加盖鲜章或</w:t>
      </w:r>
      <w:proofErr w:type="gramEnd"/>
      <w:r>
        <w:rPr>
          <w:rFonts w:ascii="方正仿宋_GBK" w:eastAsia="方正仿宋_GBK" w:hAnsi="Times New Roman" w:cs="Times New Roman" w:hint="eastAsia"/>
          <w:sz w:val="32"/>
          <w:szCs w:val="32"/>
        </w:rPr>
        <w:t>印章。</w:t>
      </w:r>
      <w:r w:rsidR="00AD0461" w:rsidRPr="00C06F5D">
        <w:rPr>
          <w:rFonts w:ascii="方正仿宋_GBK" w:eastAsia="方正仿宋_GBK" w:hAnsi="宋体" w:cs="Times New Roman" w:hint="eastAsia"/>
          <w:sz w:val="32"/>
          <w:szCs w:val="32"/>
        </w:rPr>
        <w:t>报价须为人民币报价，包括完成本项目所需的货物、服务与工程及各种应纳的税费。因成交供应商自身原因造成漏报、少报皆由其自行承担责任，采购人不再补偿。</w:t>
      </w:r>
    </w:p>
    <w:p w:rsidR="00B77BCF" w:rsidRDefault="00B77BCF" w:rsidP="00B77BCF">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4</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参与分散采购的</w:t>
      </w:r>
      <w:r w:rsidR="00AD0461">
        <w:rPr>
          <w:rFonts w:ascii="方正仿宋_GBK" w:eastAsia="方正仿宋_GBK" w:hAnsi="Times New Roman" w:cs="Times New Roman" w:hint="eastAsia"/>
          <w:sz w:val="32"/>
          <w:szCs w:val="32"/>
        </w:rPr>
        <w:t>供应</w:t>
      </w:r>
      <w:r>
        <w:rPr>
          <w:rFonts w:ascii="方正仿宋_GBK" w:eastAsia="方正仿宋_GBK" w:hAnsi="Times New Roman" w:cs="Times New Roman" w:hint="eastAsia"/>
          <w:sz w:val="32"/>
          <w:szCs w:val="32"/>
        </w:rPr>
        <w:t>商须密封提供以下材料：</w:t>
      </w:r>
    </w:p>
    <w:p w:rsidR="00B77BCF" w:rsidRDefault="00B77BCF" w:rsidP="00B77BCF">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5</w:t>
      </w:r>
      <w:r>
        <w:rPr>
          <w:rFonts w:ascii="方正仿宋_GBK" w:eastAsia="方正仿宋_GBK" w:hAnsi="Times New Roman" w:cs="Times New Roman"/>
          <w:sz w:val="32"/>
          <w:szCs w:val="32"/>
        </w:rPr>
        <w:t>.1</w:t>
      </w:r>
      <w:r>
        <w:rPr>
          <w:rFonts w:ascii="方正仿宋_GBK" w:eastAsia="方正仿宋_GBK" w:hAnsi="Times New Roman" w:cs="Times New Roman" w:hint="eastAsia"/>
          <w:sz w:val="32"/>
          <w:szCs w:val="32"/>
        </w:rPr>
        <w:t>法人营业执照、资质证书（或未办理三证合一的营业执照、组织机构代码证、税务登记证复印件等</w:t>
      </w:r>
      <w:proofErr w:type="gramStart"/>
      <w:r>
        <w:rPr>
          <w:rFonts w:ascii="方正仿宋_GBK" w:eastAsia="方正仿宋_GBK" w:hAnsi="Times New Roman" w:cs="Times New Roman" w:hint="eastAsia"/>
          <w:sz w:val="32"/>
          <w:szCs w:val="32"/>
        </w:rPr>
        <w:t>盖鲜章</w:t>
      </w:r>
      <w:proofErr w:type="gramEnd"/>
      <w:r>
        <w:rPr>
          <w:rFonts w:ascii="方正仿宋_GBK" w:eastAsia="方正仿宋_GBK" w:hAnsi="Times New Roman" w:cs="Times New Roman" w:hint="eastAsia"/>
          <w:sz w:val="32"/>
          <w:szCs w:val="32"/>
        </w:rPr>
        <w:t>）。</w:t>
      </w:r>
      <w:r w:rsidRPr="00FF4236">
        <w:rPr>
          <w:rFonts w:ascii="方正仿宋_GBK" w:eastAsia="方正仿宋_GBK" w:hAnsi="Times New Roman" w:cs="Times New Roman"/>
          <w:sz w:val="32"/>
          <w:szCs w:val="32"/>
        </w:rPr>
        <w:t>有</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总公司</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和</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分公司</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的，仅接</w:t>
      </w:r>
      <w:r w:rsidRPr="00FF4236">
        <w:rPr>
          <w:rFonts w:ascii="方正仿宋_GBK" w:eastAsia="方正仿宋_GBK" w:hAnsi="Times New Roman" w:cs="Times New Roman"/>
          <w:sz w:val="32"/>
          <w:szCs w:val="32"/>
        </w:rPr>
        <w:lastRenderedPageBreak/>
        <w:t>受</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总公司</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投标报价，不接受</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分公司</w:t>
      </w:r>
      <w:r w:rsidRPr="00FF4236">
        <w:rPr>
          <w:rFonts w:ascii="方正仿宋_GBK" w:eastAsia="方正仿宋_GBK" w:hAnsi="Times New Roman" w:cs="Times New Roman"/>
          <w:sz w:val="32"/>
          <w:szCs w:val="32"/>
        </w:rPr>
        <w:t>”</w:t>
      </w:r>
      <w:r w:rsidRPr="00FF4236">
        <w:rPr>
          <w:rFonts w:ascii="方正仿宋_GBK" w:eastAsia="方正仿宋_GBK" w:hAnsi="Times New Roman" w:cs="Times New Roman"/>
          <w:sz w:val="32"/>
          <w:szCs w:val="32"/>
        </w:rPr>
        <w:t xml:space="preserve"> 投标报价。</w:t>
      </w:r>
    </w:p>
    <w:p w:rsidR="00B77BCF" w:rsidRDefault="00B77BCF" w:rsidP="00B77BCF">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5</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法定代表人身份证明书。</w:t>
      </w:r>
    </w:p>
    <w:p w:rsidR="00B77BCF" w:rsidRDefault="00B77BCF" w:rsidP="00B77BCF">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5</w:t>
      </w:r>
      <w:r>
        <w:rPr>
          <w:rFonts w:ascii="方正仿宋_GBK" w:eastAsia="方正仿宋_GBK" w:hAnsi="Times New Roman" w:cs="Times New Roman"/>
          <w:sz w:val="32"/>
          <w:szCs w:val="32"/>
        </w:rPr>
        <w:t>.3</w:t>
      </w:r>
      <w:r>
        <w:rPr>
          <w:rFonts w:ascii="方正仿宋_GBK" w:eastAsia="方正仿宋_GBK" w:hAnsi="Times New Roman" w:cs="Times New Roman" w:hint="eastAsia"/>
          <w:sz w:val="32"/>
          <w:szCs w:val="32"/>
        </w:rPr>
        <w:t>法定代表人授权委托书，法人亲自参与分散采购的，则不需要授权委托书。</w:t>
      </w:r>
    </w:p>
    <w:p w:rsidR="00B77BCF" w:rsidRDefault="00B77BCF" w:rsidP="00B77BCF">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5</w:t>
      </w:r>
      <w:r>
        <w:rPr>
          <w:rFonts w:ascii="方正仿宋_GBK" w:eastAsia="方正仿宋_GBK" w:hAnsi="Times New Roman" w:cs="Times New Roman"/>
          <w:sz w:val="32"/>
          <w:szCs w:val="32"/>
        </w:rPr>
        <w:t>.</w:t>
      </w:r>
      <w:r>
        <w:rPr>
          <w:rFonts w:ascii="方正仿宋_GBK" w:eastAsia="方正仿宋_GBK" w:hAnsi="Times New Roman" w:cs="Times New Roman" w:hint="eastAsia"/>
          <w:sz w:val="32"/>
          <w:szCs w:val="32"/>
        </w:rPr>
        <w:t>4重庆城市管理职业学院</w:t>
      </w:r>
      <w:r w:rsidR="00AD0461" w:rsidRPr="00AD0461">
        <w:rPr>
          <w:rFonts w:ascii="方正仿宋_GBK" w:eastAsia="方正仿宋_GBK" w:hAnsi="Times New Roman" w:cs="Times New Roman" w:hint="eastAsia"/>
          <w:sz w:val="32"/>
          <w:szCs w:val="32"/>
        </w:rPr>
        <w:t>西门车辆出入口管</w:t>
      </w:r>
      <w:proofErr w:type="gramStart"/>
      <w:r w:rsidR="00AD0461" w:rsidRPr="00AD0461">
        <w:rPr>
          <w:rFonts w:ascii="方正仿宋_GBK" w:eastAsia="方正仿宋_GBK" w:hAnsi="Times New Roman" w:cs="Times New Roman" w:hint="eastAsia"/>
          <w:sz w:val="32"/>
          <w:szCs w:val="32"/>
        </w:rPr>
        <w:t>控设备</w:t>
      </w:r>
      <w:proofErr w:type="gramEnd"/>
      <w:r>
        <w:rPr>
          <w:rFonts w:ascii="方正仿宋_GBK" w:eastAsia="方正仿宋_GBK" w:hAnsi="Times New Roman" w:cs="Times New Roman" w:hint="eastAsia"/>
          <w:sz w:val="32"/>
          <w:szCs w:val="32"/>
        </w:rPr>
        <w:t>报价表。</w:t>
      </w:r>
    </w:p>
    <w:p w:rsidR="00B77BCF" w:rsidRDefault="00B77BCF" w:rsidP="00B77BCF">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三、分散采购</w:t>
      </w:r>
      <w:proofErr w:type="gramStart"/>
      <w:r>
        <w:rPr>
          <w:rFonts w:ascii="方正黑体_GBK" w:eastAsia="方正黑体_GBK" w:hAnsi="Times New Roman" w:cs="Times New Roman" w:hint="eastAsia"/>
          <w:sz w:val="32"/>
          <w:szCs w:val="32"/>
        </w:rPr>
        <w:t>竞价评选</w:t>
      </w:r>
      <w:proofErr w:type="gramEnd"/>
      <w:r>
        <w:rPr>
          <w:rFonts w:ascii="方正黑体_GBK" w:eastAsia="方正黑体_GBK" w:hAnsi="Times New Roman" w:cs="Times New Roman" w:hint="eastAsia"/>
          <w:sz w:val="32"/>
          <w:szCs w:val="32"/>
        </w:rPr>
        <w:t>标准</w:t>
      </w:r>
    </w:p>
    <w:p w:rsidR="00B77BCF" w:rsidRDefault="00B77BCF" w:rsidP="00B77BCF">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在完全满足本招标公告的条件下，竞价最低者中标。</w:t>
      </w:r>
    </w:p>
    <w:p w:rsidR="00B77BCF" w:rsidRDefault="00B77BCF" w:rsidP="00B77BCF">
      <w:pPr>
        <w:adjustRightInd w:val="0"/>
        <w:snapToGrid w:val="0"/>
        <w:spacing w:line="56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四、完成时间</w:t>
      </w:r>
    </w:p>
    <w:p w:rsidR="00AD0461" w:rsidRDefault="00AD0461" w:rsidP="00AD0461">
      <w:pPr>
        <w:adjustRightInd w:val="0"/>
        <w:snapToGrid w:val="0"/>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供应</w:t>
      </w:r>
      <w:r>
        <w:rPr>
          <w:rFonts w:ascii="方正仿宋_GBK" w:eastAsia="方正仿宋_GBK" w:hAnsi="Times New Roman" w:cs="Times New Roman" w:hint="eastAsia"/>
          <w:sz w:val="32"/>
          <w:szCs w:val="32"/>
        </w:rPr>
        <w:t>商（中标方）必须在2</w:t>
      </w:r>
      <w:r>
        <w:rPr>
          <w:rFonts w:ascii="方正仿宋_GBK" w:eastAsia="方正仿宋_GBK" w:hAnsi="Times New Roman" w:cs="Times New Roman"/>
          <w:sz w:val="32"/>
          <w:szCs w:val="32"/>
        </w:rPr>
        <w:t>021</w:t>
      </w:r>
      <w:r>
        <w:rPr>
          <w:rFonts w:ascii="方正仿宋_GBK" w:eastAsia="方正仿宋_GBK" w:hAnsi="Times New Roman" w:cs="Times New Roman" w:hint="eastAsia"/>
          <w:sz w:val="32"/>
          <w:szCs w:val="32"/>
        </w:rPr>
        <w:t>年1</w:t>
      </w:r>
      <w:r>
        <w:rPr>
          <w:rFonts w:ascii="方正仿宋_GBK" w:eastAsia="方正仿宋_GBK" w:hAnsi="Times New Roman" w:cs="Times New Roman"/>
          <w:sz w:val="32"/>
          <w:szCs w:val="32"/>
        </w:rPr>
        <w:t>2</w:t>
      </w:r>
      <w:r>
        <w:rPr>
          <w:rFonts w:ascii="方正仿宋_GBK" w:eastAsia="方正仿宋_GBK" w:hAnsi="Times New Roman" w:cs="Times New Roman" w:hint="eastAsia"/>
          <w:sz w:val="32"/>
          <w:szCs w:val="32"/>
        </w:rPr>
        <w:t>月</w:t>
      </w:r>
      <w:r>
        <w:rPr>
          <w:rFonts w:ascii="方正仿宋_GBK" w:eastAsia="方正仿宋_GBK" w:hAnsi="Times New Roman" w:cs="Times New Roman"/>
          <w:sz w:val="32"/>
          <w:szCs w:val="32"/>
        </w:rPr>
        <w:t>31</w:t>
      </w:r>
      <w:r>
        <w:rPr>
          <w:rFonts w:ascii="方正仿宋_GBK" w:eastAsia="方正仿宋_GBK" w:hAnsi="Times New Roman" w:cs="Times New Roman" w:hint="eastAsia"/>
          <w:sz w:val="32"/>
          <w:szCs w:val="32"/>
        </w:rPr>
        <w:t>日前完成设备的安装和调试，确保</w:t>
      </w:r>
      <w:r>
        <w:rPr>
          <w:rFonts w:ascii="方正仿宋_GBK" w:eastAsia="方正仿宋_GBK" w:hAnsi="Times New Roman" w:cs="Times New Roman" w:hint="eastAsia"/>
          <w:sz w:val="32"/>
          <w:szCs w:val="32"/>
        </w:rPr>
        <w:t>设备</w:t>
      </w:r>
      <w:r>
        <w:rPr>
          <w:rFonts w:ascii="方正仿宋_GBK" w:eastAsia="方正仿宋_GBK" w:hAnsi="Times New Roman" w:cs="Times New Roman" w:hint="eastAsia"/>
          <w:sz w:val="32"/>
          <w:szCs w:val="32"/>
        </w:rPr>
        <w:t>按期投入使用。</w:t>
      </w:r>
    </w:p>
    <w:p w:rsidR="00C06F5D" w:rsidRPr="00AD0461" w:rsidRDefault="00AD0461" w:rsidP="00C06F5D">
      <w:pPr>
        <w:adjustRightInd w:val="0"/>
        <w:snapToGrid w:val="0"/>
        <w:spacing w:line="560" w:lineRule="exact"/>
        <w:ind w:firstLineChars="200" w:firstLine="640"/>
        <w:jc w:val="left"/>
        <w:rPr>
          <w:rFonts w:ascii="方正黑体_GBK" w:eastAsia="方正黑体_GBK" w:hAnsi="Times New Roman" w:cs="Times New Roman"/>
          <w:sz w:val="32"/>
          <w:szCs w:val="32"/>
        </w:rPr>
      </w:pPr>
      <w:r w:rsidRPr="00AD0461">
        <w:rPr>
          <w:rFonts w:ascii="方正黑体_GBK" w:eastAsia="方正黑体_GBK" w:hAnsi="Times New Roman" w:cs="Times New Roman" w:hint="eastAsia"/>
          <w:sz w:val="32"/>
          <w:szCs w:val="32"/>
        </w:rPr>
        <w:t>五、</w:t>
      </w:r>
      <w:r w:rsidR="00C06F5D" w:rsidRPr="00AD0461">
        <w:rPr>
          <w:rFonts w:ascii="方正黑体_GBK" w:eastAsia="方正黑体_GBK" w:hAnsi="Times New Roman" w:cs="Times New Roman" w:hint="eastAsia"/>
          <w:sz w:val="32"/>
          <w:szCs w:val="32"/>
        </w:rPr>
        <w:t>验收方式</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1.货物到达现场后，供应商应经采购人或其指定验收单位清点品名、规格、数量；检查外观，</w:t>
      </w:r>
      <w:proofErr w:type="gramStart"/>
      <w:r w:rsidRPr="00C06F5D">
        <w:rPr>
          <w:rFonts w:ascii="方正仿宋_GBK" w:eastAsia="方正仿宋_GBK" w:hAnsi="宋体" w:cs="Times New Roman"/>
          <w:sz w:val="32"/>
          <w:szCs w:val="32"/>
        </w:rPr>
        <w:t>作出</w:t>
      </w:r>
      <w:proofErr w:type="gramEnd"/>
      <w:r w:rsidRPr="00C06F5D">
        <w:rPr>
          <w:rFonts w:ascii="方正仿宋_GBK" w:eastAsia="方正仿宋_GBK" w:hAnsi="宋体" w:cs="Times New Roman"/>
          <w:sz w:val="32"/>
          <w:szCs w:val="32"/>
        </w:rPr>
        <w:t>验收记录，双方签字确认。</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2.供应商应保证货物到达用户所在地完好无损，如有缺漏、损坏，由供应商负责调换、补齐或赔偿。</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3.供应商应提供完备的技术资料、装箱单和合格证等，并派遣专业技术人员进行现场安装调试。验收合格条件如下：</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3.1设备品种、规格、数量、技术参数以及商品品牌、制造商等与采购合同一致，性能指标达到规定的标准。</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3.2货物技术资料、装箱单、合格证等资料齐全。</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3.3在规定时间内完成交货并验收，并经采购人确认。</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4.供应商提供的货物未达到采购规定要求，且对采购人造成损失的，由供应商承担一切责任，并赔偿所造成的损失。</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5.大型或者复杂的政府采购产品项目，采购人可邀请国家认可的质量检测机构参加验收工作。</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6.采购人需要制造商对成交供应商交付的产品（包括质量、技术参数等）进行确认的，制造商应予以配合，并出具书面意见。</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lastRenderedPageBreak/>
        <w:t>7.产品包装材料归采购人所有。</w:t>
      </w:r>
    </w:p>
    <w:p w:rsidR="00C06F5D" w:rsidRPr="00AD0461" w:rsidRDefault="00AD0461" w:rsidP="00C06F5D">
      <w:pPr>
        <w:adjustRightInd w:val="0"/>
        <w:snapToGrid w:val="0"/>
        <w:spacing w:line="560" w:lineRule="exact"/>
        <w:ind w:firstLineChars="200" w:firstLine="640"/>
        <w:jc w:val="left"/>
        <w:rPr>
          <w:rFonts w:ascii="方正黑体_GBK" w:eastAsia="方正黑体_GBK" w:hAnsi="Times New Roman" w:cs="Times New Roman"/>
          <w:sz w:val="32"/>
          <w:szCs w:val="32"/>
        </w:rPr>
      </w:pPr>
      <w:r w:rsidRPr="00AD0461">
        <w:rPr>
          <w:rFonts w:ascii="方正黑体_GBK" w:eastAsia="方正黑体_GBK" w:hAnsi="Times New Roman" w:cs="Times New Roman" w:hint="eastAsia"/>
          <w:sz w:val="32"/>
          <w:szCs w:val="32"/>
        </w:rPr>
        <w:t>六、</w:t>
      </w:r>
      <w:r w:rsidR="00C06F5D" w:rsidRPr="00AD0461">
        <w:rPr>
          <w:rFonts w:ascii="方正黑体_GBK" w:eastAsia="方正黑体_GBK" w:hAnsi="Times New Roman" w:cs="Times New Roman" w:hint="eastAsia"/>
          <w:sz w:val="32"/>
          <w:szCs w:val="32"/>
        </w:rPr>
        <w:t>质量保证及售后服务</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（一）产品质量保证期</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1.自验收合格之日起，提供3年免费质保期。</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2.采购货物属于国家规定</w:t>
      </w:r>
      <w:r w:rsidRPr="00C06F5D">
        <w:rPr>
          <w:rFonts w:ascii="方正仿宋_GBK" w:eastAsia="方正仿宋_GBK" w:hAnsi="宋体" w:cs="Times New Roman"/>
          <w:sz w:val="32"/>
          <w:szCs w:val="32"/>
        </w:rPr>
        <w:t>“</w:t>
      </w:r>
      <w:r w:rsidRPr="00C06F5D">
        <w:rPr>
          <w:rFonts w:ascii="方正仿宋_GBK" w:eastAsia="方正仿宋_GBK" w:hAnsi="宋体" w:cs="Times New Roman"/>
          <w:sz w:val="32"/>
          <w:szCs w:val="32"/>
        </w:rPr>
        <w:t>三包</w:t>
      </w:r>
      <w:r w:rsidRPr="00C06F5D">
        <w:rPr>
          <w:rFonts w:ascii="方正仿宋_GBK" w:eastAsia="方正仿宋_GBK" w:hAnsi="宋体" w:cs="Times New Roman"/>
          <w:sz w:val="32"/>
          <w:szCs w:val="32"/>
        </w:rPr>
        <w:t>”</w:t>
      </w:r>
      <w:r w:rsidRPr="00C06F5D">
        <w:rPr>
          <w:rFonts w:ascii="方正仿宋_GBK" w:eastAsia="方正仿宋_GBK" w:hAnsi="宋体" w:cs="Times New Roman"/>
          <w:sz w:val="32"/>
          <w:szCs w:val="32"/>
        </w:rPr>
        <w:t>范围的，其产品质量保证期不得低于</w:t>
      </w:r>
      <w:r w:rsidRPr="00C06F5D">
        <w:rPr>
          <w:rFonts w:ascii="方正仿宋_GBK" w:eastAsia="方正仿宋_GBK" w:hAnsi="宋体" w:cs="Times New Roman"/>
          <w:sz w:val="32"/>
          <w:szCs w:val="32"/>
        </w:rPr>
        <w:t>“</w:t>
      </w:r>
      <w:r w:rsidRPr="00C06F5D">
        <w:rPr>
          <w:rFonts w:ascii="方正仿宋_GBK" w:eastAsia="方正仿宋_GBK" w:hAnsi="宋体" w:cs="Times New Roman"/>
          <w:sz w:val="32"/>
          <w:szCs w:val="32"/>
        </w:rPr>
        <w:t>三包</w:t>
      </w:r>
      <w:r w:rsidRPr="00C06F5D">
        <w:rPr>
          <w:rFonts w:ascii="方正仿宋_GBK" w:eastAsia="方正仿宋_GBK" w:hAnsi="宋体" w:cs="Times New Roman"/>
          <w:sz w:val="32"/>
          <w:szCs w:val="32"/>
        </w:rPr>
        <w:t>”</w:t>
      </w:r>
      <w:r w:rsidRPr="00C06F5D">
        <w:rPr>
          <w:rFonts w:ascii="方正仿宋_GBK" w:eastAsia="方正仿宋_GBK" w:hAnsi="宋体" w:cs="Times New Roman"/>
          <w:sz w:val="32"/>
          <w:szCs w:val="32"/>
        </w:rPr>
        <w:t>规定。</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3.供应商的质量保证期承诺优于国家</w:t>
      </w:r>
      <w:r w:rsidRPr="00C06F5D">
        <w:rPr>
          <w:rFonts w:ascii="方正仿宋_GBK" w:eastAsia="方正仿宋_GBK" w:hAnsi="宋体" w:cs="Times New Roman"/>
          <w:sz w:val="32"/>
          <w:szCs w:val="32"/>
        </w:rPr>
        <w:t>“</w:t>
      </w:r>
      <w:r w:rsidRPr="00C06F5D">
        <w:rPr>
          <w:rFonts w:ascii="方正仿宋_GBK" w:eastAsia="方正仿宋_GBK" w:hAnsi="宋体" w:cs="Times New Roman"/>
          <w:sz w:val="32"/>
          <w:szCs w:val="32"/>
        </w:rPr>
        <w:t>三包</w:t>
      </w:r>
      <w:r w:rsidRPr="00C06F5D">
        <w:rPr>
          <w:rFonts w:ascii="方正仿宋_GBK" w:eastAsia="方正仿宋_GBK" w:hAnsi="宋体" w:cs="Times New Roman"/>
          <w:sz w:val="32"/>
          <w:szCs w:val="32"/>
        </w:rPr>
        <w:t>”</w:t>
      </w:r>
      <w:r w:rsidRPr="00C06F5D">
        <w:rPr>
          <w:rFonts w:ascii="方正仿宋_GBK" w:eastAsia="方正仿宋_GBK" w:hAnsi="宋体" w:cs="Times New Roman"/>
          <w:sz w:val="32"/>
          <w:szCs w:val="32"/>
        </w:rPr>
        <w:t>规定的，</w:t>
      </w:r>
      <w:proofErr w:type="gramStart"/>
      <w:r w:rsidRPr="00C06F5D">
        <w:rPr>
          <w:rFonts w:ascii="方正仿宋_GBK" w:eastAsia="方正仿宋_GBK" w:hAnsi="宋体" w:cs="Times New Roman"/>
          <w:sz w:val="32"/>
          <w:szCs w:val="32"/>
        </w:rPr>
        <w:t>按供应商实际</w:t>
      </w:r>
      <w:proofErr w:type="gramEnd"/>
      <w:r w:rsidRPr="00C06F5D">
        <w:rPr>
          <w:rFonts w:ascii="方正仿宋_GBK" w:eastAsia="方正仿宋_GBK" w:hAnsi="宋体" w:cs="Times New Roman"/>
          <w:sz w:val="32"/>
          <w:szCs w:val="32"/>
        </w:rPr>
        <w:t>承诺执行。</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4.采购货物由制造商（指产品生产制造商，或其负责销售、售后服务机构，以下同）负责标准售后服务的，应当在响应文件中予以明确说明,并附制造商售后服务承诺。</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（二）售后服务内容</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供应商和制造商在质量保证期内应当为采购人提供以下技术支持服务：</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1.质量保证期内服务要求</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1.1电话咨询</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成交供应商和制造商应当为用户提供技术援助电话，解答用户在使用中遇到的问题，及时为用户提出解决问题的建议。</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1.2现场响应</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用户遇到使用及技术问题，电话咨询不能解决的，成交供应商或制造商应在</w:t>
      </w:r>
      <w:r w:rsidRPr="00C06F5D">
        <w:rPr>
          <w:rFonts w:ascii="方正仿宋_GBK" w:eastAsia="方正仿宋_GBK" w:hAnsi="宋体" w:cs="Times New Roman"/>
          <w:sz w:val="32"/>
          <w:szCs w:val="32"/>
        </w:rPr>
        <w:t>24小时内采取相应响应措施；无法在24小时内解决的，应在48小时内派出专业人员进行技术支持。</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1.3技术升级</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在质保期内，如果成交供应商和制造商的产品技术升级，成交供应商应及时通知采购人，如采购人有相应要求，成交供应商和制造商应对采购人进行升级服务。</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2.质保期外服务要求</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lastRenderedPageBreak/>
        <w:t>2.1质量保证期过后，成交供应商和制造商应同样提供免费电话咨询服务，并应承诺提供产品上门维护服务。</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sz w:val="32"/>
          <w:szCs w:val="32"/>
        </w:rPr>
        <w:t>2.2质量保证期过后，采购人需要继续由</w:t>
      </w:r>
      <w:proofErr w:type="gramStart"/>
      <w:r w:rsidRPr="00C06F5D">
        <w:rPr>
          <w:rFonts w:ascii="方正仿宋_GBK" w:eastAsia="方正仿宋_GBK" w:hAnsi="宋体" w:cs="Times New Roman"/>
          <w:sz w:val="32"/>
          <w:szCs w:val="32"/>
        </w:rPr>
        <w:t>原成交</w:t>
      </w:r>
      <w:proofErr w:type="gramEnd"/>
      <w:r w:rsidRPr="00C06F5D">
        <w:rPr>
          <w:rFonts w:ascii="方正仿宋_GBK" w:eastAsia="方正仿宋_GBK" w:hAnsi="宋体" w:cs="Times New Roman"/>
          <w:sz w:val="32"/>
          <w:szCs w:val="32"/>
        </w:rPr>
        <w:t>供应商和制造商提供售后服务的，成交供应商和制造商应以优惠价格提供售后服务。</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（三）故障响应时间要求</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供应</w:t>
      </w:r>
      <w:proofErr w:type="gramStart"/>
      <w:r w:rsidRPr="00C06F5D">
        <w:rPr>
          <w:rFonts w:ascii="方正仿宋_GBK" w:eastAsia="方正仿宋_GBK" w:hAnsi="宋体" w:cs="Times New Roman" w:hint="eastAsia"/>
          <w:sz w:val="32"/>
          <w:szCs w:val="32"/>
        </w:rPr>
        <w:t>商接到</w:t>
      </w:r>
      <w:proofErr w:type="gramEnd"/>
      <w:r w:rsidRPr="00C06F5D">
        <w:rPr>
          <w:rFonts w:ascii="方正仿宋_GBK" w:eastAsia="方正仿宋_GBK" w:hAnsi="宋体" w:cs="Times New Roman" w:hint="eastAsia"/>
          <w:sz w:val="32"/>
          <w:szCs w:val="32"/>
        </w:rPr>
        <w:t>使用方产品出现问题的通知后立即</w:t>
      </w:r>
      <w:proofErr w:type="gramStart"/>
      <w:r w:rsidRPr="00C06F5D">
        <w:rPr>
          <w:rFonts w:ascii="方正仿宋_GBK" w:eastAsia="方正仿宋_GBK" w:hAnsi="宋体" w:cs="Times New Roman" w:hint="eastAsia"/>
          <w:sz w:val="32"/>
          <w:szCs w:val="32"/>
        </w:rPr>
        <w:t>作出</w:t>
      </w:r>
      <w:proofErr w:type="gramEnd"/>
      <w:r w:rsidRPr="00C06F5D">
        <w:rPr>
          <w:rFonts w:ascii="方正仿宋_GBK" w:eastAsia="方正仿宋_GBK" w:hAnsi="宋体" w:cs="Times New Roman" w:hint="eastAsia"/>
          <w:sz w:val="32"/>
          <w:szCs w:val="32"/>
        </w:rPr>
        <w:t>响应，</w:t>
      </w:r>
      <w:r w:rsidRPr="00C06F5D">
        <w:rPr>
          <w:rFonts w:ascii="方正仿宋_GBK" w:eastAsia="方正仿宋_GBK" w:hAnsi="宋体" w:cs="Times New Roman"/>
          <w:sz w:val="32"/>
          <w:szCs w:val="32"/>
        </w:rPr>
        <w:t>2小时内到达现场进行处理。</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（四）维修配件</w:t>
      </w:r>
    </w:p>
    <w:p w:rsidR="00C06F5D" w:rsidRPr="00C06F5D" w:rsidRDefault="00C06F5D" w:rsidP="00C06F5D">
      <w:pPr>
        <w:adjustRightInd w:val="0"/>
        <w:snapToGrid w:val="0"/>
        <w:spacing w:line="560" w:lineRule="exact"/>
        <w:ind w:firstLineChars="200" w:firstLine="640"/>
        <w:jc w:val="left"/>
        <w:rPr>
          <w:rFonts w:ascii="方正仿宋_GBK" w:eastAsia="方正仿宋_GBK" w:hAnsi="宋体" w:cs="Times New Roman"/>
          <w:sz w:val="32"/>
          <w:szCs w:val="32"/>
        </w:rPr>
      </w:pPr>
      <w:r w:rsidRPr="00C06F5D">
        <w:rPr>
          <w:rFonts w:ascii="方正仿宋_GBK" w:eastAsia="方正仿宋_GBK" w:hAnsi="宋体" w:cs="Times New Roman" w:hint="eastAsia"/>
          <w:sz w:val="32"/>
          <w:szCs w:val="32"/>
        </w:rPr>
        <w:t>成交供应商或制造商应提供备品备件，保证用户应急所需。使用的维修零配件应为原厂配件，未经用户同意不得使用非原厂配件。</w:t>
      </w:r>
    </w:p>
    <w:p w:rsidR="00D96D9B" w:rsidRDefault="00D96D9B">
      <w:pPr>
        <w:widowControl/>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br w:type="page"/>
      </w:r>
    </w:p>
    <w:p w:rsidR="00D96D9B" w:rsidRDefault="00D96D9B" w:rsidP="00D96D9B">
      <w:pPr>
        <w:adjustRightInd w:val="0"/>
        <w:snapToGrid w:val="0"/>
        <w:spacing w:line="580" w:lineRule="exact"/>
        <w:jc w:val="left"/>
        <w:rPr>
          <w:rFonts w:ascii="方正仿宋_GBK" w:eastAsia="方正仿宋_GBK" w:hAnsi="Times New Roman" w:cs="Times New Roman"/>
          <w:color w:val="000000"/>
          <w:sz w:val="32"/>
          <w:szCs w:val="32"/>
        </w:rPr>
      </w:pPr>
      <w:r w:rsidRPr="00D96D9B">
        <w:rPr>
          <w:rFonts w:ascii="方正仿宋_GBK" w:eastAsia="方正仿宋_GBK" w:hAnsi="Times New Roman" w:cs="Times New Roman" w:hint="eastAsia"/>
          <w:color w:val="000000"/>
          <w:sz w:val="32"/>
          <w:szCs w:val="32"/>
        </w:rPr>
        <w:lastRenderedPageBreak/>
        <w:t>附件</w:t>
      </w:r>
      <w:r>
        <w:rPr>
          <w:rFonts w:ascii="方正仿宋_GBK" w:eastAsia="方正仿宋_GBK" w:hAnsi="Times New Roman" w:cs="Times New Roman" w:hint="eastAsia"/>
          <w:color w:val="000000"/>
          <w:sz w:val="32"/>
          <w:szCs w:val="32"/>
        </w:rPr>
        <w:t>三</w:t>
      </w:r>
    </w:p>
    <w:p w:rsidR="00D96D9B" w:rsidRDefault="00D96D9B" w:rsidP="00D96D9B">
      <w:pPr>
        <w:widowControl/>
        <w:ind w:firstLineChars="200" w:firstLine="420"/>
        <w:jc w:val="left"/>
        <w:rPr>
          <w:rFonts w:ascii="方正仿宋_GBK" w:eastAsia="方正仿宋_GBK" w:hAnsi="方正仿宋_GBK" w:cs="方正仿宋_GBK" w:hint="eastAsia"/>
        </w:rPr>
      </w:pPr>
    </w:p>
    <w:p w:rsidR="00D96D9B" w:rsidRDefault="00D96D9B" w:rsidP="00D96D9B">
      <w:pPr>
        <w:widowControl/>
        <w:rPr>
          <w:rFonts w:ascii="方正仿宋_GBK" w:eastAsia="方正仿宋_GBK" w:hAnsi="宋体" w:cs="Times New Roman" w:hint="eastAsia"/>
          <w:sz w:val="28"/>
          <w:szCs w:val="28"/>
        </w:rPr>
      </w:pPr>
      <w:r>
        <w:rPr>
          <w:rFonts w:ascii="方正仿宋_GBK" w:eastAsia="方正仿宋_GBK" w:hAnsi="宋体" w:cs="Times New Roman" w:hint="eastAsia"/>
          <w:b/>
          <w:bCs/>
          <w:sz w:val="28"/>
          <w:szCs w:val="28"/>
        </w:rPr>
        <w:t>（</w:t>
      </w:r>
      <w:r w:rsidR="005F10C2">
        <w:rPr>
          <w:rFonts w:ascii="方正仿宋_GBK" w:eastAsia="方正仿宋_GBK" w:hAnsi="宋体" w:cs="Times New Roman"/>
          <w:b/>
          <w:bCs/>
          <w:sz w:val="28"/>
          <w:szCs w:val="28"/>
        </w:rPr>
        <w:t>1</w:t>
      </w:r>
      <w:r>
        <w:rPr>
          <w:rFonts w:ascii="方正仿宋_GBK" w:eastAsia="方正仿宋_GBK" w:hAnsi="宋体" w:cs="Times New Roman" w:hint="eastAsia"/>
          <w:b/>
          <w:bCs/>
          <w:sz w:val="28"/>
          <w:szCs w:val="28"/>
        </w:rPr>
        <w:t>）营业执照</w:t>
      </w:r>
      <w:r>
        <w:rPr>
          <w:rFonts w:ascii="方正仿宋_GBK" w:eastAsia="方正仿宋_GBK" w:hAnsi="宋体" w:cs="Times New Roman" w:hint="eastAsia"/>
          <w:sz w:val="28"/>
          <w:szCs w:val="28"/>
        </w:rPr>
        <w:t>（提供营业执照复印件并加盖供应商公章）：</w:t>
      </w:r>
    </w:p>
    <w:p w:rsidR="00D96D9B" w:rsidRDefault="00D96D9B" w:rsidP="00D96D9B">
      <w:pPr>
        <w:pStyle w:val="a3"/>
        <w:rPr>
          <w:rFonts w:ascii="方正仿宋_GBK" w:eastAsia="方正仿宋_GBK" w:hAnsi="宋体"/>
          <w:b/>
          <w:bCs/>
          <w:sz w:val="28"/>
          <w:szCs w:val="28"/>
        </w:rPr>
      </w:pPr>
      <w:r>
        <w:rPr>
          <w:rFonts w:ascii="方正仿宋_GBK" w:eastAsia="方正仿宋_GBK" w:hAnsi="宋体" w:hint="eastAsia"/>
          <w:b/>
          <w:bCs/>
          <w:sz w:val="28"/>
          <w:szCs w:val="28"/>
        </w:rPr>
        <w:t>（</w:t>
      </w:r>
      <w:r w:rsidR="005F10C2">
        <w:rPr>
          <w:rFonts w:ascii="方正仿宋_GBK" w:eastAsia="方正仿宋_GBK" w:hAnsi="宋体"/>
          <w:b/>
          <w:bCs/>
          <w:sz w:val="28"/>
          <w:szCs w:val="28"/>
        </w:rPr>
        <w:t>2</w:t>
      </w:r>
      <w:r>
        <w:rPr>
          <w:rFonts w:ascii="方正仿宋_GBK" w:eastAsia="方正仿宋_GBK" w:hAnsi="宋体" w:hint="eastAsia"/>
          <w:b/>
          <w:bCs/>
          <w:sz w:val="28"/>
          <w:szCs w:val="28"/>
        </w:rPr>
        <w:t>）身份证明：</w:t>
      </w:r>
    </w:p>
    <w:p w:rsidR="00D96D9B" w:rsidRDefault="00D96D9B" w:rsidP="00D96D9B">
      <w:pPr>
        <w:widowControl/>
        <w:ind w:firstLineChars="1000" w:firstLine="3213"/>
        <w:rPr>
          <w:rFonts w:ascii="宋体" w:eastAsia="宋体" w:hAnsi="宋体" w:cs="宋体" w:hint="eastAsia"/>
          <w:b/>
          <w:bCs/>
          <w:sz w:val="32"/>
          <w:szCs w:val="32"/>
        </w:rPr>
      </w:pPr>
      <w:r>
        <w:rPr>
          <w:rFonts w:ascii="宋体" w:eastAsia="宋体" w:hAnsi="宋体" w:cs="宋体" w:hint="eastAsia"/>
          <w:b/>
          <w:bCs/>
          <w:sz w:val="32"/>
          <w:szCs w:val="32"/>
        </w:rPr>
        <w:t>法定代表人身份证明书</w:t>
      </w:r>
    </w:p>
    <w:p w:rsidR="00D96D9B" w:rsidRDefault="00D96D9B" w:rsidP="00D96D9B">
      <w:pPr>
        <w:tabs>
          <w:tab w:val="left" w:pos="6300"/>
        </w:tabs>
        <w:snapToGrid w:val="0"/>
        <w:spacing w:line="500" w:lineRule="exact"/>
        <w:ind w:firstLine="570"/>
        <w:rPr>
          <w:rFonts w:ascii="方正仿宋_GBK" w:eastAsia="方正仿宋_GBK" w:hAnsi="宋体"/>
          <w:sz w:val="28"/>
          <w:szCs w:val="28"/>
        </w:rPr>
      </w:pPr>
    </w:p>
    <w:p w:rsidR="00D96D9B" w:rsidRDefault="00D96D9B" w:rsidP="00D96D9B">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项目名称：</w:t>
      </w:r>
    </w:p>
    <w:p w:rsidR="00D96D9B" w:rsidRDefault="00D96D9B" w:rsidP="00D96D9B">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重庆城市管理职业学院</w:t>
      </w:r>
      <w:r>
        <w:rPr>
          <w:rFonts w:ascii="方正仿宋_GBK" w:eastAsia="方正仿宋_GBK" w:hAnsi="宋体" w:hint="eastAsia"/>
          <w:sz w:val="28"/>
          <w:szCs w:val="28"/>
        </w:rPr>
        <w:t>（采购代理机构名称）：</w:t>
      </w:r>
    </w:p>
    <w:p w:rsidR="00D96D9B" w:rsidRDefault="00D96D9B" w:rsidP="00D96D9B">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（法定代表人姓名、身份证号码）在（供应商名称）任（职务名称）职务，是（供应商名称）的法定代表人。（附：法定代表人身份证正反面复印件）特此证明。</w:t>
      </w:r>
    </w:p>
    <w:p w:rsidR="00D96D9B" w:rsidRDefault="00D96D9B" w:rsidP="00D96D9B">
      <w:pPr>
        <w:tabs>
          <w:tab w:val="left" w:pos="6300"/>
        </w:tabs>
        <w:snapToGrid w:val="0"/>
        <w:spacing w:line="500" w:lineRule="exact"/>
        <w:ind w:firstLine="570"/>
        <w:rPr>
          <w:rFonts w:ascii="方正仿宋_GBK" w:eastAsia="方正仿宋_GBK" w:hAnsi="宋体" w:hint="eastAsia"/>
          <w:sz w:val="28"/>
          <w:szCs w:val="28"/>
        </w:rPr>
      </w:pPr>
      <w:r>
        <w:rPr>
          <w:rFonts w:ascii="方正仿宋_GBK" w:eastAsia="方正仿宋_GBK" w:hAnsi="宋体" w:hint="eastAsia"/>
          <w:sz w:val="28"/>
          <w:szCs w:val="28"/>
        </w:rPr>
        <w:t xml:space="preserve">                                    </w:t>
      </w:r>
    </w:p>
    <w:p w:rsidR="00D96D9B" w:rsidRDefault="00D96D9B" w:rsidP="00D96D9B">
      <w:pPr>
        <w:tabs>
          <w:tab w:val="left" w:pos="6300"/>
        </w:tabs>
        <w:snapToGrid w:val="0"/>
        <w:spacing w:line="500" w:lineRule="exact"/>
        <w:ind w:firstLineChars="1870" w:firstLine="5236"/>
        <w:rPr>
          <w:rFonts w:ascii="方正仿宋_GBK" w:eastAsia="方正仿宋_GBK" w:hAnsi="宋体"/>
          <w:sz w:val="28"/>
          <w:szCs w:val="28"/>
        </w:rPr>
      </w:pPr>
      <w:r>
        <w:rPr>
          <w:rFonts w:ascii="方正仿宋_GBK" w:eastAsia="方正仿宋_GBK" w:hAnsi="宋体" w:hint="eastAsia"/>
          <w:sz w:val="28"/>
          <w:szCs w:val="28"/>
        </w:rPr>
        <w:t>（供应商公章）</w:t>
      </w:r>
    </w:p>
    <w:p w:rsidR="00D96D9B" w:rsidRDefault="00D96D9B" w:rsidP="00D96D9B">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 xml:space="preserve">                                   年   月   日</w:t>
      </w:r>
    </w:p>
    <w:p w:rsidR="00D96D9B" w:rsidRDefault="00D96D9B" w:rsidP="00D96D9B">
      <w:pPr>
        <w:tabs>
          <w:tab w:val="left" w:pos="6300"/>
        </w:tabs>
        <w:snapToGrid w:val="0"/>
        <w:spacing w:line="500" w:lineRule="exact"/>
        <w:ind w:firstLine="570"/>
        <w:rPr>
          <w:rFonts w:ascii="方正仿宋_GBK" w:eastAsia="方正仿宋_GBK" w:hAnsi="宋体"/>
          <w:sz w:val="28"/>
          <w:szCs w:val="28"/>
        </w:rPr>
      </w:pPr>
    </w:p>
    <w:p w:rsidR="00D96D9B" w:rsidRDefault="00D96D9B" w:rsidP="00D96D9B">
      <w:pPr>
        <w:tabs>
          <w:tab w:val="left" w:pos="6300"/>
        </w:tabs>
        <w:snapToGrid w:val="0"/>
        <w:spacing w:line="500" w:lineRule="exact"/>
        <w:ind w:firstLine="570"/>
        <w:jc w:val="center"/>
        <w:rPr>
          <w:rFonts w:ascii="宋体" w:eastAsia="宋体" w:hAnsi="宋体" w:cs="宋体" w:hint="eastAsia"/>
          <w:b/>
          <w:bCs/>
          <w:color w:val="0000FF"/>
          <w:sz w:val="32"/>
          <w:szCs w:val="32"/>
        </w:rPr>
      </w:pPr>
      <w:r>
        <w:rPr>
          <w:rFonts w:ascii="宋体" w:eastAsia="宋体" w:hAnsi="宋体" w:cs="宋体" w:hint="eastAsia"/>
          <w:b/>
          <w:bCs/>
          <w:sz w:val="32"/>
          <w:szCs w:val="32"/>
        </w:rPr>
        <w:t>法定代表人授权委托书</w:t>
      </w:r>
      <w:r>
        <w:rPr>
          <w:rFonts w:ascii="宋体" w:hAnsi="宋体" w:cs="宋体" w:hint="eastAsia"/>
          <w:color w:val="0000FF"/>
          <w:szCs w:val="21"/>
        </w:rPr>
        <w:t>（法人本人参加不需要委托书）</w:t>
      </w:r>
    </w:p>
    <w:p w:rsidR="00D96D9B" w:rsidRDefault="00D96D9B" w:rsidP="00D96D9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项目名称：</w:t>
      </w:r>
    </w:p>
    <w:p w:rsidR="00D96D9B" w:rsidRDefault="00D96D9B" w:rsidP="00D96D9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重庆城市管理职业学院</w:t>
      </w:r>
      <w:r>
        <w:rPr>
          <w:rFonts w:ascii="方正仿宋_GBK" w:eastAsia="方正仿宋_GBK" w:hAnsi="宋体" w:hint="eastAsia"/>
          <w:sz w:val="28"/>
          <w:szCs w:val="28"/>
        </w:rPr>
        <w:t>（采购代理机构名称）：</w:t>
      </w:r>
    </w:p>
    <w:p w:rsidR="00D96D9B" w:rsidRDefault="00D96D9B" w:rsidP="00D96D9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（供应</w:t>
      </w:r>
      <w:proofErr w:type="gramStart"/>
      <w:r>
        <w:rPr>
          <w:rFonts w:ascii="方正仿宋_GBK" w:eastAsia="方正仿宋_GBK" w:hAnsi="宋体" w:hint="eastAsia"/>
          <w:sz w:val="28"/>
          <w:szCs w:val="28"/>
        </w:rPr>
        <w:t>商法定</w:t>
      </w:r>
      <w:proofErr w:type="gramEnd"/>
      <w:r>
        <w:rPr>
          <w:rFonts w:ascii="方正仿宋_GBK" w:eastAsia="方正仿宋_GBK" w:hAnsi="宋体" w:hint="eastAsia"/>
          <w:sz w:val="28"/>
          <w:szCs w:val="28"/>
        </w:rPr>
        <w:t>代表人名称）是（供应商名称）的法定代表人，特授权（被授权人姓名及身份证代码）代表我单位全权办理上述项目的谈判、签约等具体工作，并签署全部有关文件、协议及合同。</w:t>
      </w:r>
    </w:p>
    <w:p w:rsidR="00D96D9B" w:rsidRDefault="00D96D9B" w:rsidP="00D96D9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我单位对被授权人的签字负全部责任。</w:t>
      </w:r>
    </w:p>
    <w:p w:rsidR="00D96D9B" w:rsidRDefault="00D96D9B" w:rsidP="00D96D9B">
      <w:pPr>
        <w:tabs>
          <w:tab w:val="left" w:pos="6300"/>
        </w:tabs>
        <w:snapToGrid w:val="0"/>
        <w:spacing w:line="50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在撤消授权的书面通知以前，本授权书一直有效。被授权人在授权书有效期内签署的所有文件不因授权的撤消而失效。</w:t>
      </w:r>
    </w:p>
    <w:p w:rsidR="00D96D9B" w:rsidRDefault="00D96D9B" w:rsidP="00D96D9B">
      <w:pPr>
        <w:tabs>
          <w:tab w:val="left" w:pos="6300"/>
        </w:tabs>
        <w:snapToGrid w:val="0"/>
        <w:spacing w:line="500" w:lineRule="exact"/>
        <w:ind w:firstLine="570"/>
        <w:rPr>
          <w:rFonts w:ascii="方正仿宋_GBK" w:eastAsia="方正仿宋_GBK" w:hAnsi="宋体"/>
          <w:sz w:val="28"/>
          <w:szCs w:val="28"/>
        </w:rPr>
      </w:pPr>
      <w:r>
        <w:rPr>
          <w:rFonts w:ascii="方正仿宋_GBK" w:eastAsia="方正仿宋_GBK" w:hAnsi="宋体" w:hint="eastAsia"/>
          <w:sz w:val="28"/>
          <w:szCs w:val="28"/>
        </w:rPr>
        <w:t>（附：被授权人身份证正反面复印件）</w:t>
      </w:r>
    </w:p>
    <w:p w:rsidR="00D96D9B" w:rsidRDefault="00D96D9B" w:rsidP="00D96D9B">
      <w:pPr>
        <w:tabs>
          <w:tab w:val="left" w:pos="6300"/>
        </w:tabs>
        <w:snapToGrid w:val="0"/>
        <w:spacing w:line="500" w:lineRule="exact"/>
        <w:ind w:firstLineChars="200" w:firstLine="560"/>
        <w:rPr>
          <w:rFonts w:ascii="方正仿宋_GBK" w:eastAsia="方正仿宋_GBK" w:hAnsi="宋体" w:hint="eastAsia"/>
          <w:sz w:val="28"/>
          <w:szCs w:val="28"/>
        </w:rPr>
      </w:pPr>
    </w:p>
    <w:p w:rsidR="00D96D9B" w:rsidRDefault="00D96D9B" w:rsidP="00D96D9B">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被授权人（签字）：   供应</w:t>
      </w:r>
      <w:proofErr w:type="gramStart"/>
      <w:r>
        <w:rPr>
          <w:rFonts w:ascii="方正仿宋_GBK" w:eastAsia="方正仿宋_GBK" w:hAnsi="宋体" w:hint="eastAsia"/>
          <w:sz w:val="28"/>
          <w:szCs w:val="28"/>
        </w:rPr>
        <w:t>商法定</w:t>
      </w:r>
      <w:proofErr w:type="gramEnd"/>
      <w:r>
        <w:rPr>
          <w:rFonts w:ascii="方正仿宋_GBK" w:eastAsia="方正仿宋_GBK" w:hAnsi="宋体" w:hint="eastAsia"/>
          <w:sz w:val="28"/>
          <w:szCs w:val="28"/>
        </w:rPr>
        <w:t>代表人（签字）：</w:t>
      </w:r>
    </w:p>
    <w:p w:rsidR="00D96D9B" w:rsidRDefault="00D96D9B" w:rsidP="00D96D9B">
      <w:pPr>
        <w:tabs>
          <w:tab w:val="left" w:pos="6300"/>
        </w:tabs>
        <w:snapToGrid w:val="0"/>
        <w:spacing w:line="500" w:lineRule="exact"/>
        <w:ind w:right="480" w:firstLine="570"/>
        <w:jc w:val="right"/>
        <w:rPr>
          <w:rFonts w:ascii="方正仿宋_GBK" w:eastAsia="方正仿宋_GBK" w:hAnsi="宋体"/>
          <w:sz w:val="28"/>
          <w:szCs w:val="28"/>
        </w:rPr>
      </w:pPr>
      <w:r>
        <w:rPr>
          <w:rFonts w:ascii="方正仿宋_GBK" w:eastAsia="方正仿宋_GBK" w:hAnsi="宋体" w:hint="eastAsia"/>
          <w:sz w:val="28"/>
          <w:szCs w:val="28"/>
        </w:rPr>
        <w:t>（供应商公章）</w:t>
      </w:r>
    </w:p>
    <w:p w:rsidR="00D96D9B" w:rsidRDefault="00D96D9B" w:rsidP="00D96D9B">
      <w:pPr>
        <w:tabs>
          <w:tab w:val="left" w:pos="6300"/>
        </w:tabs>
        <w:snapToGrid w:val="0"/>
        <w:spacing w:line="500" w:lineRule="exact"/>
        <w:ind w:right="480" w:firstLine="570"/>
        <w:jc w:val="right"/>
        <w:rPr>
          <w:rFonts w:ascii="宋体" w:hAnsi="宋体" w:hint="eastAsia"/>
          <w:sz w:val="28"/>
          <w:szCs w:val="28"/>
        </w:rPr>
      </w:pPr>
      <w:r>
        <w:rPr>
          <w:rFonts w:ascii="方正仿宋_GBK" w:eastAsia="方正仿宋_GBK" w:hAnsi="宋体" w:hint="eastAsia"/>
          <w:sz w:val="28"/>
          <w:szCs w:val="28"/>
        </w:rPr>
        <w:t>年   月   日</w:t>
      </w:r>
    </w:p>
    <w:p w:rsidR="0006394C" w:rsidRDefault="0006394C" w:rsidP="00D96D9B">
      <w:pPr>
        <w:pStyle w:val="a3"/>
        <w:rPr>
          <w:rFonts w:ascii="方正仿宋_GBK" w:eastAsia="方正仿宋_GBK" w:hAnsi="宋体"/>
          <w:b/>
          <w:bCs/>
          <w:sz w:val="28"/>
          <w:szCs w:val="28"/>
        </w:rPr>
      </w:pPr>
    </w:p>
    <w:p w:rsidR="00D96D9B" w:rsidRDefault="00D96D9B" w:rsidP="00D96D9B">
      <w:pPr>
        <w:pStyle w:val="a3"/>
        <w:rPr>
          <w:rFonts w:ascii="方正仿宋_GBK" w:eastAsia="方正仿宋_GBK" w:hAnsi="宋体" w:hint="eastAsia"/>
          <w:b/>
          <w:bCs/>
          <w:sz w:val="28"/>
          <w:szCs w:val="28"/>
        </w:rPr>
      </w:pPr>
      <w:r>
        <w:rPr>
          <w:rFonts w:ascii="方正仿宋_GBK" w:eastAsia="方正仿宋_GBK" w:hAnsi="宋体" w:hint="eastAsia"/>
          <w:b/>
          <w:bCs/>
          <w:sz w:val="28"/>
          <w:szCs w:val="28"/>
        </w:rPr>
        <w:lastRenderedPageBreak/>
        <w:t>（</w:t>
      </w:r>
      <w:r w:rsidR="005F10C2">
        <w:rPr>
          <w:rFonts w:ascii="方正仿宋_GBK" w:eastAsia="方正仿宋_GBK" w:hAnsi="宋体"/>
          <w:b/>
          <w:bCs/>
          <w:sz w:val="28"/>
          <w:szCs w:val="28"/>
        </w:rPr>
        <w:t>3</w:t>
      </w:r>
      <w:r>
        <w:rPr>
          <w:rFonts w:ascii="方正仿宋_GBK" w:eastAsia="方正仿宋_GBK" w:hAnsi="宋体" w:hint="eastAsia"/>
          <w:b/>
          <w:bCs/>
          <w:sz w:val="28"/>
          <w:szCs w:val="28"/>
        </w:rPr>
        <w:t>）按照采购文件要求，供应商需提供的竞价其他材料</w:t>
      </w:r>
    </w:p>
    <w:p w:rsidR="00D96D9B" w:rsidRDefault="00D96D9B" w:rsidP="00D96D9B">
      <w:pPr>
        <w:pStyle w:val="a3"/>
        <w:rPr>
          <w:rFonts w:ascii="方正仿宋_GBK" w:eastAsia="方正仿宋_GBK" w:hAnsi="宋体" w:hint="eastAsia"/>
          <w:b/>
          <w:bCs/>
          <w:sz w:val="28"/>
          <w:szCs w:val="28"/>
        </w:rPr>
      </w:pPr>
      <w:r>
        <w:rPr>
          <w:rFonts w:ascii="方正仿宋_GBK" w:eastAsia="方正仿宋_GBK" w:hAnsi="宋体" w:hint="eastAsia"/>
          <w:b/>
          <w:bCs/>
          <w:sz w:val="28"/>
          <w:szCs w:val="28"/>
        </w:rPr>
        <w:t>（</w:t>
      </w:r>
      <w:r w:rsidR="005F10C2">
        <w:rPr>
          <w:rFonts w:ascii="方正仿宋_GBK" w:eastAsia="方正仿宋_GBK" w:hAnsi="宋体"/>
          <w:b/>
          <w:bCs/>
          <w:sz w:val="28"/>
          <w:szCs w:val="28"/>
        </w:rPr>
        <w:t>4</w:t>
      </w:r>
      <w:r>
        <w:rPr>
          <w:rFonts w:ascii="方正仿宋_GBK" w:eastAsia="方正仿宋_GBK" w:hAnsi="宋体" w:hint="eastAsia"/>
          <w:b/>
          <w:bCs/>
          <w:sz w:val="28"/>
          <w:szCs w:val="28"/>
        </w:rPr>
        <w:t>）诚信声明书</w:t>
      </w:r>
    </w:p>
    <w:p w:rsidR="00D96D9B" w:rsidRDefault="00D96D9B" w:rsidP="00D96D9B">
      <w:pPr>
        <w:tabs>
          <w:tab w:val="left" w:pos="6300"/>
        </w:tabs>
        <w:snapToGrid w:val="0"/>
        <w:spacing w:line="500" w:lineRule="exact"/>
        <w:jc w:val="center"/>
        <w:rPr>
          <w:rFonts w:ascii="方正仿宋_GBK" w:eastAsia="方正仿宋_GBK" w:hAnsi="宋体"/>
          <w:b/>
          <w:bCs/>
          <w:sz w:val="32"/>
          <w:szCs w:val="32"/>
        </w:rPr>
      </w:pPr>
      <w:r>
        <w:rPr>
          <w:rFonts w:ascii="方正仿宋_GBK" w:eastAsia="方正仿宋_GBK" w:hAnsi="宋体" w:hint="eastAsia"/>
          <w:b/>
          <w:bCs/>
          <w:sz w:val="32"/>
          <w:szCs w:val="32"/>
        </w:rPr>
        <w:t>供应商诚信声明书</w:t>
      </w:r>
    </w:p>
    <w:p w:rsidR="00D96D9B" w:rsidRDefault="00D96D9B" w:rsidP="00D96D9B">
      <w:pPr>
        <w:tabs>
          <w:tab w:val="left" w:pos="6300"/>
        </w:tabs>
        <w:snapToGrid w:val="0"/>
        <w:spacing w:line="500" w:lineRule="exact"/>
        <w:ind w:firstLine="570"/>
        <w:rPr>
          <w:rFonts w:ascii="方正仿宋_GBK" w:eastAsia="方正仿宋_GBK" w:hAnsi="宋体"/>
          <w:sz w:val="24"/>
        </w:rPr>
      </w:pPr>
    </w:p>
    <w:p w:rsidR="00D96D9B" w:rsidRDefault="00D96D9B" w:rsidP="00D96D9B">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D96D9B" w:rsidRDefault="00D96D9B" w:rsidP="00D96D9B">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致：重庆城市管理职业学院（部门集中采购机构名称）：</w:t>
      </w:r>
    </w:p>
    <w:p w:rsidR="00D96D9B" w:rsidRDefault="00D96D9B" w:rsidP="00D96D9B">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严格按照《重庆城市管理职业学院采购管理办法》及系列配套文件对供应商的要求执行。</w:t>
      </w:r>
    </w:p>
    <w:p w:rsidR="00D96D9B" w:rsidRDefault="00D96D9B" w:rsidP="00D96D9B">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我方尊重学校对疫情防控的要求，并对以上声明负全部法律责任。</w:t>
      </w:r>
    </w:p>
    <w:p w:rsidR="00D96D9B" w:rsidRDefault="00D96D9B" w:rsidP="00D96D9B">
      <w:pPr>
        <w:tabs>
          <w:tab w:val="left" w:pos="6300"/>
        </w:tabs>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特此声明。</w:t>
      </w:r>
    </w:p>
    <w:p w:rsidR="00D96D9B" w:rsidRDefault="00D96D9B" w:rsidP="00D96D9B">
      <w:pPr>
        <w:tabs>
          <w:tab w:val="left" w:pos="6300"/>
        </w:tabs>
        <w:snapToGrid w:val="0"/>
        <w:spacing w:line="500" w:lineRule="exact"/>
        <w:ind w:firstLineChars="200" w:firstLine="480"/>
        <w:rPr>
          <w:rFonts w:ascii="方正仿宋_GBK" w:eastAsia="方正仿宋_GBK" w:hAnsi="宋体"/>
          <w:sz w:val="24"/>
          <w:szCs w:val="28"/>
        </w:rPr>
      </w:pPr>
    </w:p>
    <w:p w:rsidR="00D96D9B" w:rsidRDefault="00D96D9B" w:rsidP="00D96D9B">
      <w:pPr>
        <w:tabs>
          <w:tab w:val="left" w:pos="6300"/>
        </w:tabs>
        <w:snapToGrid w:val="0"/>
        <w:spacing w:line="500" w:lineRule="exact"/>
        <w:ind w:firstLineChars="200" w:firstLine="480"/>
        <w:rPr>
          <w:rFonts w:ascii="方正仿宋_GBK" w:eastAsia="方正仿宋_GBK" w:hAnsi="宋体"/>
          <w:sz w:val="24"/>
          <w:szCs w:val="28"/>
        </w:rPr>
      </w:pPr>
    </w:p>
    <w:p w:rsidR="00D96D9B" w:rsidRDefault="00D96D9B" w:rsidP="00D96D9B">
      <w:pPr>
        <w:tabs>
          <w:tab w:val="left" w:pos="6300"/>
        </w:tabs>
        <w:snapToGrid w:val="0"/>
        <w:spacing w:line="500" w:lineRule="exact"/>
        <w:ind w:firstLineChars="2700" w:firstLine="6480"/>
        <w:rPr>
          <w:rFonts w:ascii="方正仿宋_GBK" w:eastAsia="方正仿宋_GBK" w:hAnsi="宋体"/>
          <w:sz w:val="24"/>
          <w:szCs w:val="28"/>
        </w:rPr>
      </w:pPr>
      <w:r>
        <w:rPr>
          <w:rFonts w:ascii="方正仿宋_GBK" w:eastAsia="方正仿宋_GBK" w:hAnsi="宋体" w:hint="eastAsia"/>
          <w:sz w:val="24"/>
          <w:szCs w:val="28"/>
        </w:rPr>
        <w:t>（供应商公章）</w:t>
      </w:r>
    </w:p>
    <w:p w:rsidR="00D96D9B" w:rsidRDefault="00D96D9B" w:rsidP="00D96D9B">
      <w:pPr>
        <w:tabs>
          <w:tab w:val="left" w:pos="6300"/>
        </w:tabs>
        <w:snapToGrid w:val="0"/>
        <w:spacing w:line="500" w:lineRule="exact"/>
        <w:ind w:firstLineChars="2800" w:firstLine="6720"/>
        <w:rPr>
          <w:rFonts w:ascii="方正仿宋_GBK" w:eastAsia="方正仿宋_GBK" w:hAnsi="宋体"/>
          <w:sz w:val="24"/>
          <w:szCs w:val="28"/>
        </w:rPr>
      </w:pPr>
      <w:r>
        <w:rPr>
          <w:rFonts w:ascii="方正仿宋_GBK" w:eastAsia="方正仿宋_GBK" w:hAnsi="宋体" w:hint="eastAsia"/>
          <w:sz w:val="24"/>
          <w:szCs w:val="28"/>
        </w:rPr>
        <w:t>年   月   日</w:t>
      </w:r>
    </w:p>
    <w:p w:rsidR="00D96D9B" w:rsidRDefault="00D96D9B" w:rsidP="00D96D9B">
      <w:pPr>
        <w:adjustRightInd w:val="0"/>
        <w:snapToGrid w:val="0"/>
        <w:spacing w:line="560" w:lineRule="exact"/>
        <w:ind w:firstLineChars="200" w:firstLine="640"/>
        <w:jc w:val="left"/>
        <w:rPr>
          <w:rFonts w:ascii="方正仿宋_GBK" w:eastAsia="方正仿宋_GBK" w:hAnsi="Times New Roman" w:cs="Times New Roman"/>
          <w:sz w:val="32"/>
          <w:szCs w:val="32"/>
        </w:rPr>
      </w:pPr>
    </w:p>
    <w:p w:rsidR="0006394C" w:rsidRDefault="0006394C">
      <w:pPr>
        <w:widowControl/>
        <w:jc w:val="left"/>
        <w:rPr>
          <w:rFonts w:ascii="方正仿宋_GBK" w:eastAsia="方正仿宋_GBK"/>
          <w:sz w:val="28"/>
          <w:szCs w:val="28"/>
        </w:rPr>
      </w:pPr>
      <w:r>
        <w:rPr>
          <w:rFonts w:ascii="方正仿宋_GBK" w:eastAsia="方正仿宋_GBK"/>
          <w:sz w:val="28"/>
          <w:szCs w:val="28"/>
        </w:rPr>
        <w:br w:type="page"/>
      </w:r>
    </w:p>
    <w:p w:rsidR="0006394C" w:rsidRPr="005F10C2" w:rsidRDefault="0006394C" w:rsidP="0006394C">
      <w:pPr>
        <w:adjustRightInd w:val="0"/>
        <w:snapToGrid w:val="0"/>
        <w:spacing w:line="580" w:lineRule="exact"/>
        <w:jc w:val="left"/>
        <w:rPr>
          <w:rFonts w:ascii="方正仿宋_GBK" w:eastAsia="方正仿宋_GBK" w:hAnsi="Times New Roman" w:cs="Times New Roman" w:hint="eastAsia"/>
          <w:color w:val="000000"/>
          <w:sz w:val="32"/>
          <w:szCs w:val="32"/>
        </w:rPr>
      </w:pPr>
      <w:r w:rsidRPr="005F10C2">
        <w:rPr>
          <w:rFonts w:ascii="方正仿宋_GBK" w:eastAsia="方正仿宋_GBK" w:hAnsi="Times New Roman" w:cs="Times New Roman" w:hint="eastAsia"/>
          <w:color w:val="000000"/>
          <w:sz w:val="32"/>
          <w:szCs w:val="32"/>
        </w:rPr>
        <w:lastRenderedPageBreak/>
        <w:t>附件</w:t>
      </w:r>
      <w:r w:rsidRPr="005F10C2">
        <w:rPr>
          <w:rFonts w:ascii="方正仿宋_GBK" w:eastAsia="方正仿宋_GBK" w:hAnsi="Times New Roman" w:cs="Times New Roman" w:hint="eastAsia"/>
          <w:color w:val="000000"/>
          <w:sz w:val="32"/>
          <w:szCs w:val="32"/>
        </w:rPr>
        <w:t>四</w:t>
      </w:r>
    </w:p>
    <w:p w:rsidR="00D96D9B" w:rsidRPr="005F10C2" w:rsidRDefault="0006394C" w:rsidP="005F10C2">
      <w:pPr>
        <w:adjustRightInd w:val="0"/>
        <w:jc w:val="center"/>
        <w:rPr>
          <w:rFonts w:ascii="方正小标宋_GBK" w:eastAsia="方正小标宋_GBK" w:hint="eastAsia"/>
          <w:sz w:val="32"/>
          <w:szCs w:val="32"/>
        </w:rPr>
      </w:pPr>
      <w:r w:rsidRPr="005F10C2">
        <w:rPr>
          <w:rFonts w:ascii="方正小标宋_GBK" w:eastAsia="方正小标宋_GBK" w:hint="eastAsia"/>
          <w:sz w:val="32"/>
          <w:szCs w:val="32"/>
        </w:rPr>
        <w:t>投标人新冠事项承诺书</w:t>
      </w:r>
    </w:p>
    <w:p w:rsidR="005F10C2" w:rsidRPr="005F10C2" w:rsidRDefault="005F10C2" w:rsidP="005F10C2">
      <w:pPr>
        <w:snapToGrid w:val="0"/>
        <w:spacing w:line="460" w:lineRule="exact"/>
        <w:ind w:firstLineChars="200" w:firstLine="56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sidRPr="005F10C2">
        <w:rPr>
          <w:rFonts w:ascii="方正仿宋_GBK" w:eastAsia="方正仿宋_GBK" w:hAnsi="仿宋" w:cs="仿宋" w:hint="eastAsia"/>
          <w:kern w:val="0"/>
          <w:sz w:val="28"/>
          <w:szCs w:val="28"/>
          <w:u w:val="single"/>
        </w:rPr>
        <w:t xml:space="preserve"> </w:t>
      </w:r>
      <w:r w:rsidRPr="005F10C2">
        <w:rPr>
          <w:rFonts w:ascii="方正仿宋_GBK" w:eastAsia="方正仿宋_GBK" w:hAnsi="宋体" w:cs="宋体" w:hint="eastAsia"/>
          <w:kern w:val="0"/>
          <w:sz w:val="28"/>
          <w:szCs w:val="28"/>
          <w:u w:val="single"/>
        </w:rPr>
        <w:t>  </w:t>
      </w:r>
      <w:r w:rsidRPr="005F10C2">
        <w:rPr>
          <w:rFonts w:ascii="方正仿宋_GBK" w:eastAsia="方正仿宋_GBK" w:hAnsi="仿宋" w:cs="仿宋" w:hint="eastAsia"/>
          <w:kern w:val="0"/>
          <w:sz w:val="28"/>
          <w:szCs w:val="28"/>
        </w:rPr>
        <w:t>年</w:t>
      </w:r>
      <w:r w:rsidRPr="005F10C2">
        <w:rPr>
          <w:rFonts w:ascii="方正仿宋_GBK" w:eastAsia="方正仿宋_GBK" w:hAnsi="仿宋" w:cs="仿宋" w:hint="eastAsia"/>
          <w:kern w:val="0"/>
          <w:sz w:val="28"/>
          <w:szCs w:val="28"/>
          <w:u w:val="single"/>
        </w:rPr>
        <w:t xml:space="preserve"> </w:t>
      </w:r>
      <w:r w:rsidRPr="005F10C2">
        <w:rPr>
          <w:rFonts w:ascii="方正仿宋_GBK" w:eastAsia="方正仿宋_GBK" w:hAnsi="宋体" w:cs="宋体" w:hint="eastAsia"/>
          <w:kern w:val="0"/>
          <w:sz w:val="28"/>
          <w:szCs w:val="28"/>
          <w:u w:val="single"/>
        </w:rPr>
        <w:t>  </w:t>
      </w:r>
      <w:r w:rsidRPr="005F10C2">
        <w:rPr>
          <w:rFonts w:ascii="方正仿宋_GBK" w:eastAsia="方正仿宋_GBK" w:hAnsi="仿宋" w:cs="仿宋" w:hint="eastAsia"/>
          <w:kern w:val="0"/>
          <w:sz w:val="28"/>
          <w:szCs w:val="28"/>
        </w:rPr>
        <w:t>月</w:t>
      </w:r>
      <w:r w:rsidRPr="005F10C2">
        <w:rPr>
          <w:rFonts w:ascii="方正仿宋_GBK" w:eastAsia="方正仿宋_GBK" w:hAnsi="仿宋" w:cs="仿宋" w:hint="eastAsia"/>
          <w:kern w:val="0"/>
          <w:sz w:val="28"/>
          <w:szCs w:val="28"/>
          <w:u w:val="single"/>
        </w:rPr>
        <w:t xml:space="preserve"> </w:t>
      </w:r>
      <w:r w:rsidRPr="005F10C2">
        <w:rPr>
          <w:rFonts w:ascii="方正仿宋_GBK" w:eastAsia="方正仿宋_GBK" w:hAnsi="宋体" w:cs="宋体" w:hint="eastAsia"/>
          <w:kern w:val="0"/>
          <w:sz w:val="28"/>
          <w:szCs w:val="28"/>
          <w:u w:val="single"/>
        </w:rPr>
        <w:t>  </w:t>
      </w:r>
      <w:r w:rsidRPr="005F10C2">
        <w:rPr>
          <w:rFonts w:ascii="方正仿宋_GBK" w:eastAsia="方正仿宋_GBK" w:hAnsi="仿宋" w:cs="仿宋" w:hint="eastAsia"/>
          <w:kern w:val="0"/>
          <w:sz w:val="28"/>
          <w:szCs w:val="28"/>
        </w:rPr>
        <w:t>日参加_________________ 项目的开标活动。本单位承诺在开标过程中做到以下几点：</w:t>
      </w:r>
    </w:p>
    <w:p w:rsidR="005F10C2" w:rsidRPr="005F10C2" w:rsidRDefault="005F10C2" w:rsidP="005F10C2">
      <w:pPr>
        <w:snapToGrid w:val="0"/>
        <w:spacing w:line="460" w:lineRule="exact"/>
        <w:ind w:firstLineChars="200" w:firstLine="56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1．参与投标人员积极配合交易场所工作人员进行体温检测和人员信息登记。不符合防控管理要求的人员，不进入开标场所。</w:t>
      </w:r>
      <w:bookmarkStart w:id="2" w:name="_GoBack"/>
      <w:bookmarkEnd w:id="2"/>
    </w:p>
    <w:p w:rsidR="005F10C2" w:rsidRPr="005F10C2" w:rsidRDefault="005F10C2" w:rsidP="005F10C2">
      <w:pPr>
        <w:snapToGrid w:val="0"/>
        <w:spacing w:line="460" w:lineRule="exact"/>
        <w:ind w:firstLineChars="200" w:firstLine="56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2．参加投标人员自觉做好个人防护，全程佩戴口罩，听从交易场所工作人员的引导。</w:t>
      </w:r>
    </w:p>
    <w:p w:rsidR="005F10C2" w:rsidRPr="005F10C2" w:rsidRDefault="005F10C2" w:rsidP="005F10C2">
      <w:pPr>
        <w:snapToGrid w:val="0"/>
        <w:spacing w:line="460" w:lineRule="exact"/>
        <w:ind w:firstLineChars="200" w:firstLine="56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3．本单位所派投标人员</w:t>
      </w:r>
      <w:r w:rsidRPr="005F10C2">
        <w:rPr>
          <w:rFonts w:ascii="方正仿宋_GBK" w:eastAsia="方正仿宋_GBK" w:hAnsi="仿宋" w:cs="仿宋" w:hint="eastAsia"/>
          <w:kern w:val="0"/>
          <w:sz w:val="28"/>
          <w:szCs w:val="28"/>
          <w:u w:val="single"/>
        </w:rPr>
        <w:t xml:space="preserve">       </w:t>
      </w:r>
      <w:r w:rsidRPr="005F10C2">
        <w:rPr>
          <w:rFonts w:ascii="方正仿宋_GBK" w:eastAsia="方正仿宋_GBK" w:hAnsi="仿宋" w:cs="仿宋" w:hint="eastAsia"/>
          <w:kern w:val="0"/>
          <w:sz w:val="28"/>
          <w:szCs w:val="28"/>
        </w:rPr>
        <w:t>（姓名），</w:t>
      </w:r>
      <w:r w:rsidRPr="005F10C2">
        <w:rPr>
          <w:rFonts w:ascii="方正仿宋_GBK" w:eastAsia="方正仿宋_GBK" w:hAnsi="仿宋" w:cs="仿宋" w:hint="eastAsia"/>
          <w:kern w:val="0"/>
          <w:sz w:val="28"/>
          <w:szCs w:val="28"/>
          <w:u w:val="single"/>
        </w:rPr>
        <w:t xml:space="preserve">          </w:t>
      </w:r>
      <w:r w:rsidRPr="005F10C2">
        <w:rPr>
          <w:rFonts w:ascii="方正仿宋_GBK" w:eastAsia="方正仿宋_GBK" w:hAnsi="仿宋" w:cs="仿宋" w:hint="eastAsia"/>
          <w:kern w:val="0"/>
          <w:sz w:val="28"/>
          <w:szCs w:val="28"/>
        </w:rPr>
        <w:t>（身份证号码），</w:t>
      </w:r>
      <w:r w:rsidRPr="005F10C2">
        <w:rPr>
          <w:rFonts w:ascii="方正仿宋_GBK" w:eastAsia="方正仿宋_GBK" w:hAnsi="仿宋" w:cs="仿宋" w:hint="eastAsia"/>
          <w:kern w:val="0"/>
          <w:sz w:val="28"/>
          <w:szCs w:val="28"/>
          <w:u w:val="single"/>
        </w:rPr>
        <w:t xml:space="preserve">           </w:t>
      </w:r>
      <w:r w:rsidRPr="005F10C2">
        <w:rPr>
          <w:rFonts w:ascii="方正仿宋_GBK" w:eastAsia="方正仿宋_GBK" w:hAnsi="仿宋" w:cs="仿宋" w:hint="eastAsia"/>
          <w:kern w:val="0"/>
          <w:sz w:val="28"/>
          <w:szCs w:val="28"/>
        </w:rPr>
        <w:t>（联系电话），在</w:t>
      </w:r>
      <w:r w:rsidRPr="005F10C2">
        <w:rPr>
          <w:rFonts w:ascii="方正仿宋_GBK" w:eastAsia="方正仿宋_GBK" w:hAnsi="宋体" w:cs="宋体" w:hint="eastAsia"/>
          <w:kern w:val="0"/>
          <w:sz w:val="28"/>
          <w:szCs w:val="28"/>
          <w:u w:val="single"/>
        </w:rPr>
        <w:t>        </w:t>
      </w:r>
      <w:r w:rsidRPr="005F10C2">
        <w:rPr>
          <w:rFonts w:ascii="方正仿宋_GBK" w:eastAsia="方正仿宋_GBK" w:hAnsi="仿宋" w:cs="仿宋" w:hint="eastAsia"/>
          <w:kern w:val="0"/>
          <w:sz w:val="28"/>
          <w:szCs w:val="28"/>
        </w:rPr>
        <w:t>（省、市）居住，非中高风险地区返渝人员，非</w:t>
      </w:r>
      <w:proofErr w:type="gramStart"/>
      <w:r w:rsidRPr="005F10C2">
        <w:rPr>
          <w:rFonts w:ascii="方正仿宋_GBK" w:eastAsia="方正仿宋_GBK" w:hAnsi="仿宋" w:cs="仿宋" w:hint="eastAsia"/>
          <w:kern w:val="0"/>
          <w:sz w:val="28"/>
          <w:szCs w:val="28"/>
        </w:rPr>
        <w:t>与疾控中心</w:t>
      </w:r>
      <w:proofErr w:type="gramEnd"/>
      <w:r w:rsidRPr="005F10C2">
        <w:rPr>
          <w:rFonts w:ascii="方正仿宋_GBK" w:eastAsia="方正仿宋_GBK" w:hAnsi="仿宋" w:cs="仿宋" w:hint="eastAsia"/>
          <w:kern w:val="0"/>
          <w:sz w:val="28"/>
          <w:szCs w:val="28"/>
        </w:rPr>
        <w:t>确诊者有密切接触人员，非重庆本地居民有可疑症状人员，目前身体状况良好。</w:t>
      </w:r>
    </w:p>
    <w:p w:rsidR="005F10C2" w:rsidRPr="005F10C2" w:rsidRDefault="005F10C2" w:rsidP="005F10C2">
      <w:pPr>
        <w:snapToGrid w:val="0"/>
        <w:spacing w:line="460" w:lineRule="exact"/>
        <w:ind w:firstLineChars="200" w:firstLine="56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4．本单位保证做好投标前期的各项准备工作，提前到达开标区域，避免因工作疏忽导致时间拖延，造成人员聚集。</w:t>
      </w:r>
    </w:p>
    <w:p w:rsidR="005F10C2" w:rsidRPr="005F10C2" w:rsidRDefault="005F10C2" w:rsidP="005F10C2">
      <w:pPr>
        <w:snapToGrid w:val="0"/>
        <w:spacing w:line="460" w:lineRule="exact"/>
        <w:ind w:firstLineChars="200" w:firstLine="56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5．开标活动结束后，本单位人员迅速离场，不逗留。</w:t>
      </w:r>
    </w:p>
    <w:p w:rsidR="005F10C2" w:rsidRPr="005F10C2" w:rsidRDefault="005F10C2" w:rsidP="005F10C2">
      <w:pPr>
        <w:snapToGrid w:val="0"/>
        <w:spacing w:line="460" w:lineRule="exact"/>
        <w:ind w:firstLineChars="200" w:firstLine="56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6.</w:t>
      </w:r>
      <w:r w:rsidRPr="005F10C2">
        <w:rPr>
          <w:rFonts w:ascii="方正仿宋_GBK" w:eastAsia="方正仿宋_GBK" w:hAnsi="仿宋" w:cs="仿宋" w:hint="eastAsia"/>
          <w:sz w:val="28"/>
          <w:szCs w:val="28"/>
        </w:rPr>
        <w:t xml:space="preserve"> 如果所派人员出现疫情防控要求需留观、隔离的，由投标人自行负责，视为放弃派员参加</w:t>
      </w:r>
      <w:r w:rsidRPr="005F10C2">
        <w:rPr>
          <w:rFonts w:ascii="方正仿宋_GBK" w:eastAsia="方正仿宋_GBK" w:hAnsi="仿宋" w:cs="仿宋" w:hint="eastAsia"/>
          <w:kern w:val="0"/>
          <w:sz w:val="28"/>
          <w:szCs w:val="28"/>
        </w:rPr>
        <w:t>。</w:t>
      </w:r>
    </w:p>
    <w:p w:rsidR="005F10C2" w:rsidRPr="005F10C2" w:rsidRDefault="005F10C2" w:rsidP="005F10C2">
      <w:pPr>
        <w:snapToGrid w:val="0"/>
        <w:spacing w:line="460" w:lineRule="exact"/>
        <w:ind w:firstLineChars="200" w:firstLine="592"/>
        <w:rPr>
          <w:rFonts w:ascii="方正仿宋_GBK" w:eastAsia="方正仿宋_GBK" w:hAnsi="仿宋" w:cs="仿宋" w:hint="eastAsia"/>
          <w:kern w:val="0"/>
          <w:sz w:val="28"/>
          <w:szCs w:val="28"/>
        </w:rPr>
      </w:pPr>
      <w:r w:rsidRPr="005F10C2">
        <w:rPr>
          <w:rFonts w:ascii="方正仿宋_GBK" w:eastAsia="方正仿宋_GBK" w:hAnsi="仿宋" w:cs="仿宋" w:hint="eastAsia"/>
          <w:spacing w:val="8"/>
          <w:sz w:val="28"/>
          <w:szCs w:val="28"/>
        </w:rPr>
        <w:t>7.我已经了解《中华人民共和国传染病防治法》《中华人民共和国刑法》等法律法规要求个人须承担的义务和责任。我承诺</w:t>
      </w:r>
      <w:proofErr w:type="gramStart"/>
      <w:r w:rsidRPr="005F10C2">
        <w:rPr>
          <w:rFonts w:ascii="方正仿宋_GBK" w:eastAsia="方正仿宋_GBK" w:hAnsi="仿宋" w:cs="仿宋" w:hint="eastAsia"/>
          <w:spacing w:val="8"/>
          <w:sz w:val="28"/>
          <w:szCs w:val="28"/>
        </w:rPr>
        <w:t>不</w:t>
      </w:r>
      <w:proofErr w:type="gramEnd"/>
      <w:r w:rsidRPr="005F10C2">
        <w:rPr>
          <w:rFonts w:ascii="方正仿宋_GBK" w:eastAsia="方正仿宋_GBK" w:hAnsi="仿宋" w:cs="仿宋" w:hint="eastAsia"/>
          <w:spacing w:val="8"/>
          <w:sz w:val="28"/>
          <w:szCs w:val="28"/>
        </w:rPr>
        <w:t>瞒报、不谎报实际情况，必要时按照规定进行医学治疗和隔离观察，做好个人防护和卫生，不影响到旁人。如有违反，我自愿承担法律责任，接受学校相关处罚。</w:t>
      </w:r>
    </w:p>
    <w:p w:rsidR="005F10C2" w:rsidRPr="005F10C2" w:rsidRDefault="005F10C2" w:rsidP="005F10C2">
      <w:pPr>
        <w:snapToGrid w:val="0"/>
        <w:spacing w:line="460" w:lineRule="exact"/>
        <w:ind w:firstLineChars="1900" w:firstLine="5320"/>
        <w:rPr>
          <w:rFonts w:ascii="方正仿宋_GBK" w:eastAsia="方正仿宋_GBK" w:hAnsi="仿宋" w:cs="仿宋" w:hint="eastAsia"/>
          <w:kern w:val="0"/>
          <w:sz w:val="28"/>
          <w:szCs w:val="28"/>
        </w:rPr>
      </w:pPr>
      <w:r w:rsidRPr="005F10C2">
        <w:rPr>
          <w:rFonts w:ascii="方正仿宋_GBK" w:eastAsia="方正仿宋_GBK" w:hAnsi="仿宋" w:cs="仿宋" w:hint="eastAsia"/>
          <w:kern w:val="0"/>
          <w:sz w:val="28"/>
          <w:szCs w:val="28"/>
        </w:rPr>
        <w:t>承诺人（公章）：</w:t>
      </w:r>
      <w:r w:rsidRPr="005F10C2">
        <w:rPr>
          <w:rFonts w:ascii="方正仿宋_GBK" w:eastAsia="方正仿宋_GBK" w:hAnsi="仿宋" w:cs="仿宋" w:hint="eastAsia"/>
          <w:kern w:val="0"/>
          <w:sz w:val="28"/>
          <w:szCs w:val="28"/>
        </w:rPr>
        <w:br/>
      </w:r>
      <w:r w:rsidRPr="005F10C2">
        <w:rPr>
          <w:rFonts w:ascii="方正仿宋_GBK" w:eastAsia="方正仿宋_GBK" w:hAnsi="宋体" w:cs="宋体" w:hint="eastAsia"/>
          <w:kern w:val="0"/>
          <w:sz w:val="28"/>
          <w:szCs w:val="28"/>
        </w:rPr>
        <w:t> </w:t>
      </w:r>
      <w:r w:rsidRPr="005F10C2">
        <w:rPr>
          <w:rFonts w:ascii="方正仿宋_GBK" w:eastAsia="方正仿宋_GBK" w:hAnsi="仿宋" w:cs="仿宋" w:hint="eastAsia"/>
          <w:kern w:val="0"/>
          <w:sz w:val="28"/>
          <w:szCs w:val="28"/>
        </w:rPr>
        <w:t xml:space="preserve">                                     </w:t>
      </w:r>
      <w:r w:rsidRPr="005F10C2">
        <w:rPr>
          <w:rFonts w:ascii="方正仿宋_GBK" w:eastAsia="方正仿宋_GBK" w:hAnsi="宋体" w:cs="宋体" w:hint="eastAsia"/>
          <w:kern w:val="0"/>
          <w:sz w:val="28"/>
          <w:szCs w:val="28"/>
        </w:rPr>
        <w:t> </w:t>
      </w:r>
      <w:r w:rsidRPr="005F10C2">
        <w:rPr>
          <w:rFonts w:ascii="方正仿宋_GBK" w:eastAsia="方正仿宋_GBK" w:hAnsi="仿宋" w:cs="仿宋" w:hint="eastAsia"/>
          <w:kern w:val="0"/>
          <w:sz w:val="28"/>
          <w:szCs w:val="28"/>
        </w:rPr>
        <w:t xml:space="preserve">年 </w:t>
      </w:r>
      <w:r w:rsidRPr="005F10C2">
        <w:rPr>
          <w:rFonts w:ascii="方正仿宋_GBK" w:eastAsia="方正仿宋_GBK" w:hAnsi="宋体" w:cs="宋体" w:hint="eastAsia"/>
          <w:kern w:val="0"/>
          <w:sz w:val="28"/>
          <w:szCs w:val="28"/>
        </w:rPr>
        <w:t>  </w:t>
      </w:r>
      <w:r w:rsidRPr="005F10C2">
        <w:rPr>
          <w:rFonts w:ascii="方正仿宋_GBK" w:eastAsia="方正仿宋_GBK" w:hAnsi="仿宋" w:cs="仿宋" w:hint="eastAsia"/>
          <w:kern w:val="0"/>
          <w:sz w:val="28"/>
          <w:szCs w:val="28"/>
        </w:rPr>
        <w:t xml:space="preserve">月 </w:t>
      </w:r>
      <w:r w:rsidRPr="005F10C2">
        <w:rPr>
          <w:rFonts w:ascii="方正仿宋_GBK" w:eastAsia="方正仿宋_GBK" w:hAnsi="宋体" w:cs="宋体" w:hint="eastAsia"/>
          <w:kern w:val="0"/>
          <w:sz w:val="28"/>
          <w:szCs w:val="28"/>
        </w:rPr>
        <w:t>  </w:t>
      </w:r>
      <w:r w:rsidRPr="005F10C2">
        <w:rPr>
          <w:rFonts w:ascii="方正仿宋_GBK" w:eastAsia="方正仿宋_GBK" w:hAnsi="仿宋" w:cs="仿宋" w:hint="eastAsia"/>
          <w:kern w:val="0"/>
          <w:sz w:val="28"/>
          <w:szCs w:val="28"/>
        </w:rPr>
        <w:t>日</w:t>
      </w:r>
    </w:p>
    <w:p w:rsidR="005F10C2" w:rsidRPr="00973FA9" w:rsidRDefault="005F10C2" w:rsidP="005F10C2">
      <w:pPr>
        <w:rPr>
          <w:sz w:val="28"/>
          <w:szCs w:val="28"/>
        </w:rPr>
      </w:pPr>
    </w:p>
    <w:p w:rsidR="005F10C2" w:rsidRPr="005F10C2" w:rsidRDefault="005F10C2" w:rsidP="00D96D9B">
      <w:pPr>
        <w:adjustRightInd w:val="0"/>
        <w:ind w:firstLineChars="200" w:firstLine="560"/>
        <w:rPr>
          <w:rFonts w:ascii="方正仿宋_GBK" w:eastAsia="方正仿宋_GBK" w:hint="eastAsia"/>
          <w:sz w:val="28"/>
          <w:szCs w:val="28"/>
        </w:rPr>
      </w:pPr>
    </w:p>
    <w:sectPr w:rsidR="005F10C2" w:rsidRPr="005F10C2" w:rsidSect="00D96D9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9B"/>
    <w:rsid w:val="0006394C"/>
    <w:rsid w:val="00486427"/>
    <w:rsid w:val="005F10C2"/>
    <w:rsid w:val="006C5C3A"/>
    <w:rsid w:val="00AD0461"/>
    <w:rsid w:val="00B77BCF"/>
    <w:rsid w:val="00C06F5D"/>
    <w:rsid w:val="00D9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CD98"/>
  <w15:chartTrackingRefBased/>
  <w15:docId w15:val="{83309810-C46C-4B4F-BFEC-3D5241C3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D96D9B"/>
    <w:pPr>
      <w:keepNext/>
      <w:keepLines/>
      <w:spacing w:before="340" w:after="330" w:line="576" w:lineRule="auto"/>
      <w:outlineLvl w:val="0"/>
    </w:pPr>
    <w:rPr>
      <w:rFonts w:ascii="Times New Roman" w:eastAsia="宋体" w:hAnsi="Times New Roman" w:cs="Times New Roman"/>
      <w:b/>
      <w:kern w:val="44"/>
      <w:sz w:val="44"/>
      <w:szCs w:val="24"/>
    </w:rPr>
  </w:style>
  <w:style w:type="paragraph" w:styleId="2">
    <w:name w:val="heading 2"/>
    <w:basedOn w:val="a"/>
    <w:next w:val="a"/>
    <w:link w:val="20"/>
    <w:uiPriority w:val="9"/>
    <w:semiHidden/>
    <w:unhideWhenUsed/>
    <w:qFormat/>
    <w:rsid w:val="00C06F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06F5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96D9B"/>
    <w:rPr>
      <w:rFonts w:ascii="Times New Roman" w:eastAsia="宋体" w:hAnsi="Times New Roman" w:cs="Times New Roman"/>
      <w:b/>
      <w:kern w:val="44"/>
      <w:sz w:val="44"/>
      <w:szCs w:val="24"/>
    </w:rPr>
  </w:style>
  <w:style w:type="paragraph" w:styleId="a3">
    <w:name w:val="Body Text"/>
    <w:basedOn w:val="a"/>
    <w:link w:val="a4"/>
    <w:uiPriority w:val="99"/>
    <w:unhideWhenUsed/>
    <w:qFormat/>
    <w:rsid w:val="00D96D9B"/>
    <w:pPr>
      <w:spacing w:after="120"/>
    </w:pPr>
    <w:rPr>
      <w:rFonts w:ascii="Times New Roman" w:eastAsia="宋体" w:hAnsi="Times New Roman" w:cs="Times New Roman"/>
      <w:szCs w:val="24"/>
    </w:rPr>
  </w:style>
  <w:style w:type="character" w:customStyle="1" w:styleId="a4">
    <w:name w:val="正文文本 字符"/>
    <w:basedOn w:val="a0"/>
    <w:link w:val="a3"/>
    <w:uiPriority w:val="99"/>
    <w:rsid w:val="00D96D9B"/>
    <w:rPr>
      <w:rFonts w:ascii="Times New Roman" w:eastAsia="宋体" w:hAnsi="Times New Roman" w:cs="Times New Roman"/>
      <w:szCs w:val="24"/>
    </w:rPr>
  </w:style>
  <w:style w:type="character" w:customStyle="1" w:styleId="20">
    <w:name w:val="标题 2 字符"/>
    <w:basedOn w:val="a0"/>
    <w:link w:val="2"/>
    <w:uiPriority w:val="9"/>
    <w:semiHidden/>
    <w:rsid w:val="00C06F5D"/>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C06F5D"/>
    <w:rPr>
      <w:b/>
      <w:bCs/>
      <w:sz w:val="32"/>
      <w:szCs w:val="32"/>
    </w:rPr>
  </w:style>
  <w:style w:type="paragraph" w:styleId="21">
    <w:name w:val="Body Text Indent 2"/>
    <w:basedOn w:val="a"/>
    <w:link w:val="22"/>
    <w:uiPriority w:val="99"/>
    <w:semiHidden/>
    <w:unhideWhenUsed/>
    <w:rsid w:val="00C06F5D"/>
    <w:pPr>
      <w:spacing w:after="120" w:line="480" w:lineRule="auto"/>
      <w:ind w:leftChars="200" w:left="420"/>
    </w:pPr>
  </w:style>
  <w:style w:type="character" w:customStyle="1" w:styleId="22">
    <w:name w:val="正文文本缩进 2 字符"/>
    <w:basedOn w:val="a0"/>
    <w:link w:val="21"/>
    <w:uiPriority w:val="99"/>
    <w:semiHidden/>
    <w:rsid w:val="00C0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35852">
      <w:bodyDiv w:val="1"/>
      <w:marLeft w:val="0"/>
      <w:marRight w:val="0"/>
      <w:marTop w:val="0"/>
      <w:marBottom w:val="0"/>
      <w:divBdr>
        <w:top w:val="none" w:sz="0" w:space="0" w:color="auto"/>
        <w:left w:val="none" w:sz="0" w:space="0" w:color="auto"/>
        <w:bottom w:val="none" w:sz="0" w:space="0" w:color="auto"/>
        <w:right w:val="none" w:sz="0" w:space="0" w:color="auto"/>
      </w:divBdr>
    </w:div>
    <w:div w:id="534805393">
      <w:bodyDiv w:val="1"/>
      <w:marLeft w:val="0"/>
      <w:marRight w:val="0"/>
      <w:marTop w:val="0"/>
      <w:marBottom w:val="0"/>
      <w:divBdr>
        <w:top w:val="none" w:sz="0" w:space="0" w:color="auto"/>
        <w:left w:val="none" w:sz="0" w:space="0" w:color="auto"/>
        <w:bottom w:val="none" w:sz="0" w:space="0" w:color="auto"/>
        <w:right w:val="none" w:sz="0" w:space="0" w:color="auto"/>
      </w:divBdr>
    </w:div>
    <w:div w:id="8109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2021-12-15T03:04:00Z</dcterms:created>
  <dcterms:modified xsi:type="dcterms:W3CDTF">2021-12-15T04:43:00Z</dcterms:modified>
</cp:coreProperties>
</file>