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5AB" w:rsidRPr="00524031" w:rsidRDefault="00E721D6" w:rsidP="00524031">
      <w:pPr>
        <w:spacing w:line="600" w:lineRule="exact"/>
        <w:jc w:val="right"/>
        <w:rPr>
          <w:rFonts w:ascii="Times New Roman" w:eastAsia="方正仿宋_GBK" w:hAnsi="Times New Roman" w:cs="方正小标宋_GBK"/>
          <w:sz w:val="32"/>
          <w:szCs w:val="32"/>
        </w:rPr>
      </w:pPr>
      <w:bookmarkStart w:id="0" w:name="_GoBack"/>
      <w:bookmarkEnd w:id="0"/>
      <w:r>
        <w:rPr>
          <w:rFonts w:ascii="Times New Roman" w:eastAsia="方正仿宋_GBK" w:hAnsi="Times New Roman" w:cs="方正小标宋_GBK"/>
          <w:noProof/>
          <w:sz w:val="32"/>
          <w:szCs w:val="32"/>
        </w:rPr>
        <w:pict>
          <v:group id="_x0000_s1030" style="position:absolute;left:0;text-align:left;margin-left:-15.6pt;margin-top:-22.35pt;width:481.9pt;height:700.25pt;z-index:-251658240" coordorigin="1134,1701" coordsize="9638,14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1701;top:1701;width:8504;height:1077;mso-position-horizontal:center;mso-position-horizontal-relative:page;mso-position-vertical-relative:page" fillcolor="red" stroked="f" strokecolor="red">
              <v:shadow color="#868686"/>
              <v:textpath style="font-family:&quot;方正小标宋_GBK&quot;;font-weight:bold;v-text-kern:t" trim="t" fitpath="t" string="重  庆  市  教  育  委  员  会"/>
            </v:shape>
            <v:line id="_x0000_s1032" style="position:absolute;mso-position-horizontal:center;mso-position-horizontal-relative:page;mso-position-vertical-relative:page" from="1134,3005" to="10772,3005" strokecolor="red" strokeweight="6pt">
              <v:stroke linestyle="thickThin"/>
            </v:line>
            <v:line id="_x0000_s1033" style="position:absolute;mso-position-horizontal:center;mso-position-horizontal-relative:page;mso-position-vertical-relative:page" from="1134,15706" to="10772,15706" strokecolor="red" strokeweight="6pt">
              <v:stroke linestyle="thinThick"/>
            </v:line>
          </v:group>
        </w:pict>
      </w:r>
    </w:p>
    <w:p w:rsidR="004135AB" w:rsidRPr="00524031" w:rsidRDefault="004135AB" w:rsidP="00524031">
      <w:pPr>
        <w:spacing w:line="600" w:lineRule="exact"/>
        <w:jc w:val="right"/>
        <w:rPr>
          <w:rFonts w:ascii="Times New Roman" w:eastAsia="方正仿宋_GBK" w:hAnsi="Times New Roman" w:cs="方正小标宋_GBK"/>
          <w:sz w:val="32"/>
          <w:szCs w:val="32"/>
        </w:rPr>
      </w:pPr>
    </w:p>
    <w:p w:rsidR="004135AB" w:rsidRPr="00524031" w:rsidRDefault="00F74D82" w:rsidP="00524031">
      <w:pPr>
        <w:spacing w:line="600" w:lineRule="exact"/>
        <w:jc w:val="right"/>
        <w:rPr>
          <w:rFonts w:ascii="Times New Roman" w:eastAsia="方正仿宋_GBK" w:hAnsi="Times New Roman" w:cs="方正小标宋_GBK"/>
          <w:sz w:val="32"/>
          <w:szCs w:val="32"/>
        </w:rPr>
      </w:pPr>
      <w:r w:rsidRPr="00524031">
        <w:rPr>
          <w:rFonts w:ascii="Times New Roman" w:eastAsia="方正仿宋_GBK" w:hAnsi="Times New Roman" w:cs="方正小标宋_GBK" w:hint="eastAsia"/>
          <w:sz w:val="32"/>
          <w:szCs w:val="32"/>
        </w:rPr>
        <w:t>〔</w:t>
      </w:r>
      <w:r w:rsidRPr="00524031">
        <w:rPr>
          <w:rFonts w:ascii="Times New Roman" w:eastAsia="方正仿宋_GBK" w:hAnsi="Times New Roman" w:cs="方正小标宋_GBK" w:hint="eastAsia"/>
          <w:sz w:val="32"/>
          <w:szCs w:val="32"/>
        </w:rPr>
        <w:t>2024</w:t>
      </w:r>
      <w:r w:rsidRPr="00524031">
        <w:rPr>
          <w:rFonts w:ascii="Times New Roman" w:eastAsia="方正仿宋_GBK" w:hAnsi="Times New Roman" w:cs="方正小标宋_GBK" w:hint="eastAsia"/>
          <w:sz w:val="32"/>
          <w:szCs w:val="32"/>
        </w:rPr>
        <w:t>〕—</w:t>
      </w:r>
      <w:r w:rsidRPr="00524031">
        <w:rPr>
          <w:rFonts w:ascii="Times New Roman" w:eastAsia="方正仿宋_GBK" w:hAnsi="Times New Roman" w:cs="方正小标宋_GBK" w:hint="eastAsia"/>
          <w:sz w:val="32"/>
          <w:szCs w:val="32"/>
        </w:rPr>
        <w:t>551</w:t>
      </w:r>
    </w:p>
    <w:p w:rsidR="00F74D82" w:rsidRPr="00524031" w:rsidRDefault="00F74D82" w:rsidP="00524031">
      <w:pPr>
        <w:spacing w:line="600" w:lineRule="exact"/>
        <w:jc w:val="right"/>
        <w:rPr>
          <w:rFonts w:ascii="Times New Roman" w:eastAsia="方正仿宋_GBK" w:hAnsi="Times New Roman" w:cs="方正小标宋_GBK"/>
          <w:sz w:val="32"/>
          <w:szCs w:val="32"/>
        </w:rPr>
      </w:pPr>
    </w:p>
    <w:p w:rsidR="00F74D82" w:rsidRPr="00524031" w:rsidRDefault="00F74D82" w:rsidP="00524031">
      <w:pPr>
        <w:spacing w:line="600" w:lineRule="exact"/>
        <w:jc w:val="right"/>
        <w:rPr>
          <w:rFonts w:ascii="Times New Roman" w:eastAsia="方正仿宋_GBK" w:hAnsi="Times New Roman" w:cs="方正小标宋_GBK"/>
          <w:sz w:val="32"/>
          <w:szCs w:val="32"/>
        </w:rPr>
      </w:pPr>
    </w:p>
    <w:p w:rsidR="004135AB" w:rsidRPr="00524031" w:rsidRDefault="00E721D6">
      <w:pPr>
        <w:spacing w:line="600" w:lineRule="exact"/>
        <w:jc w:val="center"/>
        <w:rPr>
          <w:rFonts w:ascii="Times New Roman" w:eastAsia="方正小标宋_GBK" w:hAnsi="Times New Roman" w:cs="方正小标宋_GBK"/>
          <w:sz w:val="44"/>
          <w:szCs w:val="44"/>
        </w:rPr>
      </w:pPr>
      <w:r w:rsidRPr="00524031">
        <w:rPr>
          <w:rFonts w:ascii="Times New Roman" w:eastAsia="方正小标宋_GBK" w:hAnsi="Times New Roman" w:cs="方正小标宋_GBK" w:hint="eastAsia"/>
          <w:sz w:val="44"/>
          <w:szCs w:val="44"/>
        </w:rPr>
        <w:t>重庆市教育委员会</w:t>
      </w:r>
    </w:p>
    <w:p w:rsidR="004135AB" w:rsidRPr="00524031" w:rsidRDefault="00E721D6">
      <w:pPr>
        <w:spacing w:line="600" w:lineRule="exact"/>
        <w:jc w:val="center"/>
        <w:rPr>
          <w:rFonts w:ascii="Times New Roman" w:eastAsia="方正小标宋_GBK" w:hAnsi="Times New Roman" w:cs="方正小标宋_GBK"/>
          <w:sz w:val="44"/>
          <w:szCs w:val="44"/>
        </w:rPr>
      </w:pPr>
      <w:r w:rsidRPr="00524031">
        <w:rPr>
          <w:rFonts w:ascii="Times New Roman" w:eastAsia="方正小标宋_GBK" w:hAnsi="Times New Roman" w:cs="方正小标宋_GBK" w:hint="eastAsia"/>
          <w:sz w:val="44"/>
          <w:szCs w:val="44"/>
        </w:rPr>
        <w:t>关于推荐首届大中小学国家安全教育</w:t>
      </w:r>
    </w:p>
    <w:p w:rsidR="004135AB" w:rsidRPr="00524031" w:rsidRDefault="00E721D6">
      <w:pPr>
        <w:spacing w:line="600" w:lineRule="exact"/>
        <w:jc w:val="center"/>
        <w:rPr>
          <w:rFonts w:ascii="Times New Roman" w:eastAsia="方正小标宋_GBK" w:hAnsi="Times New Roman" w:cs="方正小标宋_GBK"/>
          <w:sz w:val="44"/>
          <w:szCs w:val="44"/>
        </w:rPr>
      </w:pPr>
      <w:r w:rsidRPr="00524031">
        <w:rPr>
          <w:rFonts w:ascii="Times New Roman" w:eastAsia="方正小标宋_GBK" w:hAnsi="Times New Roman" w:cs="方正小标宋_GBK" w:hint="eastAsia"/>
          <w:sz w:val="44"/>
          <w:szCs w:val="44"/>
        </w:rPr>
        <w:t>指导委员会委员及专家库人选的通知</w:t>
      </w:r>
    </w:p>
    <w:p w:rsidR="004135AB" w:rsidRPr="00524031" w:rsidRDefault="004135AB">
      <w:pPr>
        <w:spacing w:line="600" w:lineRule="exact"/>
        <w:jc w:val="center"/>
        <w:rPr>
          <w:rFonts w:ascii="Times New Roman" w:eastAsia="方正小标宋_GBK" w:hAnsi="Times New Roman" w:cs="方正小标宋_GBK"/>
          <w:sz w:val="44"/>
          <w:szCs w:val="44"/>
        </w:rPr>
      </w:pPr>
    </w:p>
    <w:p w:rsidR="004135AB" w:rsidRPr="00524031" w:rsidRDefault="00E721D6">
      <w:pPr>
        <w:spacing w:line="600" w:lineRule="exact"/>
        <w:rPr>
          <w:rFonts w:ascii="Times New Roman" w:eastAsia="方正仿宋_GBK" w:hAnsi="Times New Roman"/>
          <w:sz w:val="32"/>
          <w:szCs w:val="32"/>
        </w:rPr>
      </w:pPr>
      <w:r w:rsidRPr="00524031">
        <w:rPr>
          <w:rFonts w:ascii="Times New Roman" w:eastAsia="方正仿宋_GBK" w:hAnsi="Times New Roman" w:hint="eastAsia"/>
          <w:sz w:val="32"/>
          <w:szCs w:val="32"/>
        </w:rPr>
        <w:t>各区县（自治县）教委（教育局、公共服务局），各高校，各直属单位：</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为深入贯彻习近平总书记关于学生国家安全教育工作的重要指示批示精神和党的二十大精神，牢固树立和全面践行</w:t>
      </w:r>
      <w:r w:rsidRPr="00524031">
        <w:rPr>
          <w:rFonts w:ascii="Times New Roman" w:eastAsia="方正仿宋_GBK" w:hAnsi="Times New Roman" w:hint="eastAsia"/>
          <w:sz w:val="32"/>
          <w:szCs w:val="32"/>
        </w:rPr>
        <w:t>总体国家安全观，全面落实《中华人民共和国国家安全法》《教育部关于加强大中小学国家安全教育的实施意见》《大中小学国家安全教育指导纲要》有关要求，切实提高大中小学国家安全教育工作科学化、专</w:t>
      </w:r>
      <w:r w:rsidRPr="00524031">
        <w:rPr>
          <w:rFonts w:ascii="Times New Roman" w:eastAsia="方正仿宋_GBK" w:hAnsi="Times New Roman" w:cs="方正仿宋_GBK" w:hint="eastAsia"/>
          <w:sz w:val="32"/>
          <w:szCs w:val="32"/>
        </w:rPr>
        <w:t>业化水平，拟组建重庆市首届大中小学国家安全教育指导委员会（以下简称“国家安全教指委”）和专</w:t>
      </w:r>
      <w:r w:rsidRPr="00524031">
        <w:rPr>
          <w:rFonts w:ascii="Times New Roman" w:eastAsia="方正仿宋_GBK" w:hAnsi="Times New Roman" w:hint="eastAsia"/>
          <w:sz w:val="32"/>
          <w:szCs w:val="32"/>
        </w:rPr>
        <w:t>家库。现将有关事宜通知如下。</w:t>
      </w:r>
    </w:p>
    <w:p w:rsidR="004135AB" w:rsidRPr="00524031" w:rsidRDefault="00E721D6">
      <w:pPr>
        <w:spacing w:line="600" w:lineRule="exact"/>
        <w:ind w:firstLineChars="200" w:firstLine="640"/>
        <w:jc w:val="left"/>
        <w:rPr>
          <w:rFonts w:ascii="Times New Roman" w:eastAsia="方正黑体_GBK" w:hAnsi="Times New Roman"/>
          <w:sz w:val="32"/>
          <w:szCs w:val="32"/>
        </w:rPr>
      </w:pPr>
      <w:r w:rsidRPr="00524031">
        <w:rPr>
          <w:rFonts w:ascii="Times New Roman" w:eastAsia="方正黑体_GBK" w:hAnsi="Times New Roman" w:hint="eastAsia"/>
          <w:sz w:val="32"/>
          <w:szCs w:val="32"/>
        </w:rPr>
        <w:t>一、总体要求</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国家安全教指委是市教委直接领导下，对全市大中小学国家安全教育工作发挥咨询、研究、评估、指导、服务等作用的专家</w:t>
      </w:r>
      <w:r w:rsidRPr="00524031">
        <w:rPr>
          <w:rFonts w:ascii="Times New Roman" w:eastAsia="方正仿宋_GBK" w:hAnsi="Times New Roman" w:hint="eastAsia"/>
          <w:sz w:val="32"/>
          <w:szCs w:val="32"/>
        </w:rPr>
        <w:lastRenderedPageBreak/>
        <w:t>组织。国家安全教指委设主任委员，副主任委员，专家委员若干，任期</w:t>
      </w:r>
      <w:r w:rsidRPr="00524031">
        <w:rPr>
          <w:rFonts w:ascii="Times New Roman" w:eastAsia="方正仿宋_GBK" w:hAnsi="Times New Roman" w:hint="eastAsia"/>
          <w:sz w:val="32"/>
          <w:szCs w:val="32"/>
        </w:rPr>
        <w:t>3</w:t>
      </w:r>
      <w:r w:rsidRPr="00524031">
        <w:rPr>
          <w:rFonts w:ascii="Times New Roman" w:eastAsia="方正仿宋_GBK" w:hAnsi="Times New Roman" w:hint="eastAsia"/>
          <w:sz w:val="32"/>
          <w:szCs w:val="32"/>
        </w:rPr>
        <w:t>年。国家安全教指委</w:t>
      </w:r>
      <w:r w:rsidRPr="00524031">
        <w:rPr>
          <w:rFonts w:ascii="Times New Roman" w:eastAsia="方正仿宋_GBK" w:hAnsi="Times New Roman" w:hint="eastAsia"/>
          <w:sz w:val="32"/>
          <w:szCs w:val="32"/>
        </w:rPr>
        <w:t>办公室设在市教科院，负责具体业务工作。国家安全教指委主要职责是组织开展国家安全教育重大理论与实践研究，就机制建设、学科建设、课程建设、教育教学方法改革、师资队伍和平台建设等向市教委提出精准、专业、科学、严谨的咨询意见和建议，开展国家安全教育教师培训、成果鉴定和教学指导等工作。</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全市国家安全教育专家库主要用于大中小学国家安全教育领域的专家支持和资源共享，负责提供咨询、培训、交流、评审等具体工作。</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国家安全教指委各专家委员和专家库成员由教育行政部门、教科研院所（进修院校）、大中小学校（含幼儿园、中职学校、特殊教</w:t>
      </w:r>
      <w:r w:rsidRPr="00524031">
        <w:rPr>
          <w:rFonts w:ascii="Times New Roman" w:eastAsia="方正仿宋_GBK" w:hAnsi="Times New Roman" w:hint="eastAsia"/>
          <w:sz w:val="32"/>
          <w:szCs w:val="32"/>
        </w:rPr>
        <w:t>育学校、专门学校）等单位专家组成。</w:t>
      </w:r>
    </w:p>
    <w:p w:rsidR="004135AB" w:rsidRPr="00524031" w:rsidRDefault="00E721D6">
      <w:pPr>
        <w:spacing w:line="600" w:lineRule="exact"/>
        <w:ind w:firstLineChars="200" w:firstLine="640"/>
        <w:jc w:val="left"/>
        <w:rPr>
          <w:rFonts w:ascii="Times New Roman" w:eastAsia="方正黑体_GBK" w:hAnsi="Times New Roman"/>
          <w:sz w:val="32"/>
          <w:szCs w:val="32"/>
        </w:rPr>
      </w:pPr>
      <w:r w:rsidRPr="00524031">
        <w:rPr>
          <w:rFonts w:ascii="Times New Roman" w:eastAsia="方正黑体_GBK" w:hAnsi="Times New Roman" w:hint="eastAsia"/>
          <w:sz w:val="32"/>
          <w:szCs w:val="32"/>
        </w:rPr>
        <w:t>二、推荐条件</w:t>
      </w:r>
    </w:p>
    <w:p w:rsidR="004135AB" w:rsidRPr="00524031" w:rsidRDefault="00E721D6">
      <w:pPr>
        <w:spacing w:line="600" w:lineRule="exact"/>
        <w:ind w:firstLineChars="200" w:firstLine="643"/>
        <w:jc w:val="left"/>
        <w:rPr>
          <w:rFonts w:ascii="Times New Roman" w:eastAsia="方正仿宋_GBK" w:hAnsi="Times New Roman"/>
          <w:sz w:val="32"/>
          <w:szCs w:val="32"/>
        </w:rPr>
      </w:pPr>
      <w:r w:rsidRPr="00524031">
        <w:rPr>
          <w:rFonts w:ascii="Times New Roman" w:eastAsia="方正楷体_GBK" w:hAnsi="Times New Roman" w:hint="eastAsia"/>
          <w:b/>
          <w:sz w:val="32"/>
          <w:szCs w:val="32"/>
        </w:rPr>
        <w:t>（一）政治立场坚定。</w:t>
      </w:r>
      <w:r w:rsidRPr="00524031">
        <w:rPr>
          <w:rFonts w:ascii="Times New Roman" w:eastAsia="方正仿宋_GBK" w:hAnsi="Times New Roman" w:hint="eastAsia"/>
          <w:sz w:val="32"/>
          <w:szCs w:val="32"/>
        </w:rPr>
        <w:t>坚决拥护党的全面领导，全面贯彻党的教育方针，深刻理解国家安全教育的相关政策，热心师生国家安全教育事业，德才兼备、公道正派、廉洁自律。</w:t>
      </w:r>
    </w:p>
    <w:p w:rsidR="004135AB" w:rsidRPr="00524031" w:rsidRDefault="00E721D6" w:rsidP="00524031">
      <w:pPr>
        <w:spacing w:line="600" w:lineRule="exact"/>
        <w:ind w:firstLineChars="200" w:firstLine="643"/>
        <w:rPr>
          <w:rFonts w:ascii="Times New Roman" w:eastAsia="方正仿宋_GBK" w:hAnsi="Times New Roman"/>
          <w:sz w:val="32"/>
          <w:szCs w:val="32"/>
        </w:rPr>
      </w:pPr>
      <w:r w:rsidRPr="00524031">
        <w:rPr>
          <w:rFonts w:ascii="Times New Roman" w:eastAsia="方正楷体_GBK" w:hAnsi="Times New Roman" w:hint="eastAsia"/>
          <w:b/>
          <w:sz w:val="32"/>
          <w:szCs w:val="32"/>
        </w:rPr>
        <w:t>（二）业务素质过硬。</w:t>
      </w:r>
      <w:r w:rsidRPr="00524031">
        <w:rPr>
          <w:rFonts w:ascii="Times New Roman" w:eastAsia="方正仿宋_GBK" w:hAnsi="Times New Roman" w:hint="eastAsia"/>
          <w:sz w:val="32"/>
          <w:szCs w:val="32"/>
        </w:rPr>
        <w:t>长期从事学校国家安全教育教学科研或行政管理工作，熟悉国家安全教育教学和教育工作政策要求，学术造诣高，组织协调能力强，工作业绩突出。在全国或全市国家安全教育教学领域有较高知名度、声誉和威望，具有高级职称或相应行政职务，具备</w:t>
      </w:r>
      <w:r w:rsidRPr="00524031">
        <w:rPr>
          <w:rFonts w:ascii="Times New Roman" w:eastAsia="方正仿宋_GBK" w:hAnsi="Times New Roman" w:hint="eastAsia"/>
          <w:sz w:val="32"/>
          <w:szCs w:val="32"/>
        </w:rPr>
        <w:t>5</w:t>
      </w:r>
      <w:r w:rsidRPr="00524031">
        <w:rPr>
          <w:rFonts w:ascii="Times New Roman" w:eastAsia="方正仿宋_GBK" w:hAnsi="Times New Roman" w:hint="eastAsia"/>
          <w:sz w:val="32"/>
          <w:szCs w:val="32"/>
        </w:rPr>
        <w:t>年以上相关领域工作经验。</w:t>
      </w:r>
    </w:p>
    <w:p w:rsidR="004135AB" w:rsidRPr="00524031" w:rsidRDefault="00E721D6" w:rsidP="00524031">
      <w:pPr>
        <w:spacing w:line="600" w:lineRule="exact"/>
        <w:ind w:firstLineChars="200" w:firstLine="640"/>
        <w:rPr>
          <w:rFonts w:ascii="Times New Roman" w:eastAsia="方正仿宋_GBK" w:hAnsi="Times New Roman"/>
          <w:sz w:val="32"/>
          <w:szCs w:val="32"/>
        </w:rPr>
      </w:pPr>
      <w:r w:rsidRPr="00524031">
        <w:rPr>
          <w:rFonts w:ascii="Times New Roman" w:eastAsia="方正仿宋_GBK" w:hAnsi="Times New Roman" w:hint="eastAsia"/>
          <w:sz w:val="32"/>
          <w:szCs w:val="32"/>
        </w:rPr>
        <w:lastRenderedPageBreak/>
        <w:t>满足以下条件之一者可适当放宽条件或优先推荐：</w:t>
      </w:r>
    </w:p>
    <w:p w:rsidR="004135AB" w:rsidRPr="00524031" w:rsidRDefault="00E721D6" w:rsidP="00524031">
      <w:pPr>
        <w:spacing w:line="600" w:lineRule="exact"/>
        <w:ind w:firstLineChars="200" w:firstLine="640"/>
        <w:rPr>
          <w:rFonts w:ascii="Times New Roman" w:eastAsia="方正仿宋_GBK" w:hAnsi="Times New Roman"/>
          <w:sz w:val="32"/>
          <w:szCs w:val="32"/>
        </w:rPr>
      </w:pPr>
      <w:r w:rsidRPr="00524031">
        <w:rPr>
          <w:rFonts w:ascii="Times New Roman" w:eastAsia="方正仿宋_GBK" w:hAnsi="Times New Roman" w:hint="eastAsia"/>
          <w:sz w:val="32"/>
          <w:szCs w:val="32"/>
        </w:rPr>
        <w:t>1.</w:t>
      </w:r>
      <w:r w:rsidRPr="00524031">
        <w:rPr>
          <w:rFonts w:ascii="Times New Roman" w:eastAsia="方正仿宋_GBK" w:hAnsi="Times New Roman" w:hint="eastAsia"/>
          <w:sz w:val="32"/>
          <w:szCs w:val="32"/>
        </w:rPr>
        <w:t>教育部国家安全教指委或专委会成员，国家安全教育教材主编；</w:t>
      </w:r>
    </w:p>
    <w:p w:rsidR="004135AB" w:rsidRPr="00524031" w:rsidRDefault="00E721D6" w:rsidP="00524031">
      <w:pPr>
        <w:spacing w:line="600" w:lineRule="exact"/>
        <w:ind w:firstLineChars="200" w:firstLine="640"/>
        <w:rPr>
          <w:rFonts w:ascii="Times New Roman" w:eastAsia="方正仿宋_GBK" w:hAnsi="Times New Roman"/>
          <w:sz w:val="32"/>
          <w:szCs w:val="32"/>
        </w:rPr>
      </w:pPr>
      <w:r w:rsidRPr="00524031">
        <w:rPr>
          <w:rFonts w:ascii="Times New Roman" w:eastAsia="方正仿宋_GBK" w:hAnsi="Times New Roman" w:hint="eastAsia"/>
          <w:sz w:val="32"/>
          <w:szCs w:val="32"/>
        </w:rPr>
        <w:t>2.</w:t>
      </w:r>
      <w:r w:rsidRPr="00524031">
        <w:rPr>
          <w:rFonts w:ascii="Times New Roman" w:eastAsia="方正仿宋_GBK" w:hAnsi="Times New Roman" w:hint="eastAsia"/>
          <w:sz w:val="32"/>
          <w:szCs w:val="32"/>
        </w:rPr>
        <w:t>国家安全教育相关成果获得中国高校人文社会科学成果（教育部高等学校科学研究优秀成果奖、国家教学成果奖、全国教材建设奖、全国教育科学研究优秀成果奖）一等奖（不限排名）或二等奖（个人排名前五）或三等奖（个人排名前三）；</w:t>
      </w:r>
    </w:p>
    <w:p w:rsidR="004135AB" w:rsidRPr="00524031" w:rsidRDefault="00E721D6" w:rsidP="00524031">
      <w:pPr>
        <w:spacing w:line="600" w:lineRule="exact"/>
        <w:ind w:firstLineChars="200" w:firstLine="640"/>
        <w:rPr>
          <w:rFonts w:ascii="Times New Roman" w:eastAsia="方正仿宋_GBK" w:hAnsi="Times New Roman"/>
          <w:sz w:val="32"/>
          <w:szCs w:val="32"/>
        </w:rPr>
      </w:pPr>
      <w:r w:rsidRPr="00524031">
        <w:rPr>
          <w:rFonts w:ascii="Times New Roman" w:eastAsia="方正仿宋_GBK" w:hAnsi="Times New Roman" w:hint="eastAsia"/>
          <w:sz w:val="32"/>
          <w:szCs w:val="32"/>
        </w:rPr>
        <w:t>3.</w:t>
      </w:r>
      <w:r w:rsidRPr="00524031">
        <w:rPr>
          <w:rFonts w:ascii="Times New Roman" w:eastAsia="方正仿宋_GBK" w:hAnsi="Times New Roman" w:hint="eastAsia"/>
          <w:sz w:val="32"/>
          <w:szCs w:val="32"/>
        </w:rPr>
        <w:t>国家安全教育相关成果获得省部级哲学社会科学优秀成果奖（教学成果奖、重庆市政府发展研究奖）一等奖（个人排名前五）或二等奖（个人排名前三）或三等奖（个人排名第一）；</w:t>
      </w:r>
    </w:p>
    <w:p w:rsidR="004135AB" w:rsidRPr="00524031" w:rsidRDefault="00E721D6" w:rsidP="00524031">
      <w:pPr>
        <w:spacing w:line="600" w:lineRule="exact"/>
        <w:ind w:firstLineChars="200" w:firstLine="640"/>
        <w:rPr>
          <w:rFonts w:ascii="Times New Roman" w:eastAsia="方正仿宋_GBK" w:hAnsi="Times New Roman"/>
          <w:sz w:val="32"/>
          <w:szCs w:val="32"/>
        </w:rPr>
      </w:pPr>
      <w:r w:rsidRPr="00524031">
        <w:rPr>
          <w:rFonts w:ascii="Times New Roman" w:eastAsia="方正仿宋_GBK" w:hAnsi="Times New Roman" w:hint="eastAsia"/>
          <w:sz w:val="32"/>
          <w:szCs w:val="32"/>
        </w:rPr>
        <w:t>4.</w:t>
      </w:r>
      <w:r w:rsidRPr="00524031">
        <w:rPr>
          <w:rFonts w:ascii="Times New Roman" w:eastAsia="方正仿宋_GBK" w:hAnsi="Times New Roman" w:hint="eastAsia"/>
          <w:sz w:val="32"/>
          <w:szCs w:val="32"/>
        </w:rPr>
        <w:t>国家安全教育相关</w:t>
      </w:r>
      <w:r w:rsidRPr="00524031">
        <w:rPr>
          <w:rFonts w:ascii="Times New Roman" w:eastAsia="方正仿宋_GBK" w:hAnsi="Times New Roman" w:hint="eastAsia"/>
          <w:sz w:val="32"/>
          <w:szCs w:val="32"/>
        </w:rPr>
        <w:t>决策咨询成果获得省部级及以上党委政府或国家级部委采纳或肯定性批示（个人排名前五）或被省部级行政主管部门采纳（个人排名前三）。</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5.</w:t>
      </w:r>
      <w:r w:rsidRPr="00524031">
        <w:rPr>
          <w:rFonts w:ascii="Times New Roman" w:eastAsia="方正仿宋_GBK" w:hAnsi="Times New Roman" w:hint="eastAsia"/>
          <w:sz w:val="32"/>
          <w:szCs w:val="32"/>
        </w:rPr>
        <w:t>具有</w:t>
      </w:r>
      <w:r w:rsidRPr="00524031">
        <w:rPr>
          <w:rFonts w:ascii="Times New Roman" w:eastAsia="方正仿宋_GBK" w:hAnsi="Times New Roman" w:hint="eastAsia"/>
          <w:sz w:val="32"/>
          <w:szCs w:val="32"/>
        </w:rPr>
        <w:t>10</w:t>
      </w:r>
      <w:r w:rsidRPr="00524031">
        <w:rPr>
          <w:rFonts w:ascii="Times New Roman" w:eastAsia="方正仿宋_GBK" w:hAnsi="Times New Roman" w:hint="eastAsia"/>
          <w:sz w:val="32"/>
          <w:szCs w:val="32"/>
        </w:rPr>
        <w:t>年及以上一线学校安全教育工作经历，且获得市级及以上国家安全教育现场赛课一等奖。</w:t>
      </w:r>
    </w:p>
    <w:p w:rsidR="004135AB" w:rsidRPr="00524031" w:rsidRDefault="00E721D6">
      <w:pPr>
        <w:spacing w:line="600" w:lineRule="exact"/>
        <w:ind w:firstLineChars="200" w:firstLine="643"/>
        <w:jc w:val="left"/>
        <w:rPr>
          <w:rFonts w:ascii="Times New Roman" w:eastAsia="方正仿宋_GBK" w:hAnsi="Times New Roman"/>
          <w:sz w:val="32"/>
          <w:szCs w:val="32"/>
        </w:rPr>
      </w:pPr>
      <w:r w:rsidRPr="00524031">
        <w:rPr>
          <w:rFonts w:ascii="Times New Roman" w:eastAsia="方正楷体_GBK" w:hAnsi="Times New Roman" w:hint="eastAsia"/>
          <w:b/>
          <w:sz w:val="32"/>
          <w:szCs w:val="32"/>
        </w:rPr>
        <w:t>（三）健康状况良好。</w:t>
      </w:r>
      <w:r w:rsidRPr="00524031">
        <w:rPr>
          <w:rFonts w:ascii="Times New Roman" w:eastAsia="方正仿宋_GBK" w:hAnsi="Times New Roman" w:hint="eastAsia"/>
          <w:sz w:val="32"/>
          <w:szCs w:val="32"/>
        </w:rPr>
        <w:t>年龄原则上不超过</w:t>
      </w:r>
      <w:r w:rsidRPr="00524031">
        <w:rPr>
          <w:rFonts w:ascii="Times New Roman" w:eastAsia="方正仿宋_GBK" w:hAnsi="Times New Roman" w:hint="eastAsia"/>
          <w:sz w:val="32"/>
          <w:szCs w:val="32"/>
        </w:rPr>
        <w:t>55</w:t>
      </w:r>
      <w:r w:rsidRPr="00524031">
        <w:rPr>
          <w:rFonts w:ascii="Times New Roman" w:eastAsia="方正仿宋_GBK" w:hAnsi="Times New Roman" w:hint="eastAsia"/>
          <w:sz w:val="32"/>
          <w:szCs w:val="32"/>
        </w:rPr>
        <w:t>周岁，身体健康，有意愿、有精力和时间承担相关工作。</w:t>
      </w:r>
    </w:p>
    <w:p w:rsidR="004135AB" w:rsidRPr="00524031" w:rsidRDefault="00E721D6">
      <w:pPr>
        <w:spacing w:line="600" w:lineRule="exact"/>
        <w:ind w:firstLineChars="200" w:firstLine="640"/>
        <w:jc w:val="left"/>
        <w:rPr>
          <w:rFonts w:ascii="Times New Roman" w:eastAsia="方正黑体_GBK" w:hAnsi="Times New Roman"/>
          <w:sz w:val="32"/>
          <w:szCs w:val="32"/>
        </w:rPr>
      </w:pPr>
      <w:r w:rsidRPr="00524031">
        <w:rPr>
          <w:rFonts w:ascii="Times New Roman" w:eastAsia="方正黑体_GBK" w:hAnsi="Times New Roman" w:hint="eastAsia"/>
          <w:sz w:val="32"/>
          <w:szCs w:val="32"/>
        </w:rPr>
        <w:t>三、推荐程序</w:t>
      </w:r>
    </w:p>
    <w:p w:rsidR="004135AB" w:rsidRPr="00524031" w:rsidRDefault="00E721D6">
      <w:pPr>
        <w:spacing w:line="600" w:lineRule="exact"/>
        <w:ind w:firstLineChars="200" w:firstLine="643"/>
        <w:jc w:val="left"/>
        <w:rPr>
          <w:rFonts w:ascii="Times New Roman" w:eastAsia="方正仿宋_GBK" w:hAnsi="Times New Roman"/>
          <w:sz w:val="32"/>
          <w:szCs w:val="32"/>
        </w:rPr>
      </w:pPr>
      <w:r w:rsidRPr="00524031">
        <w:rPr>
          <w:rFonts w:ascii="Times New Roman" w:eastAsia="方正楷体_GBK" w:hAnsi="Times New Roman" w:hint="eastAsia"/>
          <w:b/>
          <w:sz w:val="32"/>
          <w:szCs w:val="32"/>
        </w:rPr>
        <w:t>（一）择优选拔。</w:t>
      </w:r>
      <w:r w:rsidRPr="00524031">
        <w:rPr>
          <w:rFonts w:ascii="Times New Roman" w:eastAsia="方正仿宋_GBK" w:hAnsi="Times New Roman" w:hint="eastAsia"/>
          <w:sz w:val="32"/>
          <w:szCs w:val="32"/>
        </w:rPr>
        <w:t>各单位统筹考虑专家人选专业背景、年龄结构、工作领域和地域分布，各区县、市教科院推荐人数不超过</w:t>
      </w:r>
      <w:r w:rsidRPr="00524031">
        <w:rPr>
          <w:rFonts w:ascii="Times New Roman" w:eastAsia="方正仿宋_GBK" w:hAnsi="Times New Roman" w:hint="eastAsia"/>
          <w:sz w:val="32"/>
          <w:szCs w:val="32"/>
        </w:rPr>
        <w:t>5</w:t>
      </w:r>
      <w:r w:rsidRPr="00524031">
        <w:rPr>
          <w:rFonts w:ascii="Times New Roman" w:eastAsia="方正仿宋_GBK" w:hAnsi="Times New Roman" w:hint="eastAsia"/>
          <w:sz w:val="32"/>
          <w:szCs w:val="32"/>
        </w:rPr>
        <w:t>人，各高校和其他直属单位推荐人数不超过</w:t>
      </w:r>
      <w:r w:rsidRPr="00524031">
        <w:rPr>
          <w:rFonts w:ascii="Times New Roman" w:eastAsia="方正仿宋_GBK" w:hAnsi="Times New Roman" w:hint="eastAsia"/>
          <w:sz w:val="32"/>
          <w:szCs w:val="32"/>
        </w:rPr>
        <w:t>3</w:t>
      </w:r>
      <w:r w:rsidRPr="00524031">
        <w:rPr>
          <w:rFonts w:ascii="Times New Roman" w:eastAsia="方正仿宋_GBK" w:hAnsi="Times New Roman" w:hint="eastAsia"/>
          <w:sz w:val="32"/>
          <w:szCs w:val="32"/>
        </w:rPr>
        <w:t>人（设有国家安全学一级学科可推荐</w:t>
      </w:r>
      <w:r w:rsidRPr="00524031">
        <w:rPr>
          <w:rFonts w:ascii="Times New Roman" w:eastAsia="方正仿宋_GBK" w:hAnsi="Times New Roman" w:hint="eastAsia"/>
          <w:sz w:val="32"/>
          <w:szCs w:val="32"/>
        </w:rPr>
        <w:t>5</w:t>
      </w:r>
      <w:r w:rsidRPr="00524031">
        <w:rPr>
          <w:rFonts w:ascii="Times New Roman" w:eastAsia="方正仿宋_GBK" w:hAnsi="Times New Roman" w:hint="eastAsia"/>
          <w:sz w:val="32"/>
          <w:szCs w:val="32"/>
        </w:rPr>
        <w:t>人）</w:t>
      </w:r>
      <w:r w:rsidRPr="00524031">
        <w:rPr>
          <w:rFonts w:ascii="Times New Roman" w:eastAsia="方正仿宋_GBK" w:hAnsi="Times New Roman" w:hint="eastAsia"/>
          <w:sz w:val="32"/>
          <w:szCs w:val="32"/>
        </w:rPr>
        <w:t>。推荐人选应由所在单位向本地教育</w:t>
      </w:r>
      <w:r w:rsidRPr="00524031">
        <w:rPr>
          <w:rFonts w:ascii="Times New Roman" w:eastAsia="方正仿宋_GBK" w:hAnsi="Times New Roman" w:hint="eastAsia"/>
          <w:sz w:val="32"/>
          <w:szCs w:val="32"/>
        </w:rPr>
        <w:lastRenderedPageBreak/>
        <w:t>行政部门推荐，各区县、高校和直属单位成立遴选工作组，审核推荐人员资格，遴选拟推荐人选名单并按程序公示。公示无异议后，以各区县教育行政部门、各高校和直属单位统一向我委报送名单。</w:t>
      </w:r>
    </w:p>
    <w:p w:rsidR="004135AB" w:rsidRPr="00524031" w:rsidRDefault="00E721D6">
      <w:pPr>
        <w:spacing w:line="600" w:lineRule="exact"/>
        <w:ind w:firstLineChars="200" w:firstLine="643"/>
        <w:jc w:val="left"/>
        <w:rPr>
          <w:rFonts w:ascii="Times New Roman" w:eastAsia="方正仿宋_GBK" w:hAnsi="Times New Roman"/>
          <w:sz w:val="32"/>
          <w:szCs w:val="32"/>
        </w:rPr>
      </w:pPr>
      <w:r w:rsidRPr="00524031">
        <w:rPr>
          <w:rFonts w:ascii="Times New Roman" w:eastAsia="方正楷体_GBK" w:hAnsi="Times New Roman" w:hint="eastAsia"/>
          <w:b/>
          <w:sz w:val="32"/>
          <w:szCs w:val="32"/>
        </w:rPr>
        <w:t>（二）审核评审。</w:t>
      </w:r>
      <w:r w:rsidRPr="00524031">
        <w:rPr>
          <w:rFonts w:ascii="Times New Roman" w:eastAsia="方正仿宋_GBK" w:hAnsi="Times New Roman" w:hint="eastAsia"/>
          <w:sz w:val="32"/>
          <w:szCs w:val="32"/>
        </w:rPr>
        <w:t>我委在各单位推荐的基础上，本着择优择需的原则，综合研究形成专家指导委员会成员和专家库成员建议名单。</w:t>
      </w:r>
    </w:p>
    <w:p w:rsidR="004135AB" w:rsidRPr="00524031" w:rsidRDefault="00E721D6">
      <w:pPr>
        <w:spacing w:line="600" w:lineRule="exact"/>
        <w:ind w:firstLineChars="200" w:firstLine="643"/>
        <w:jc w:val="left"/>
        <w:rPr>
          <w:rFonts w:ascii="Times New Roman" w:eastAsia="方正仿宋_GBK" w:hAnsi="Times New Roman"/>
          <w:sz w:val="32"/>
          <w:szCs w:val="32"/>
        </w:rPr>
      </w:pPr>
      <w:r w:rsidRPr="00524031">
        <w:rPr>
          <w:rFonts w:ascii="Times New Roman" w:eastAsia="方正楷体_GBK" w:hAnsi="Times New Roman" w:hint="eastAsia"/>
          <w:b/>
          <w:sz w:val="32"/>
          <w:szCs w:val="32"/>
        </w:rPr>
        <w:t>（三）公示确认。</w:t>
      </w:r>
      <w:r w:rsidRPr="00524031">
        <w:rPr>
          <w:rFonts w:ascii="Times New Roman" w:eastAsia="方正仿宋_GBK" w:hAnsi="Times New Roman" w:hint="eastAsia"/>
          <w:sz w:val="32"/>
          <w:szCs w:val="32"/>
        </w:rPr>
        <w:t>我委对建议名单进行公示，无异议后按程序审定公布。</w:t>
      </w:r>
    </w:p>
    <w:p w:rsidR="004135AB" w:rsidRPr="00524031" w:rsidRDefault="00E721D6">
      <w:pPr>
        <w:spacing w:line="600" w:lineRule="exact"/>
        <w:ind w:firstLineChars="200" w:firstLine="640"/>
        <w:jc w:val="left"/>
        <w:rPr>
          <w:rFonts w:ascii="Times New Roman" w:eastAsia="方正黑体_GBK" w:hAnsi="Times New Roman"/>
          <w:sz w:val="32"/>
          <w:szCs w:val="32"/>
        </w:rPr>
      </w:pPr>
      <w:r w:rsidRPr="00524031">
        <w:rPr>
          <w:rFonts w:ascii="Times New Roman" w:eastAsia="方正黑体_GBK" w:hAnsi="Times New Roman" w:hint="eastAsia"/>
          <w:sz w:val="32"/>
          <w:szCs w:val="32"/>
        </w:rPr>
        <w:t>四、材料报送要求</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请各区县教育行政部门、各高校、直属单位严格按照推荐条件择优推荐，于</w:t>
      </w:r>
      <w:r w:rsidRPr="00524031">
        <w:rPr>
          <w:rFonts w:ascii="Times New Roman" w:eastAsia="方正仿宋_GBK" w:hAnsi="Times New Roman" w:hint="eastAsia"/>
          <w:sz w:val="32"/>
          <w:szCs w:val="32"/>
        </w:rPr>
        <w:t>2024</w:t>
      </w:r>
      <w:r w:rsidRPr="00524031">
        <w:rPr>
          <w:rFonts w:ascii="Times New Roman" w:eastAsia="方正仿宋_GBK" w:hAnsi="Times New Roman" w:hint="eastAsia"/>
          <w:sz w:val="32"/>
          <w:szCs w:val="32"/>
        </w:rPr>
        <w:t>年</w:t>
      </w:r>
      <w:r w:rsidRPr="00524031">
        <w:rPr>
          <w:rFonts w:ascii="Times New Roman" w:eastAsia="方正仿宋_GBK" w:hAnsi="Times New Roman"/>
          <w:sz w:val="32"/>
          <w:szCs w:val="32"/>
        </w:rPr>
        <w:t>9</w:t>
      </w:r>
      <w:r w:rsidRPr="00524031">
        <w:rPr>
          <w:rFonts w:ascii="Times New Roman" w:eastAsia="方正仿宋_GBK" w:hAnsi="Times New Roman" w:hint="eastAsia"/>
          <w:sz w:val="32"/>
          <w:szCs w:val="32"/>
        </w:rPr>
        <w:t>月</w:t>
      </w:r>
      <w:r w:rsidRPr="00524031">
        <w:rPr>
          <w:rFonts w:ascii="Times New Roman" w:eastAsia="方正仿宋_GBK" w:hAnsi="Times New Roman"/>
          <w:sz w:val="32"/>
          <w:szCs w:val="32"/>
        </w:rPr>
        <w:t>6</w:t>
      </w:r>
      <w:r w:rsidRPr="00524031">
        <w:rPr>
          <w:rFonts w:ascii="Times New Roman" w:eastAsia="方正仿宋_GBK" w:hAnsi="Times New Roman" w:hint="eastAsia"/>
          <w:sz w:val="32"/>
          <w:szCs w:val="32"/>
        </w:rPr>
        <w:t>日前将申报材料纸质件报</w:t>
      </w:r>
      <w:r w:rsidRPr="00524031">
        <w:rPr>
          <w:rFonts w:ascii="Times New Roman" w:eastAsia="方正仿宋_GBK" w:hAnsi="Times New Roman" w:hint="eastAsia"/>
          <w:sz w:val="32"/>
          <w:szCs w:val="32"/>
        </w:rPr>
        <w:t>送至市教科院，逾期不予受理。其中推荐表（附件</w:t>
      </w:r>
      <w:r w:rsidRPr="00524031">
        <w:rPr>
          <w:rFonts w:ascii="Times New Roman" w:eastAsia="方正仿宋_GBK" w:hAnsi="Times New Roman" w:hint="eastAsia"/>
          <w:sz w:val="32"/>
          <w:szCs w:val="32"/>
        </w:rPr>
        <w:t>1</w:t>
      </w:r>
      <w:r w:rsidRPr="00524031">
        <w:rPr>
          <w:rFonts w:ascii="Times New Roman" w:eastAsia="方正仿宋_GBK" w:hAnsi="Times New Roman" w:hint="eastAsia"/>
          <w:sz w:val="32"/>
          <w:szCs w:val="32"/>
        </w:rPr>
        <w:t>，加盖公章）、申报材料汇总表（附件</w:t>
      </w:r>
      <w:r w:rsidRPr="00524031">
        <w:rPr>
          <w:rFonts w:ascii="Times New Roman" w:eastAsia="方正仿宋_GBK" w:hAnsi="Times New Roman" w:hint="eastAsia"/>
          <w:sz w:val="32"/>
          <w:szCs w:val="32"/>
        </w:rPr>
        <w:t>2</w:t>
      </w:r>
      <w:r w:rsidRPr="00524031">
        <w:rPr>
          <w:rFonts w:ascii="Times New Roman" w:eastAsia="方正仿宋_GBK" w:hAnsi="Times New Roman" w:hint="eastAsia"/>
          <w:sz w:val="32"/>
          <w:szCs w:val="32"/>
        </w:rPr>
        <w:t>）、成果证明材料（附件</w:t>
      </w:r>
      <w:r w:rsidRPr="00524031">
        <w:rPr>
          <w:rFonts w:ascii="Times New Roman" w:eastAsia="方正仿宋_GBK" w:hAnsi="Times New Roman" w:hint="eastAsia"/>
          <w:sz w:val="32"/>
          <w:szCs w:val="32"/>
        </w:rPr>
        <w:t>3</w:t>
      </w:r>
      <w:r w:rsidRPr="00524031">
        <w:rPr>
          <w:rFonts w:ascii="Times New Roman" w:eastAsia="方正仿宋_GBK" w:hAnsi="Times New Roman" w:hint="eastAsia"/>
          <w:sz w:val="32"/>
          <w:szCs w:val="32"/>
        </w:rPr>
        <w:t>）依序装订成一册，一式</w:t>
      </w:r>
      <w:r w:rsidRPr="00524031">
        <w:rPr>
          <w:rFonts w:ascii="Times New Roman" w:eastAsia="方正仿宋_GBK" w:hAnsi="Times New Roman" w:hint="eastAsia"/>
          <w:sz w:val="32"/>
          <w:szCs w:val="32"/>
        </w:rPr>
        <w:t>3</w:t>
      </w:r>
      <w:r w:rsidRPr="00524031">
        <w:rPr>
          <w:rFonts w:ascii="Times New Roman" w:eastAsia="方正仿宋_GBK" w:hAnsi="Times New Roman" w:hint="eastAsia"/>
          <w:sz w:val="32"/>
          <w:szCs w:val="32"/>
        </w:rPr>
        <w:t>份；推荐人选汇总表（附件</w:t>
      </w:r>
      <w:r w:rsidRPr="00524031">
        <w:rPr>
          <w:rFonts w:ascii="Times New Roman" w:eastAsia="方正仿宋_GBK" w:hAnsi="Times New Roman" w:hint="eastAsia"/>
          <w:sz w:val="32"/>
          <w:szCs w:val="32"/>
        </w:rPr>
        <w:t>4</w:t>
      </w:r>
      <w:r w:rsidRPr="00524031">
        <w:rPr>
          <w:rFonts w:ascii="Times New Roman" w:eastAsia="方正仿宋_GBK" w:hAnsi="Times New Roman" w:hint="eastAsia"/>
          <w:sz w:val="32"/>
          <w:szCs w:val="32"/>
        </w:rPr>
        <w:t>）加盖公章</w:t>
      </w:r>
      <w:r w:rsidRPr="00524031">
        <w:rPr>
          <w:rFonts w:ascii="Times New Roman" w:eastAsia="方正仿宋_GBK" w:hAnsi="Times New Roman" w:hint="eastAsia"/>
          <w:sz w:val="32"/>
          <w:szCs w:val="32"/>
        </w:rPr>
        <w:t>1</w:t>
      </w:r>
      <w:r w:rsidRPr="00524031">
        <w:rPr>
          <w:rFonts w:ascii="Times New Roman" w:eastAsia="方正仿宋_GBK" w:hAnsi="Times New Roman" w:hint="eastAsia"/>
          <w:sz w:val="32"/>
          <w:szCs w:val="32"/>
        </w:rPr>
        <w:t>份。附件</w:t>
      </w:r>
      <w:r w:rsidRPr="00524031">
        <w:rPr>
          <w:rFonts w:ascii="Times New Roman" w:eastAsia="方正仿宋_GBK" w:hAnsi="Times New Roman" w:hint="eastAsia"/>
          <w:sz w:val="32"/>
          <w:szCs w:val="32"/>
        </w:rPr>
        <w:t>1</w:t>
      </w:r>
      <w:r w:rsidRPr="00524031">
        <w:rPr>
          <w:rFonts w:ascii="Times New Roman" w:eastAsia="方正仿宋_GBK" w:hAnsi="Times New Roman" w:hint="eastAsia"/>
          <w:sz w:val="32"/>
          <w:szCs w:val="32"/>
        </w:rPr>
        <w:t>至附件</w:t>
      </w:r>
      <w:r w:rsidRPr="00524031">
        <w:rPr>
          <w:rFonts w:ascii="Times New Roman" w:eastAsia="方正仿宋_GBK" w:hAnsi="Times New Roman" w:hint="eastAsia"/>
          <w:sz w:val="32"/>
          <w:szCs w:val="32"/>
        </w:rPr>
        <w:t>3</w:t>
      </w:r>
      <w:r w:rsidRPr="00524031">
        <w:rPr>
          <w:rFonts w:ascii="Times New Roman" w:eastAsia="方正仿宋_GBK" w:hAnsi="Times New Roman" w:hint="eastAsia"/>
          <w:sz w:val="32"/>
          <w:szCs w:val="32"/>
        </w:rPr>
        <w:t>（</w:t>
      </w:r>
      <w:r w:rsidRPr="00524031">
        <w:rPr>
          <w:rFonts w:ascii="Times New Roman" w:eastAsia="方正仿宋_GBK" w:hAnsi="Times New Roman" w:hint="eastAsia"/>
          <w:sz w:val="32"/>
          <w:szCs w:val="32"/>
        </w:rPr>
        <w:t>pdf</w:t>
      </w:r>
      <w:r w:rsidRPr="00524031">
        <w:rPr>
          <w:rFonts w:ascii="Times New Roman" w:eastAsia="方正仿宋_GBK" w:hAnsi="Times New Roman" w:hint="eastAsia"/>
          <w:sz w:val="32"/>
          <w:szCs w:val="32"/>
        </w:rPr>
        <w:t>版）及附件</w:t>
      </w:r>
      <w:r w:rsidRPr="00524031">
        <w:rPr>
          <w:rFonts w:ascii="Times New Roman" w:eastAsia="方正仿宋_GBK" w:hAnsi="Times New Roman" w:hint="eastAsia"/>
          <w:sz w:val="32"/>
          <w:szCs w:val="32"/>
        </w:rPr>
        <w:t>4</w:t>
      </w:r>
      <w:r w:rsidRPr="00524031">
        <w:rPr>
          <w:rFonts w:ascii="Times New Roman" w:eastAsia="方正仿宋_GBK" w:hAnsi="Times New Roman" w:hint="eastAsia"/>
          <w:sz w:val="32"/>
          <w:szCs w:val="32"/>
        </w:rPr>
        <w:t>（</w:t>
      </w:r>
      <w:r w:rsidRPr="00524031">
        <w:rPr>
          <w:rFonts w:ascii="Times New Roman" w:eastAsia="方正仿宋_GBK" w:hAnsi="Times New Roman" w:hint="eastAsia"/>
          <w:sz w:val="32"/>
          <w:szCs w:val="32"/>
        </w:rPr>
        <w:t>excle</w:t>
      </w:r>
      <w:r w:rsidRPr="00524031">
        <w:rPr>
          <w:rFonts w:ascii="Times New Roman" w:eastAsia="方正仿宋_GBK" w:hAnsi="Times New Roman" w:hint="eastAsia"/>
          <w:sz w:val="32"/>
          <w:szCs w:val="32"/>
        </w:rPr>
        <w:t>版）传指定邮箱，并在邮箱主题注明“国家安全教育指导委员会专家推荐</w:t>
      </w:r>
      <w:r w:rsidRPr="00524031">
        <w:rPr>
          <w:rFonts w:ascii="Times New Roman" w:eastAsia="方正仿宋_GBK" w:hAnsi="Times New Roman" w:hint="eastAsia"/>
          <w:sz w:val="32"/>
          <w:szCs w:val="32"/>
        </w:rPr>
        <w:t>+</w:t>
      </w:r>
      <w:r w:rsidRPr="00524031">
        <w:rPr>
          <w:rFonts w:ascii="Times New Roman" w:eastAsia="方正仿宋_GBK" w:hAnsi="Times New Roman" w:hint="eastAsia"/>
          <w:sz w:val="32"/>
          <w:szCs w:val="32"/>
        </w:rPr>
        <w:t>单位</w:t>
      </w:r>
      <w:r w:rsidRPr="00524031">
        <w:rPr>
          <w:rFonts w:ascii="Times New Roman" w:eastAsia="方正仿宋_GBK" w:hAnsi="Times New Roman" w:hint="eastAsia"/>
          <w:sz w:val="32"/>
          <w:szCs w:val="32"/>
        </w:rPr>
        <w:t>+</w:t>
      </w:r>
      <w:r w:rsidRPr="00524031">
        <w:rPr>
          <w:rFonts w:ascii="Times New Roman" w:eastAsia="方正仿宋_GBK" w:hAnsi="Times New Roman" w:hint="eastAsia"/>
          <w:sz w:val="32"/>
          <w:szCs w:val="32"/>
        </w:rPr>
        <w:t>推荐数量”。</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联系人及联系方式：江信安（</w:t>
      </w:r>
      <w:r w:rsidRPr="00524031">
        <w:rPr>
          <w:rFonts w:ascii="Times New Roman" w:eastAsia="方正仿宋_GBK" w:hAnsi="Times New Roman"/>
          <w:sz w:val="32"/>
          <w:szCs w:val="32"/>
        </w:rPr>
        <w:t>市教委安稳办</w:t>
      </w:r>
      <w:r w:rsidRPr="00524031">
        <w:rPr>
          <w:rFonts w:ascii="Times New Roman" w:eastAsia="方正仿宋_GBK" w:hAnsi="Times New Roman" w:hint="eastAsia"/>
          <w:sz w:val="32"/>
          <w:szCs w:val="32"/>
        </w:rPr>
        <w:t>），</w:t>
      </w:r>
      <w:r w:rsidRPr="00524031">
        <w:rPr>
          <w:rFonts w:ascii="Times New Roman" w:eastAsia="方正仿宋_GBK" w:hAnsi="Times New Roman"/>
          <w:sz w:val="32"/>
          <w:szCs w:val="32"/>
        </w:rPr>
        <w:t>13657691656</w:t>
      </w:r>
      <w:r w:rsidRPr="00524031">
        <w:rPr>
          <w:rFonts w:ascii="Times New Roman" w:eastAsia="方正仿宋_GBK" w:hAnsi="Times New Roman" w:hint="eastAsia"/>
          <w:sz w:val="32"/>
          <w:szCs w:val="32"/>
        </w:rPr>
        <w:t>；冉霞（</w:t>
      </w:r>
      <w:r w:rsidRPr="00524031">
        <w:rPr>
          <w:rFonts w:ascii="Times New Roman" w:eastAsia="方正仿宋_GBK" w:hAnsi="Times New Roman"/>
          <w:sz w:val="32"/>
          <w:szCs w:val="32"/>
        </w:rPr>
        <w:t>市教科院健康所</w:t>
      </w:r>
      <w:r w:rsidRPr="00524031">
        <w:rPr>
          <w:rFonts w:ascii="Times New Roman" w:eastAsia="方正仿宋_GBK" w:hAnsi="Times New Roman" w:hint="eastAsia"/>
          <w:sz w:val="32"/>
          <w:szCs w:val="32"/>
        </w:rPr>
        <w:t>），</w:t>
      </w:r>
      <w:r w:rsidRPr="00524031">
        <w:rPr>
          <w:rFonts w:ascii="Times New Roman" w:eastAsia="方正仿宋_GBK" w:hAnsi="Times New Roman" w:hint="eastAsia"/>
          <w:sz w:val="32"/>
          <w:szCs w:val="32"/>
        </w:rPr>
        <w:t>18696513767</w:t>
      </w:r>
      <w:r w:rsidRPr="00524031">
        <w:rPr>
          <w:rFonts w:ascii="Times New Roman" w:eastAsia="方正仿宋_GBK" w:hAnsi="Times New Roman" w:hint="eastAsia"/>
          <w:sz w:val="32"/>
          <w:szCs w:val="32"/>
        </w:rPr>
        <w:t>，</w:t>
      </w:r>
      <w:r w:rsidRPr="00524031">
        <w:rPr>
          <w:rFonts w:ascii="Times New Roman" w:eastAsia="方正仿宋_GBK" w:hAnsi="Times New Roman"/>
          <w:sz w:val="32"/>
          <w:szCs w:val="32"/>
        </w:rPr>
        <w:t>cqsjkyaqjy@126.com</w:t>
      </w:r>
      <w:r w:rsidRPr="00524031">
        <w:rPr>
          <w:rFonts w:ascii="Times New Roman" w:eastAsia="方正仿宋_GBK" w:hAnsi="Times New Roman" w:hint="eastAsia"/>
          <w:sz w:val="32"/>
          <w:szCs w:val="32"/>
        </w:rPr>
        <w:t>，重庆市渝中区两路口桂花园路</w:t>
      </w:r>
      <w:r w:rsidRPr="00524031">
        <w:rPr>
          <w:rFonts w:ascii="Times New Roman" w:eastAsia="方正仿宋_GBK" w:hAnsi="Times New Roman" w:hint="eastAsia"/>
          <w:sz w:val="32"/>
          <w:szCs w:val="32"/>
        </w:rPr>
        <w:t>12</w:t>
      </w:r>
      <w:r w:rsidRPr="00524031">
        <w:rPr>
          <w:rFonts w:ascii="Times New Roman" w:eastAsia="方正仿宋_GBK" w:hAnsi="Times New Roman" w:hint="eastAsia"/>
          <w:sz w:val="32"/>
          <w:szCs w:val="32"/>
        </w:rPr>
        <w:t>号，</w:t>
      </w:r>
      <w:r w:rsidRPr="00524031">
        <w:rPr>
          <w:rFonts w:ascii="Times New Roman" w:eastAsia="方正仿宋_GBK" w:hAnsi="Times New Roman" w:hint="eastAsia"/>
          <w:sz w:val="32"/>
          <w:szCs w:val="32"/>
        </w:rPr>
        <w:t>400015</w:t>
      </w:r>
      <w:r w:rsidRPr="00524031">
        <w:rPr>
          <w:rFonts w:ascii="Times New Roman" w:eastAsia="方正仿宋_GBK" w:hAnsi="Times New Roman" w:hint="eastAsia"/>
          <w:sz w:val="32"/>
          <w:szCs w:val="32"/>
        </w:rPr>
        <w:t>。</w:t>
      </w: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E721D6">
      <w:pPr>
        <w:spacing w:line="600" w:lineRule="exact"/>
        <w:ind w:firstLineChars="200" w:firstLine="640"/>
        <w:jc w:val="left"/>
        <w:rPr>
          <w:rFonts w:ascii="Times New Roman" w:eastAsia="方正仿宋_GBK" w:hAnsi="Times New Roman"/>
          <w:spacing w:val="-6"/>
          <w:sz w:val="32"/>
          <w:szCs w:val="32"/>
        </w:rPr>
      </w:pPr>
      <w:r w:rsidRPr="00524031">
        <w:rPr>
          <w:rFonts w:ascii="Times New Roman" w:eastAsia="方正仿宋_GBK" w:hAnsi="Times New Roman" w:hint="eastAsia"/>
          <w:sz w:val="32"/>
          <w:szCs w:val="32"/>
        </w:rPr>
        <w:t>附件：</w:t>
      </w:r>
      <w:r w:rsidRPr="00524031">
        <w:rPr>
          <w:rFonts w:ascii="Times New Roman" w:eastAsia="方正仿宋_GBK" w:hAnsi="Times New Roman" w:hint="eastAsia"/>
          <w:sz w:val="32"/>
          <w:szCs w:val="32"/>
        </w:rPr>
        <w:t>1.</w:t>
      </w:r>
      <w:r w:rsidRPr="00524031">
        <w:rPr>
          <w:rFonts w:ascii="Times New Roman" w:eastAsia="方正仿宋_GBK" w:hAnsi="Times New Roman" w:hint="eastAsia"/>
          <w:spacing w:val="-6"/>
          <w:sz w:val="32"/>
          <w:szCs w:val="32"/>
        </w:rPr>
        <w:t>重庆市大中小学国家安全教育指导委员会专家推荐表</w:t>
      </w:r>
    </w:p>
    <w:p w:rsidR="00F74D82" w:rsidRPr="00524031" w:rsidRDefault="00E721D6" w:rsidP="00524031">
      <w:pPr>
        <w:spacing w:line="600" w:lineRule="exact"/>
        <w:ind w:firstLineChars="500" w:firstLine="1600"/>
        <w:jc w:val="left"/>
        <w:rPr>
          <w:rFonts w:ascii="Times New Roman" w:eastAsia="方正仿宋_GBK" w:hAnsi="Times New Roman"/>
          <w:sz w:val="32"/>
          <w:szCs w:val="32"/>
        </w:rPr>
      </w:pPr>
      <w:r w:rsidRPr="00524031">
        <w:rPr>
          <w:rFonts w:ascii="Times New Roman" w:eastAsia="方正仿宋_GBK" w:hAnsi="Times New Roman" w:hint="eastAsia"/>
          <w:sz w:val="32"/>
          <w:szCs w:val="32"/>
        </w:rPr>
        <w:lastRenderedPageBreak/>
        <w:t>2.</w:t>
      </w:r>
      <w:r w:rsidRPr="00524031">
        <w:rPr>
          <w:rFonts w:ascii="Times New Roman" w:eastAsia="方正仿宋_GBK" w:hAnsi="Times New Roman" w:hint="eastAsia"/>
          <w:sz w:val="32"/>
          <w:szCs w:val="32"/>
        </w:rPr>
        <w:t>重庆市大中小学国家全教育指导委员会专家推荐</w:t>
      </w:r>
    </w:p>
    <w:p w:rsidR="004135AB" w:rsidRPr="00524031" w:rsidRDefault="00E721D6" w:rsidP="00524031">
      <w:pPr>
        <w:spacing w:line="600" w:lineRule="exact"/>
        <w:ind w:firstLineChars="500" w:firstLine="160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人选申报材料汇总表</w:t>
      </w:r>
    </w:p>
    <w:p w:rsidR="004135AB" w:rsidRPr="00524031" w:rsidRDefault="00E721D6">
      <w:pPr>
        <w:spacing w:line="600" w:lineRule="exact"/>
        <w:ind w:firstLineChars="500" w:firstLine="1600"/>
        <w:jc w:val="left"/>
        <w:rPr>
          <w:rFonts w:ascii="Times New Roman" w:eastAsia="方正仿宋_GBK" w:hAnsi="Times New Roman"/>
          <w:sz w:val="32"/>
          <w:szCs w:val="32"/>
        </w:rPr>
      </w:pPr>
      <w:r w:rsidRPr="00524031">
        <w:rPr>
          <w:rFonts w:ascii="Times New Roman" w:eastAsia="方正仿宋_GBK" w:hAnsi="Times New Roman"/>
          <w:sz w:val="32"/>
          <w:szCs w:val="32"/>
        </w:rPr>
        <w:t>3.</w:t>
      </w:r>
      <w:r w:rsidRPr="00524031">
        <w:rPr>
          <w:rFonts w:ascii="Times New Roman" w:eastAsia="方正仿宋_GBK" w:hAnsi="Times New Roman" w:hint="eastAsia"/>
          <w:sz w:val="32"/>
          <w:szCs w:val="32"/>
        </w:rPr>
        <w:t>重庆市大中小学国家全教育指导委员会专家推荐</w:t>
      </w:r>
    </w:p>
    <w:p w:rsidR="004135AB" w:rsidRPr="00524031" w:rsidRDefault="00E721D6">
      <w:pPr>
        <w:spacing w:line="600" w:lineRule="exact"/>
        <w:ind w:firstLineChars="500" w:firstLine="160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人选成果证明材料</w:t>
      </w:r>
    </w:p>
    <w:p w:rsidR="004135AB" w:rsidRPr="00524031" w:rsidRDefault="00E721D6">
      <w:pPr>
        <w:spacing w:line="600" w:lineRule="exact"/>
        <w:ind w:firstLineChars="500" w:firstLine="160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4.</w:t>
      </w:r>
      <w:r w:rsidRPr="00524031">
        <w:rPr>
          <w:rFonts w:ascii="Times New Roman" w:eastAsia="方正仿宋_GBK" w:hAnsi="Times New Roman" w:hint="eastAsia"/>
          <w:sz w:val="32"/>
          <w:szCs w:val="32"/>
        </w:rPr>
        <w:t>重庆市大中小学国家安全教育指导委员会专家推荐</w:t>
      </w:r>
    </w:p>
    <w:p w:rsidR="004135AB" w:rsidRPr="00524031" w:rsidRDefault="00E721D6">
      <w:pPr>
        <w:spacing w:line="600" w:lineRule="exact"/>
        <w:ind w:firstLineChars="500" w:firstLine="160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人选汇总表</w:t>
      </w: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E721D6" w:rsidP="00F74D82">
      <w:pPr>
        <w:tabs>
          <w:tab w:val="left" w:pos="7797"/>
        </w:tabs>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hint="eastAsia"/>
          <w:sz w:val="32"/>
          <w:szCs w:val="32"/>
        </w:rPr>
        <w:t xml:space="preserve">                             </w:t>
      </w:r>
      <w:r w:rsidRPr="00524031">
        <w:rPr>
          <w:rFonts w:ascii="Times New Roman" w:eastAsia="方正仿宋_GBK" w:hAnsi="Times New Roman" w:hint="eastAsia"/>
          <w:sz w:val="32"/>
          <w:szCs w:val="32"/>
        </w:rPr>
        <w:t>重庆市教育委员会</w:t>
      </w:r>
    </w:p>
    <w:p w:rsidR="004135AB" w:rsidRPr="00524031" w:rsidRDefault="00E721D6">
      <w:pPr>
        <w:spacing w:line="600" w:lineRule="exact"/>
        <w:ind w:firstLineChars="200" w:firstLine="640"/>
        <w:jc w:val="left"/>
        <w:rPr>
          <w:rFonts w:ascii="Times New Roman" w:eastAsia="方正仿宋_GBK" w:hAnsi="Times New Roman"/>
          <w:sz w:val="32"/>
          <w:szCs w:val="32"/>
        </w:rPr>
      </w:pPr>
      <w:r w:rsidRPr="00524031">
        <w:rPr>
          <w:rFonts w:ascii="Times New Roman" w:eastAsia="方正仿宋_GBK" w:hAnsi="Times New Roman"/>
          <w:sz w:val="32"/>
          <w:szCs w:val="32"/>
        </w:rPr>
        <w:t xml:space="preserve">                            </w:t>
      </w:r>
      <w:r w:rsidRPr="00524031">
        <w:rPr>
          <w:rFonts w:ascii="Times New Roman" w:eastAsia="方正仿宋_GBK" w:hAnsi="Times New Roman" w:hint="eastAsia"/>
          <w:sz w:val="32"/>
          <w:szCs w:val="32"/>
        </w:rPr>
        <w:t xml:space="preserve"> 2024</w:t>
      </w:r>
      <w:r w:rsidRPr="00524031">
        <w:rPr>
          <w:rFonts w:ascii="Times New Roman" w:eastAsia="方正仿宋_GBK" w:hAnsi="Times New Roman" w:hint="eastAsia"/>
          <w:sz w:val="32"/>
          <w:szCs w:val="32"/>
        </w:rPr>
        <w:t>年</w:t>
      </w:r>
      <w:r w:rsidRPr="00524031">
        <w:rPr>
          <w:rFonts w:ascii="Times New Roman" w:eastAsia="方正仿宋_GBK" w:hAnsi="Times New Roman" w:hint="eastAsia"/>
          <w:sz w:val="32"/>
          <w:szCs w:val="32"/>
        </w:rPr>
        <w:t>7</w:t>
      </w:r>
      <w:r w:rsidRPr="00524031">
        <w:rPr>
          <w:rFonts w:ascii="Times New Roman" w:eastAsia="方正仿宋_GBK" w:hAnsi="Times New Roman" w:hint="eastAsia"/>
          <w:sz w:val="32"/>
          <w:szCs w:val="32"/>
        </w:rPr>
        <w:t>月</w:t>
      </w:r>
      <w:r w:rsidR="00F74D82" w:rsidRPr="00524031">
        <w:rPr>
          <w:rFonts w:ascii="Times New Roman" w:eastAsia="方正仿宋_GBK" w:hAnsi="Times New Roman"/>
          <w:sz w:val="32"/>
          <w:szCs w:val="32"/>
        </w:rPr>
        <w:t>15</w:t>
      </w:r>
      <w:r w:rsidRPr="00524031">
        <w:rPr>
          <w:rFonts w:ascii="Times New Roman" w:eastAsia="方正仿宋_GBK" w:hAnsi="Times New Roman" w:hint="eastAsia"/>
          <w:sz w:val="32"/>
          <w:szCs w:val="32"/>
        </w:rPr>
        <w:t>日</w:t>
      </w: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sz w:val="32"/>
          <w:szCs w:val="32"/>
        </w:rPr>
      </w:pPr>
    </w:p>
    <w:p w:rsidR="004135AB" w:rsidRPr="00524031" w:rsidRDefault="004135AB">
      <w:pPr>
        <w:spacing w:line="600" w:lineRule="exact"/>
        <w:ind w:firstLineChars="200" w:firstLine="640"/>
        <w:jc w:val="left"/>
        <w:rPr>
          <w:rFonts w:ascii="Times New Roman" w:eastAsia="方正仿宋_GBK" w:hAnsi="Times New Roman" w:cs="方正仿宋_GBK"/>
          <w:sz w:val="32"/>
          <w:szCs w:val="32"/>
        </w:rPr>
      </w:pPr>
    </w:p>
    <w:p w:rsidR="004135AB" w:rsidRPr="00524031" w:rsidRDefault="00E721D6">
      <w:pPr>
        <w:spacing w:line="600" w:lineRule="exact"/>
        <w:rPr>
          <w:rFonts w:ascii="Times New Roman" w:eastAsia="方正黑体_GBK" w:hAnsi="Times New Roman"/>
          <w:sz w:val="32"/>
          <w:szCs w:val="32"/>
        </w:rPr>
      </w:pPr>
      <w:r w:rsidRPr="00524031">
        <w:rPr>
          <w:rFonts w:ascii="Times New Roman" w:eastAsia="方正黑体_GBK" w:hAnsi="Times New Roman" w:cs="方正黑体_GBK" w:hint="eastAsia"/>
          <w:sz w:val="32"/>
          <w:szCs w:val="32"/>
        </w:rPr>
        <w:lastRenderedPageBreak/>
        <w:t>附件</w:t>
      </w:r>
      <w:r w:rsidRPr="00524031">
        <w:rPr>
          <w:rFonts w:ascii="Times New Roman" w:eastAsia="方正黑体_GBK" w:hAnsi="Times New Roman"/>
          <w:sz w:val="32"/>
          <w:szCs w:val="32"/>
        </w:rPr>
        <w:t>1</w:t>
      </w:r>
    </w:p>
    <w:p w:rsidR="004135AB" w:rsidRPr="00524031" w:rsidRDefault="00E721D6">
      <w:pPr>
        <w:spacing w:line="600" w:lineRule="exact"/>
        <w:jc w:val="center"/>
        <w:rPr>
          <w:rFonts w:ascii="Times New Roman" w:eastAsia="方正小标宋_GBK" w:hAnsi="Times New Roman"/>
          <w:sz w:val="44"/>
          <w:szCs w:val="44"/>
        </w:rPr>
      </w:pPr>
      <w:r w:rsidRPr="00524031">
        <w:rPr>
          <w:rFonts w:ascii="Times New Roman" w:eastAsia="方正小标宋_GBK" w:hAnsi="Times New Roman" w:hint="eastAsia"/>
          <w:sz w:val="44"/>
          <w:szCs w:val="44"/>
        </w:rPr>
        <w:t>重庆市大中小学国家安全教育指导委员会</w:t>
      </w:r>
    </w:p>
    <w:p w:rsidR="004135AB" w:rsidRPr="00524031" w:rsidRDefault="00E721D6">
      <w:pPr>
        <w:spacing w:line="600" w:lineRule="exact"/>
        <w:jc w:val="center"/>
        <w:rPr>
          <w:rFonts w:ascii="Times New Roman" w:eastAsia="方正小标宋_GBK" w:hAnsi="Times New Roman"/>
          <w:sz w:val="44"/>
          <w:szCs w:val="44"/>
        </w:rPr>
      </w:pPr>
      <w:r w:rsidRPr="00524031">
        <w:rPr>
          <w:rFonts w:ascii="Times New Roman" w:eastAsia="方正小标宋_GBK" w:hAnsi="Times New Roman" w:hint="eastAsia"/>
          <w:sz w:val="44"/>
          <w:szCs w:val="44"/>
        </w:rPr>
        <w:t>专家推荐表</w:t>
      </w:r>
    </w:p>
    <w:tbl>
      <w:tblPr>
        <w:tblW w:w="9099"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0"/>
        <w:gridCol w:w="1077"/>
        <w:gridCol w:w="900"/>
        <w:gridCol w:w="203"/>
        <w:gridCol w:w="697"/>
        <w:gridCol w:w="718"/>
        <w:gridCol w:w="594"/>
        <w:gridCol w:w="1418"/>
        <w:gridCol w:w="1842"/>
      </w:tblGrid>
      <w:tr w:rsidR="004135AB" w:rsidRPr="00524031">
        <w:trPr>
          <w:trHeight w:val="738"/>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姓名</w:t>
            </w:r>
          </w:p>
        </w:tc>
        <w:tc>
          <w:tcPr>
            <w:tcW w:w="1077" w:type="dxa"/>
            <w:vAlign w:val="center"/>
          </w:tcPr>
          <w:p w:rsidR="004135AB" w:rsidRPr="00524031" w:rsidRDefault="004135AB">
            <w:pPr>
              <w:spacing w:line="400" w:lineRule="exact"/>
              <w:rPr>
                <w:rFonts w:ascii="Times New Roman" w:eastAsia="方正仿宋_GBK" w:hAnsi="Times New Roman"/>
                <w:sz w:val="28"/>
                <w:szCs w:val="28"/>
              </w:rPr>
            </w:pPr>
          </w:p>
        </w:tc>
        <w:tc>
          <w:tcPr>
            <w:tcW w:w="90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性别</w:t>
            </w:r>
          </w:p>
        </w:tc>
        <w:tc>
          <w:tcPr>
            <w:tcW w:w="900" w:type="dxa"/>
            <w:gridSpan w:val="2"/>
            <w:vAlign w:val="center"/>
          </w:tcPr>
          <w:p w:rsidR="004135AB" w:rsidRPr="00524031" w:rsidRDefault="004135AB">
            <w:pPr>
              <w:spacing w:line="400" w:lineRule="exact"/>
              <w:rPr>
                <w:rFonts w:ascii="Times New Roman" w:eastAsia="方正仿宋_GBK" w:hAnsi="Times New Roman"/>
                <w:sz w:val="28"/>
                <w:szCs w:val="28"/>
              </w:rPr>
            </w:pPr>
          </w:p>
        </w:tc>
        <w:tc>
          <w:tcPr>
            <w:tcW w:w="1312" w:type="dxa"/>
            <w:gridSpan w:val="2"/>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出生</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年月</w:t>
            </w:r>
          </w:p>
        </w:tc>
        <w:tc>
          <w:tcPr>
            <w:tcW w:w="1418" w:type="dxa"/>
            <w:vAlign w:val="center"/>
          </w:tcPr>
          <w:p w:rsidR="004135AB" w:rsidRPr="00524031" w:rsidRDefault="004135AB">
            <w:pPr>
              <w:spacing w:line="400" w:lineRule="exact"/>
              <w:rPr>
                <w:rFonts w:ascii="Times New Roman" w:eastAsia="方正仿宋_GBK" w:hAnsi="Times New Roman"/>
                <w:sz w:val="28"/>
                <w:szCs w:val="28"/>
              </w:rPr>
            </w:pPr>
          </w:p>
        </w:tc>
        <w:tc>
          <w:tcPr>
            <w:tcW w:w="1842" w:type="dxa"/>
            <w:vMerge w:val="restart"/>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照片</w:t>
            </w:r>
          </w:p>
        </w:tc>
      </w:tr>
      <w:tr w:rsidR="004135AB" w:rsidRPr="00524031">
        <w:trPr>
          <w:trHeight w:val="844"/>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参加工作</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时间</w:t>
            </w:r>
          </w:p>
        </w:tc>
        <w:tc>
          <w:tcPr>
            <w:tcW w:w="1077" w:type="dxa"/>
            <w:vAlign w:val="center"/>
          </w:tcPr>
          <w:p w:rsidR="004135AB" w:rsidRPr="00524031" w:rsidRDefault="004135AB">
            <w:pPr>
              <w:spacing w:line="400" w:lineRule="exact"/>
              <w:rPr>
                <w:rFonts w:ascii="Times New Roman" w:eastAsia="方正仿宋_GBK" w:hAnsi="Times New Roman"/>
                <w:sz w:val="28"/>
                <w:szCs w:val="28"/>
              </w:rPr>
            </w:pPr>
          </w:p>
        </w:tc>
        <w:tc>
          <w:tcPr>
            <w:tcW w:w="90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政治</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面貌</w:t>
            </w:r>
          </w:p>
        </w:tc>
        <w:tc>
          <w:tcPr>
            <w:tcW w:w="900" w:type="dxa"/>
            <w:gridSpan w:val="2"/>
            <w:vAlign w:val="center"/>
          </w:tcPr>
          <w:p w:rsidR="004135AB" w:rsidRPr="00524031" w:rsidRDefault="004135AB">
            <w:pPr>
              <w:spacing w:line="400" w:lineRule="exact"/>
              <w:rPr>
                <w:rFonts w:ascii="Times New Roman" w:eastAsia="方正仿宋_GBK" w:hAnsi="Times New Roman"/>
                <w:sz w:val="28"/>
                <w:szCs w:val="28"/>
              </w:rPr>
            </w:pPr>
          </w:p>
        </w:tc>
        <w:tc>
          <w:tcPr>
            <w:tcW w:w="1312" w:type="dxa"/>
            <w:gridSpan w:val="2"/>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民族</w:t>
            </w:r>
          </w:p>
        </w:tc>
        <w:tc>
          <w:tcPr>
            <w:tcW w:w="1418" w:type="dxa"/>
            <w:vAlign w:val="center"/>
          </w:tcPr>
          <w:p w:rsidR="004135AB" w:rsidRPr="00524031" w:rsidRDefault="004135AB">
            <w:pPr>
              <w:spacing w:line="400" w:lineRule="exact"/>
              <w:rPr>
                <w:rFonts w:ascii="Times New Roman" w:eastAsia="方正仿宋_GBK" w:hAnsi="Times New Roman"/>
                <w:sz w:val="28"/>
                <w:szCs w:val="28"/>
              </w:rPr>
            </w:pPr>
          </w:p>
        </w:tc>
        <w:tc>
          <w:tcPr>
            <w:tcW w:w="1842" w:type="dxa"/>
            <w:vMerge/>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694"/>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专业技术职务</w:t>
            </w:r>
          </w:p>
        </w:tc>
        <w:tc>
          <w:tcPr>
            <w:tcW w:w="1077" w:type="dxa"/>
            <w:vAlign w:val="center"/>
          </w:tcPr>
          <w:p w:rsidR="004135AB" w:rsidRPr="00524031" w:rsidRDefault="004135AB">
            <w:pPr>
              <w:spacing w:line="400" w:lineRule="exact"/>
              <w:rPr>
                <w:rFonts w:ascii="Times New Roman" w:eastAsia="方正仿宋_GBK" w:hAnsi="Times New Roman"/>
                <w:sz w:val="28"/>
                <w:szCs w:val="28"/>
              </w:rPr>
            </w:pPr>
          </w:p>
        </w:tc>
        <w:tc>
          <w:tcPr>
            <w:tcW w:w="90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职务</w:t>
            </w:r>
          </w:p>
        </w:tc>
        <w:tc>
          <w:tcPr>
            <w:tcW w:w="900" w:type="dxa"/>
            <w:gridSpan w:val="2"/>
            <w:vAlign w:val="center"/>
          </w:tcPr>
          <w:p w:rsidR="004135AB" w:rsidRPr="00524031" w:rsidRDefault="004135AB">
            <w:pPr>
              <w:spacing w:line="400" w:lineRule="exact"/>
              <w:rPr>
                <w:rFonts w:ascii="Times New Roman" w:eastAsia="方正仿宋_GBK" w:hAnsi="Times New Roman"/>
                <w:sz w:val="28"/>
                <w:szCs w:val="28"/>
              </w:rPr>
            </w:pPr>
          </w:p>
        </w:tc>
        <w:tc>
          <w:tcPr>
            <w:tcW w:w="1312" w:type="dxa"/>
            <w:gridSpan w:val="2"/>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专业及研究方向</w:t>
            </w:r>
          </w:p>
        </w:tc>
        <w:tc>
          <w:tcPr>
            <w:tcW w:w="1418" w:type="dxa"/>
            <w:vAlign w:val="center"/>
          </w:tcPr>
          <w:p w:rsidR="004135AB" w:rsidRPr="00524031" w:rsidRDefault="004135AB">
            <w:pPr>
              <w:spacing w:line="400" w:lineRule="exact"/>
              <w:rPr>
                <w:rFonts w:ascii="Times New Roman" w:eastAsia="方正仿宋_GBK" w:hAnsi="Times New Roman"/>
                <w:sz w:val="28"/>
                <w:szCs w:val="28"/>
              </w:rPr>
            </w:pPr>
          </w:p>
        </w:tc>
        <w:tc>
          <w:tcPr>
            <w:tcW w:w="1842" w:type="dxa"/>
            <w:vMerge/>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1014"/>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申报学段（在对应栏打√）</w:t>
            </w:r>
          </w:p>
        </w:tc>
        <w:tc>
          <w:tcPr>
            <w:tcW w:w="4189" w:type="dxa"/>
            <w:gridSpan w:val="6"/>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基础教育</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职业教育</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高等教育</w:t>
            </w:r>
          </w:p>
        </w:tc>
        <w:tc>
          <w:tcPr>
            <w:tcW w:w="1418"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是否愿意进入专家库</w:t>
            </w:r>
          </w:p>
        </w:tc>
        <w:tc>
          <w:tcPr>
            <w:tcW w:w="1842"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是</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否</w:t>
            </w:r>
          </w:p>
        </w:tc>
      </w:tr>
      <w:tr w:rsidR="004135AB" w:rsidRPr="00524031">
        <w:trPr>
          <w:trHeight w:val="1014"/>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申报领域（可，选</w:t>
            </w:r>
            <w:r w:rsidRPr="00524031">
              <w:rPr>
                <w:rFonts w:ascii="Times New Roman" w:eastAsia="方正仿宋_GBK" w:hAnsi="Times New Roman"/>
                <w:sz w:val="28"/>
                <w:szCs w:val="28"/>
              </w:rPr>
              <w:t>1-3</w:t>
            </w:r>
            <w:r w:rsidRPr="00524031">
              <w:rPr>
                <w:rFonts w:ascii="Times New Roman" w:eastAsia="方正仿宋_GBK" w:hAnsi="Times New Roman"/>
                <w:sz w:val="28"/>
                <w:szCs w:val="28"/>
              </w:rPr>
              <w:t>项，在对应栏打</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w:t>
            </w:r>
          </w:p>
        </w:tc>
        <w:tc>
          <w:tcPr>
            <w:tcW w:w="7449" w:type="dxa"/>
            <w:gridSpan w:val="8"/>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政治安全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国土安全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军事安全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经济安全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文化安全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社会安全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科技安全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网络安全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生态安全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资源安全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核安全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海外利益安全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太空安全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深海安全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极地安全</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sym w:font="Wingdings 2" w:char="00A3"/>
            </w:r>
            <w:r w:rsidRPr="00524031">
              <w:rPr>
                <w:rFonts w:ascii="Times New Roman" w:eastAsia="方正仿宋_GBK" w:hAnsi="Times New Roman" w:hint="eastAsia"/>
                <w:sz w:val="28"/>
                <w:szCs w:val="28"/>
              </w:rPr>
              <w:t>生物安全</w:t>
            </w:r>
          </w:p>
        </w:tc>
      </w:tr>
      <w:tr w:rsidR="004135AB" w:rsidRPr="00524031">
        <w:trPr>
          <w:trHeight w:val="700"/>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学历与学位</w:t>
            </w:r>
          </w:p>
        </w:tc>
        <w:tc>
          <w:tcPr>
            <w:tcW w:w="2180" w:type="dxa"/>
            <w:gridSpan w:val="3"/>
            <w:vAlign w:val="center"/>
          </w:tcPr>
          <w:p w:rsidR="004135AB" w:rsidRPr="00524031" w:rsidRDefault="004135AB">
            <w:pPr>
              <w:spacing w:line="400" w:lineRule="exact"/>
              <w:rPr>
                <w:rFonts w:ascii="Times New Roman" w:eastAsia="方正仿宋_GBK" w:hAnsi="Times New Roman"/>
                <w:sz w:val="28"/>
                <w:szCs w:val="28"/>
              </w:rPr>
            </w:pPr>
          </w:p>
        </w:tc>
        <w:tc>
          <w:tcPr>
            <w:tcW w:w="1415" w:type="dxa"/>
            <w:gridSpan w:val="2"/>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毕业院校</w:t>
            </w:r>
          </w:p>
        </w:tc>
        <w:tc>
          <w:tcPr>
            <w:tcW w:w="3854" w:type="dxa"/>
            <w:gridSpan w:val="3"/>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754"/>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工作单位及</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详细地址</w:t>
            </w:r>
          </w:p>
        </w:tc>
        <w:tc>
          <w:tcPr>
            <w:tcW w:w="7449" w:type="dxa"/>
            <w:gridSpan w:val="8"/>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744"/>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联系电话（手机）</w:t>
            </w:r>
          </w:p>
        </w:tc>
        <w:tc>
          <w:tcPr>
            <w:tcW w:w="2180" w:type="dxa"/>
            <w:gridSpan w:val="3"/>
            <w:vAlign w:val="center"/>
          </w:tcPr>
          <w:p w:rsidR="004135AB" w:rsidRPr="00524031" w:rsidRDefault="004135AB">
            <w:pPr>
              <w:spacing w:line="400" w:lineRule="exact"/>
              <w:rPr>
                <w:rFonts w:ascii="Times New Roman" w:eastAsia="方正仿宋_GBK" w:hAnsi="Times New Roman"/>
                <w:sz w:val="28"/>
                <w:szCs w:val="28"/>
              </w:rPr>
            </w:pPr>
          </w:p>
        </w:tc>
        <w:tc>
          <w:tcPr>
            <w:tcW w:w="1415" w:type="dxa"/>
            <w:gridSpan w:val="2"/>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电子邮箱</w:t>
            </w:r>
          </w:p>
        </w:tc>
        <w:tc>
          <w:tcPr>
            <w:tcW w:w="3854" w:type="dxa"/>
            <w:gridSpan w:val="3"/>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3167"/>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工作简历和</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主要业绩</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（包括工作单位和职务，参与国家安全教育教学主要业绩等。）</w:t>
            </w:r>
          </w:p>
        </w:tc>
        <w:tc>
          <w:tcPr>
            <w:tcW w:w="7449" w:type="dxa"/>
            <w:gridSpan w:val="8"/>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3720"/>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lastRenderedPageBreak/>
              <w:t>学术情况</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（包括发表代表性论文著作、承担重大科研项目、获得最高表彰奖励、主要学术荣誉等。）</w:t>
            </w:r>
          </w:p>
        </w:tc>
        <w:tc>
          <w:tcPr>
            <w:tcW w:w="7449" w:type="dxa"/>
            <w:gridSpan w:val="8"/>
          </w:tcPr>
          <w:p w:rsidR="004135AB" w:rsidRPr="00524031" w:rsidRDefault="004135AB">
            <w:pPr>
              <w:spacing w:line="400" w:lineRule="exact"/>
              <w:rPr>
                <w:rFonts w:ascii="Times New Roman" w:eastAsia="方正仿宋_GBK" w:hAnsi="Times New Roman"/>
                <w:sz w:val="28"/>
                <w:szCs w:val="28"/>
              </w:rPr>
            </w:pPr>
          </w:p>
          <w:p w:rsidR="004135AB" w:rsidRPr="00524031" w:rsidRDefault="004135AB">
            <w:pPr>
              <w:spacing w:line="400" w:lineRule="exact"/>
              <w:rPr>
                <w:rFonts w:ascii="Times New Roman" w:eastAsia="方正仿宋_GBK" w:hAnsi="Times New Roman"/>
                <w:sz w:val="28"/>
                <w:szCs w:val="28"/>
              </w:rPr>
            </w:pPr>
          </w:p>
          <w:p w:rsidR="004135AB" w:rsidRPr="00524031" w:rsidRDefault="004135AB">
            <w:pPr>
              <w:spacing w:line="400" w:lineRule="exact"/>
              <w:rPr>
                <w:rFonts w:ascii="Times New Roman" w:eastAsia="方正仿宋_GBK" w:hAnsi="Times New Roman"/>
                <w:sz w:val="28"/>
                <w:szCs w:val="28"/>
              </w:rPr>
            </w:pPr>
          </w:p>
          <w:p w:rsidR="004135AB" w:rsidRPr="00524031" w:rsidRDefault="004135AB">
            <w:pPr>
              <w:spacing w:line="400" w:lineRule="exact"/>
              <w:rPr>
                <w:rFonts w:ascii="Times New Roman" w:eastAsia="方正仿宋_GBK" w:hAnsi="Times New Roman"/>
                <w:sz w:val="28"/>
                <w:szCs w:val="28"/>
              </w:rPr>
            </w:pPr>
          </w:p>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1320"/>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本人意见</w:t>
            </w:r>
          </w:p>
        </w:tc>
        <w:tc>
          <w:tcPr>
            <w:tcW w:w="7449" w:type="dxa"/>
            <w:gridSpan w:val="8"/>
          </w:tcPr>
          <w:p w:rsidR="004135AB" w:rsidRPr="00524031" w:rsidRDefault="004135AB">
            <w:pPr>
              <w:spacing w:line="400" w:lineRule="exact"/>
              <w:rPr>
                <w:rFonts w:ascii="Times New Roman" w:eastAsia="方正仿宋_GBK" w:hAnsi="Times New Roman"/>
                <w:sz w:val="28"/>
                <w:szCs w:val="28"/>
              </w:rPr>
            </w:pP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签字</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年</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月</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日</w:t>
            </w:r>
          </w:p>
        </w:tc>
      </w:tr>
      <w:tr w:rsidR="004135AB" w:rsidRPr="00524031">
        <w:trPr>
          <w:trHeight w:val="2130"/>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所在单位意见</w:t>
            </w:r>
          </w:p>
        </w:tc>
        <w:tc>
          <w:tcPr>
            <w:tcW w:w="7449" w:type="dxa"/>
            <w:gridSpan w:val="8"/>
          </w:tcPr>
          <w:p w:rsidR="004135AB" w:rsidRPr="00524031" w:rsidRDefault="004135AB">
            <w:pPr>
              <w:spacing w:line="400" w:lineRule="exact"/>
              <w:rPr>
                <w:rFonts w:ascii="Times New Roman" w:eastAsia="方正仿宋_GBK" w:hAnsi="Times New Roman"/>
                <w:sz w:val="28"/>
                <w:szCs w:val="28"/>
              </w:rPr>
            </w:pP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盖章</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（区县教委推荐由区县教委盖章、高校和直属单位推荐由本单位盖章）</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年</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月</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日</w:t>
            </w:r>
          </w:p>
        </w:tc>
      </w:tr>
      <w:tr w:rsidR="004135AB" w:rsidRPr="00524031">
        <w:trPr>
          <w:trHeight w:val="1946"/>
        </w:trPr>
        <w:tc>
          <w:tcPr>
            <w:tcW w:w="1650" w:type="dxa"/>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重庆市教育委员会意见</w:t>
            </w:r>
          </w:p>
        </w:tc>
        <w:tc>
          <w:tcPr>
            <w:tcW w:w="7449" w:type="dxa"/>
            <w:gridSpan w:val="8"/>
          </w:tcPr>
          <w:p w:rsidR="004135AB" w:rsidRPr="00524031" w:rsidRDefault="004135AB">
            <w:pPr>
              <w:spacing w:line="400" w:lineRule="exact"/>
              <w:rPr>
                <w:rFonts w:ascii="Times New Roman" w:eastAsia="方正仿宋_GBK" w:hAnsi="Times New Roman"/>
                <w:sz w:val="28"/>
                <w:szCs w:val="28"/>
              </w:rPr>
            </w:pP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盖章</w:t>
            </w:r>
          </w:p>
          <w:p w:rsidR="004135AB" w:rsidRPr="00524031" w:rsidRDefault="004135AB">
            <w:pPr>
              <w:spacing w:line="400" w:lineRule="exact"/>
              <w:rPr>
                <w:rFonts w:ascii="Times New Roman" w:eastAsia="方正仿宋_GBK" w:hAnsi="Times New Roman"/>
                <w:sz w:val="28"/>
                <w:szCs w:val="28"/>
              </w:rPr>
            </w:pP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年</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月</w:t>
            </w:r>
            <w:r w:rsidRPr="00524031">
              <w:rPr>
                <w:rFonts w:ascii="Times New Roman" w:eastAsia="方正仿宋_GBK" w:hAnsi="Times New Roman"/>
                <w:sz w:val="28"/>
                <w:szCs w:val="28"/>
              </w:rPr>
              <w:t xml:space="preserve">   </w:t>
            </w:r>
            <w:r w:rsidRPr="00524031">
              <w:rPr>
                <w:rFonts w:ascii="Times New Roman" w:eastAsia="方正仿宋_GBK" w:hAnsi="Times New Roman"/>
                <w:sz w:val="28"/>
                <w:szCs w:val="28"/>
              </w:rPr>
              <w:t>日</w:t>
            </w:r>
          </w:p>
        </w:tc>
      </w:tr>
    </w:tbl>
    <w:p w:rsidR="004135AB" w:rsidRPr="00524031" w:rsidRDefault="00E721D6">
      <w:pPr>
        <w:spacing w:line="600" w:lineRule="exact"/>
        <w:rPr>
          <w:rFonts w:ascii="Times New Roman" w:eastAsia="方正仿宋_GBK" w:hAnsi="Times New Roman"/>
          <w:sz w:val="32"/>
          <w:szCs w:val="32"/>
        </w:rPr>
      </w:pPr>
      <w:r w:rsidRPr="00524031">
        <w:rPr>
          <w:rFonts w:ascii="Times New Roman" w:eastAsia="方正仿宋_GBK" w:hAnsi="Times New Roman" w:hint="eastAsia"/>
          <w:sz w:val="32"/>
          <w:szCs w:val="32"/>
        </w:rPr>
        <w:t>注：此表正反面打印。</w:t>
      </w:r>
    </w:p>
    <w:p w:rsidR="004135AB" w:rsidRPr="00524031" w:rsidRDefault="004135AB">
      <w:pPr>
        <w:spacing w:line="600" w:lineRule="exact"/>
        <w:rPr>
          <w:rFonts w:ascii="Times New Roman" w:eastAsia="方正仿宋_GBK" w:hAnsi="Times New Roman"/>
          <w:sz w:val="32"/>
          <w:szCs w:val="32"/>
        </w:rPr>
        <w:sectPr w:rsidR="004135AB" w:rsidRPr="00524031" w:rsidSect="00524031">
          <w:footerReference w:type="even" r:id="rId8"/>
          <w:footerReference w:type="default" r:id="rId9"/>
          <w:headerReference w:type="first" r:id="rId10"/>
          <w:footerReference w:type="first" r:id="rId11"/>
          <w:pgSz w:w="11906" w:h="16838" w:code="9"/>
          <w:pgMar w:top="1985" w:right="1446" w:bottom="1644" w:left="1446" w:header="851" w:footer="1247" w:gutter="0"/>
          <w:pgNumType w:fmt="numberInDash"/>
          <w:cols w:space="0"/>
          <w:titlePg/>
          <w:docGrid w:linePitch="600" w:charSpace="22922"/>
        </w:sectPr>
      </w:pPr>
    </w:p>
    <w:p w:rsidR="004135AB" w:rsidRPr="00524031" w:rsidRDefault="00E721D6">
      <w:pPr>
        <w:spacing w:line="600" w:lineRule="exact"/>
        <w:rPr>
          <w:rFonts w:ascii="Times New Roman" w:eastAsia="方正黑体_GBK" w:hAnsi="Times New Roman"/>
          <w:sz w:val="32"/>
          <w:szCs w:val="32"/>
        </w:rPr>
      </w:pPr>
      <w:r w:rsidRPr="00524031">
        <w:rPr>
          <w:rFonts w:ascii="Times New Roman" w:eastAsia="方正黑体_GBK" w:hAnsi="Times New Roman" w:hint="eastAsia"/>
          <w:sz w:val="32"/>
          <w:szCs w:val="32"/>
        </w:rPr>
        <w:lastRenderedPageBreak/>
        <w:t>附件</w:t>
      </w:r>
      <w:r w:rsidRPr="00524031">
        <w:rPr>
          <w:rFonts w:ascii="Times New Roman" w:eastAsia="方正黑体_GBK" w:hAnsi="Times New Roman"/>
          <w:sz w:val="32"/>
          <w:szCs w:val="32"/>
        </w:rPr>
        <w:t>2</w:t>
      </w:r>
    </w:p>
    <w:p w:rsidR="004135AB" w:rsidRPr="00524031" w:rsidRDefault="00E721D6">
      <w:pPr>
        <w:spacing w:line="600" w:lineRule="exact"/>
        <w:jc w:val="center"/>
        <w:rPr>
          <w:rFonts w:ascii="Times New Roman" w:eastAsia="方正小标宋_GBK" w:hAnsi="Times New Roman"/>
          <w:sz w:val="44"/>
          <w:szCs w:val="44"/>
        </w:rPr>
      </w:pPr>
      <w:r w:rsidRPr="00524031">
        <w:rPr>
          <w:rFonts w:ascii="Times New Roman" w:eastAsia="方正小标宋_GBK" w:hAnsi="Times New Roman" w:hint="eastAsia"/>
          <w:sz w:val="44"/>
          <w:szCs w:val="44"/>
        </w:rPr>
        <w:t>重庆市大中小学国家全教育指导委员会专家推荐人选申报材料汇总表</w:t>
      </w:r>
    </w:p>
    <w:p w:rsidR="004135AB" w:rsidRPr="00524031" w:rsidRDefault="00E721D6">
      <w:pPr>
        <w:spacing w:line="600" w:lineRule="exact"/>
        <w:rPr>
          <w:rFonts w:ascii="Times New Roman" w:eastAsia="方正仿宋_GBK" w:hAnsi="Times New Roman"/>
          <w:sz w:val="32"/>
          <w:szCs w:val="32"/>
        </w:rPr>
      </w:pPr>
      <w:r w:rsidRPr="00524031">
        <w:rPr>
          <w:rFonts w:ascii="Times New Roman" w:eastAsia="方正仿宋_GBK" w:hAnsi="Times New Roman"/>
          <w:sz w:val="32"/>
          <w:szCs w:val="32"/>
        </w:rPr>
        <w:t xml:space="preserve"> </w:t>
      </w:r>
      <w:r w:rsidRPr="00524031">
        <w:rPr>
          <w:rFonts w:ascii="Times New Roman" w:eastAsia="方正仿宋_GBK" w:hAnsi="Times New Roman"/>
          <w:sz w:val="32"/>
          <w:szCs w:val="32"/>
        </w:rPr>
        <w:t>姓名：</w:t>
      </w:r>
      <w:r w:rsidRPr="00524031">
        <w:rPr>
          <w:rFonts w:ascii="Times New Roman" w:eastAsia="方正仿宋_GBK" w:hAnsi="Times New Roman"/>
          <w:sz w:val="32"/>
          <w:szCs w:val="32"/>
        </w:rPr>
        <w:t xml:space="preserve">        </w:t>
      </w:r>
      <w:r w:rsidRPr="00524031">
        <w:rPr>
          <w:rFonts w:ascii="Times New Roman" w:eastAsia="方正仿宋_GBK" w:hAnsi="Times New Roman"/>
          <w:sz w:val="32"/>
          <w:szCs w:val="32"/>
        </w:rPr>
        <w:t>所在单位：</w:t>
      </w:r>
      <w:r w:rsidRPr="00524031">
        <w:rPr>
          <w:rFonts w:ascii="Times New Roman" w:eastAsia="方正仿宋_GBK" w:hAnsi="Times New Roman"/>
          <w:sz w:val="32"/>
          <w:szCs w:val="32"/>
        </w:rPr>
        <w:t xml:space="preserve">               </w:t>
      </w:r>
      <w:r w:rsidRPr="00524031">
        <w:rPr>
          <w:rFonts w:ascii="Times New Roman" w:eastAsia="方正仿宋_GBK" w:hAnsi="Times New Roman"/>
          <w:sz w:val="32"/>
          <w:szCs w:val="32"/>
        </w:rPr>
        <w:t>职务</w:t>
      </w:r>
      <w:r w:rsidRPr="00524031">
        <w:rPr>
          <w:rFonts w:ascii="Times New Roman" w:eastAsia="方正仿宋_GBK" w:hAnsi="Times New Roman"/>
          <w:sz w:val="32"/>
          <w:szCs w:val="32"/>
        </w:rPr>
        <w:t>/</w:t>
      </w:r>
      <w:r w:rsidRPr="00524031">
        <w:rPr>
          <w:rFonts w:ascii="Times New Roman" w:eastAsia="方正仿宋_GBK" w:hAnsi="Times New Roman"/>
          <w:sz w:val="32"/>
          <w:szCs w:val="32"/>
        </w:rPr>
        <w:t>职称：</w:t>
      </w:r>
      <w:r w:rsidRPr="00524031">
        <w:rPr>
          <w:rFonts w:ascii="Times New Roman" w:eastAsia="方正仿宋_GBK" w:hAnsi="Times New Roman"/>
          <w:sz w:val="32"/>
          <w:szCs w:val="32"/>
        </w:rPr>
        <w:t xml:space="preserve">            </w:t>
      </w:r>
      <w:r w:rsidRPr="00524031">
        <w:rPr>
          <w:rFonts w:ascii="Times New Roman" w:eastAsia="方正仿宋_GBK" w:hAnsi="Times New Roman"/>
          <w:sz w:val="32"/>
          <w:szCs w:val="32"/>
        </w:rPr>
        <w:t>从事相关领域工作年限：</w:t>
      </w:r>
      <w:r w:rsidRPr="00524031">
        <w:rPr>
          <w:rFonts w:ascii="Times New Roman" w:eastAsia="方正仿宋_GBK" w:hAnsi="Times New Roman"/>
          <w:sz w:val="32"/>
          <w:szCs w:val="32"/>
        </w:rPr>
        <w:t xml:space="preserve">    </w:t>
      </w:r>
      <w:r w:rsidRPr="00524031">
        <w:rPr>
          <w:rFonts w:ascii="Times New Roman" w:eastAsia="方正仿宋_GBK" w:hAnsi="Times New Roman"/>
          <w:sz w:val="32"/>
          <w:szCs w:val="32"/>
        </w:rPr>
        <w:t>年</w:t>
      </w:r>
    </w:p>
    <w:tbl>
      <w:tblPr>
        <w:tblW w:w="14667" w:type="dxa"/>
        <w:jc w:val="center"/>
        <w:tblCellMar>
          <w:left w:w="0" w:type="dxa"/>
          <w:right w:w="0" w:type="dxa"/>
        </w:tblCellMar>
        <w:tblLook w:val="04A0" w:firstRow="1" w:lastRow="0" w:firstColumn="1" w:lastColumn="0" w:noHBand="0" w:noVBand="1"/>
      </w:tblPr>
      <w:tblGrid>
        <w:gridCol w:w="961"/>
        <w:gridCol w:w="992"/>
        <w:gridCol w:w="812"/>
        <w:gridCol w:w="1031"/>
        <w:gridCol w:w="885"/>
        <w:gridCol w:w="560"/>
        <w:gridCol w:w="539"/>
        <w:gridCol w:w="885"/>
        <w:gridCol w:w="567"/>
        <w:gridCol w:w="533"/>
        <w:gridCol w:w="1067"/>
        <w:gridCol w:w="573"/>
        <w:gridCol w:w="634"/>
        <w:gridCol w:w="860"/>
        <w:gridCol w:w="776"/>
        <w:gridCol w:w="665"/>
        <w:gridCol w:w="811"/>
        <w:gridCol w:w="851"/>
        <w:gridCol w:w="665"/>
      </w:tblGrid>
      <w:tr w:rsidR="004135AB" w:rsidRPr="00524031">
        <w:trPr>
          <w:trHeight w:val="485"/>
          <w:jc w:val="center"/>
        </w:trPr>
        <w:tc>
          <w:tcPr>
            <w:tcW w:w="2765" w:type="dxa"/>
            <w:gridSpan w:val="3"/>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教材</w:t>
            </w:r>
          </w:p>
        </w:tc>
        <w:tc>
          <w:tcPr>
            <w:tcW w:w="3015" w:type="dxa"/>
            <w:gridSpan w:val="4"/>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成果获奖（市级及以上）</w:t>
            </w:r>
          </w:p>
        </w:tc>
        <w:tc>
          <w:tcPr>
            <w:tcW w:w="1985" w:type="dxa"/>
            <w:gridSpan w:val="3"/>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决策咨询</w:t>
            </w:r>
          </w:p>
        </w:tc>
        <w:tc>
          <w:tcPr>
            <w:tcW w:w="2274" w:type="dxa"/>
            <w:gridSpan w:val="3"/>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著作</w:t>
            </w:r>
          </w:p>
        </w:tc>
        <w:tc>
          <w:tcPr>
            <w:tcW w:w="2301" w:type="dxa"/>
            <w:gridSpan w:val="3"/>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课题（市级及以上）</w:t>
            </w:r>
          </w:p>
        </w:tc>
        <w:tc>
          <w:tcPr>
            <w:tcW w:w="2327" w:type="dxa"/>
            <w:gridSpan w:val="3"/>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论文</w:t>
            </w:r>
          </w:p>
        </w:tc>
      </w:tr>
      <w:tr w:rsidR="004135AB" w:rsidRPr="00524031">
        <w:trPr>
          <w:trHeight w:val="1092"/>
          <w:jc w:val="center"/>
        </w:trPr>
        <w:tc>
          <w:tcPr>
            <w:tcW w:w="961" w:type="dxa"/>
            <w:tcBorders>
              <w:top w:val="single" w:sz="8" w:space="0" w:color="000000"/>
              <w:left w:val="single" w:sz="8" w:space="0" w:color="000000"/>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类型（国家级</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市级）</w:t>
            </w:r>
          </w:p>
        </w:tc>
        <w:tc>
          <w:tcPr>
            <w:tcW w:w="992"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排序</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总编</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主编</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参编）</w:t>
            </w:r>
          </w:p>
        </w:tc>
        <w:tc>
          <w:tcPr>
            <w:tcW w:w="812"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数量</w:t>
            </w:r>
          </w:p>
        </w:tc>
        <w:tc>
          <w:tcPr>
            <w:tcW w:w="1031" w:type="dxa"/>
            <w:tcBorders>
              <w:top w:val="nil"/>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评奖单位</w:t>
            </w:r>
          </w:p>
        </w:tc>
        <w:tc>
          <w:tcPr>
            <w:tcW w:w="885" w:type="dxa"/>
            <w:tcBorders>
              <w:top w:val="nil"/>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等级（一等</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二等</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三等）</w:t>
            </w:r>
          </w:p>
        </w:tc>
        <w:tc>
          <w:tcPr>
            <w:tcW w:w="560" w:type="dxa"/>
            <w:tcBorders>
              <w:top w:val="nil"/>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排序</w:t>
            </w:r>
          </w:p>
        </w:tc>
        <w:tc>
          <w:tcPr>
            <w:tcW w:w="539" w:type="dxa"/>
            <w:tcBorders>
              <w:top w:val="nil"/>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数量</w:t>
            </w:r>
          </w:p>
        </w:tc>
        <w:tc>
          <w:tcPr>
            <w:tcW w:w="885" w:type="dxa"/>
            <w:tcBorders>
              <w:top w:val="nil"/>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类型（国家级</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省部级</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省级部门）</w:t>
            </w:r>
          </w:p>
        </w:tc>
        <w:tc>
          <w:tcPr>
            <w:tcW w:w="567"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排序</w:t>
            </w:r>
          </w:p>
        </w:tc>
        <w:tc>
          <w:tcPr>
            <w:tcW w:w="533"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数量</w:t>
            </w:r>
          </w:p>
        </w:tc>
        <w:tc>
          <w:tcPr>
            <w:tcW w:w="1067"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类型（专著</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编著</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论文集）</w:t>
            </w:r>
          </w:p>
        </w:tc>
        <w:tc>
          <w:tcPr>
            <w:tcW w:w="573"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排序</w:t>
            </w:r>
          </w:p>
        </w:tc>
        <w:tc>
          <w:tcPr>
            <w:tcW w:w="634"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数量</w:t>
            </w:r>
          </w:p>
        </w:tc>
        <w:tc>
          <w:tcPr>
            <w:tcW w:w="860"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类型（市级</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国家级）</w:t>
            </w:r>
          </w:p>
        </w:tc>
        <w:tc>
          <w:tcPr>
            <w:tcW w:w="776"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排序（主持</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主研第几）</w:t>
            </w:r>
          </w:p>
        </w:tc>
        <w:tc>
          <w:tcPr>
            <w:tcW w:w="66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数量</w:t>
            </w:r>
          </w:p>
        </w:tc>
        <w:tc>
          <w:tcPr>
            <w:tcW w:w="81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类型（核心</w:t>
            </w:r>
            <w:r w:rsidRPr="00524031">
              <w:rPr>
                <w:rFonts w:ascii="Times New Roman" w:eastAsia="方正仿宋_GBK" w:hAnsi="Times New Roman"/>
                <w:sz w:val="28"/>
                <w:szCs w:val="28"/>
              </w:rPr>
              <w:t>/</w:t>
            </w:r>
            <w:r w:rsidRPr="00524031">
              <w:rPr>
                <w:rFonts w:ascii="Times New Roman" w:eastAsia="方正仿宋_GBK" w:hAnsi="Times New Roman"/>
                <w:sz w:val="28"/>
                <w:szCs w:val="28"/>
              </w:rPr>
              <w:t>一般）</w:t>
            </w:r>
          </w:p>
        </w:tc>
        <w:tc>
          <w:tcPr>
            <w:tcW w:w="851"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排序</w:t>
            </w:r>
          </w:p>
        </w:tc>
        <w:tc>
          <w:tcPr>
            <w:tcW w:w="665" w:type="dxa"/>
            <w:tcBorders>
              <w:top w:val="single" w:sz="8" w:space="0" w:color="000000"/>
              <w:left w:val="nil"/>
              <w:bottom w:val="single" w:sz="8" w:space="0" w:color="000000"/>
              <w:right w:val="single" w:sz="8" w:space="0" w:color="000000"/>
            </w:tcBorders>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数量</w:t>
            </w:r>
          </w:p>
        </w:tc>
      </w:tr>
      <w:tr w:rsidR="004135AB" w:rsidRPr="00524031">
        <w:trPr>
          <w:trHeight w:val="434"/>
          <w:jc w:val="center"/>
        </w:trPr>
        <w:tc>
          <w:tcPr>
            <w:tcW w:w="961" w:type="dxa"/>
            <w:tcBorders>
              <w:top w:val="nil"/>
              <w:left w:val="single" w:sz="8" w:space="0" w:color="000000"/>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992"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12"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1031"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8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60"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39"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8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67"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33"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1067"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73"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34"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60"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776"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6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11"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51"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6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400"/>
          <w:jc w:val="center"/>
        </w:trPr>
        <w:tc>
          <w:tcPr>
            <w:tcW w:w="961"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4135AB" w:rsidRPr="00524031" w:rsidRDefault="004135AB">
            <w:pPr>
              <w:spacing w:line="400" w:lineRule="exact"/>
              <w:rPr>
                <w:rFonts w:ascii="Times New Roman" w:eastAsia="方正仿宋_GBK" w:hAnsi="Times New Roman"/>
                <w:sz w:val="28"/>
                <w:szCs w:val="28"/>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4135AB" w:rsidRPr="00524031" w:rsidRDefault="004135AB">
            <w:pPr>
              <w:spacing w:line="400" w:lineRule="exact"/>
              <w:rPr>
                <w:rFonts w:ascii="Times New Roman" w:eastAsia="方正仿宋_GBK" w:hAnsi="Times New Roman"/>
                <w:sz w:val="28"/>
                <w:szCs w:val="28"/>
              </w:rPr>
            </w:pPr>
          </w:p>
        </w:tc>
        <w:tc>
          <w:tcPr>
            <w:tcW w:w="1031"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85"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60"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39"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85"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67"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33"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1067"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73"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34"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60"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776"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65"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11"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51"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65" w:type="dxa"/>
            <w:tcBorders>
              <w:top w:val="single" w:sz="8" w:space="0" w:color="000000"/>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326"/>
          <w:jc w:val="center"/>
        </w:trPr>
        <w:tc>
          <w:tcPr>
            <w:tcW w:w="961" w:type="dxa"/>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4135AB" w:rsidRPr="00524031" w:rsidRDefault="004135AB">
            <w:pPr>
              <w:spacing w:line="400" w:lineRule="exact"/>
              <w:rPr>
                <w:rFonts w:ascii="Times New Roman" w:eastAsia="方正仿宋_GBK" w:hAnsi="Times New Roman"/>
                <w:sz w:val="28"/>
                <w:szCs w:val="28"/>
              </w:rPr>
            </w:pPr>
          </w:p>
        </w:tc>
        <w:tc>
          <w:tcPr>
            <w:tcW w:w="812" w:type="dxa"/>
            <w:tcBorders>
              <w:top w:val="single" w:sz="8" w:space="0" w:color="000000"/>
              <w:left w:val="single" w:sz="8" w:space="0" w:color="000000"/>
              <w:bottom w:val="single" w:sz="8" w:space="0" w:color="000000"/>
              <w:right w:val="single" w:sz="8" w:space="0" w:color="000000"/>
            </w:tcBorders>
            <w:vAlign w:val="center"/>
          </w:tcPr>
          <w:p w:rsidR="004135AB" w:rsidRPr="00524031" w:rsidRDefault="004135AB">
            <w:pPr>
              <w:spacing w:line="400" w:lineRule="exact"/>
              <w:rPr>
                <w:rFonts w:ascii="Times New Roman" w:eastAsia="方正仿宋_GBK" w:hAnsi="Times New Roman"/>
                <w:sz w:val="28"/>
                <w:szCs w:val="28"/>
              </w:rPr>
            </w:pPr>
          </w:p>
        </w:tc>
        <w:tc>
          <w:tcPr>
            <w:tcW w:w="1031"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8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60"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39"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8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67"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33"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1067"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573"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34"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60"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776"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6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11"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851"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c>
          <w:tcPr>
            <w:tcW w:w="665" w:type="dxa"/>
            <w:tcBorders>
              <w:top w:val="nil"/>
              <w:left w:val="nil"/>
              <w:bottom w:val="single" w:sz="8"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trHeight w:val="737"/>
          <w:jc w:val="center"/>
        </w:trPr>
        <w:tc>
          <w:tcPr>
            <w:tcW w:w="2765" w:type="dxa"/>
            <w:gridSpan w:val="3"/>
            <w:tcBorders>
              <w:top w:val="single" w:sz="8" w:space="0" w:color="000000"/>
              <w:left w:val="single" w:sz="8" w:space="0" w:color="000000"/>
              <w:bottom w:val="single" w:sz="8" w:space="0" w:color="000000"/>
              <w:right w:val="single" w:sz="8" w:space="0" w:color="000000"/>
            </w:tcBorders>
            <w:noWrap/>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教材</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本。</w:t>
            </w:r>
          </w:p>
        </w:tc>
        <w:tc>
          <w:tcPr>
            <w:tcW w:w="3015" w:type="dxa"/>
            <w:gridSpan w:val="4"/>
            <w:tcBorders>
              <w:top w:val="nil"/>
              <w:left w:val="nil"/>
              <w:bottom w:val="single" w:sz="4" w:space="0" w:color="auto"/>
              <w:right w:val="single" w:sz="8" w:space="0" w:color="000000"/>
            </w:tcBorders>
            <w:noWrap/>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共</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项。国家级</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项，市级</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w:t>
            </w:r>
          </w:p>
        </w:tc>
        <w:tc>
          <w:tcPr>
            <w:tcW w:w="1985" w:type="dxa"/>
            <w:gridSpan w:val="3"/>
            <w:tcBorders>
              <w:top w:val="nil"/>
              <w:left w:val="nil"/>
              <w:bottom w:val="single" w:sz="4" w:space="0" w:color="auto"/>
              <w:right w:val="single" w:sz="8" w:space="0" w:color="000000"/>
            </w:tcBorders>
            <w:noWrap/>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共</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项。市级</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w:t>
            </w:r>
          </w:p>
        </w:tc>
        <w:tc>
          <w:tcPr>
            <w:tcW w:w="2274" w:type="dxa"/>
            <w:gridSpan w:val="3"/>
            <w:tcBorders>
              <w:top w:val="nil"/>
              <w:left w:val="nil"/>
              <w:bottom w:val="single" w:sz="4" w:space="0" w:color="auto"/>
              <w:right w:val="single" w:sz="8" w:space="0" w:color="000000"/>
            </w:tcBorders>
            <w:noWrap/>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著作</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本。</w:t>
            </w:r>
          </w:p>
        </w:tc>
        <w:tc>
          <w:tcPr>
            <w:tcW w:w="2301" w:type="dxa"/>
            <w:gridSpan w:val="3"/>
            <w:tcBorders>
              <w:top w:val="nil"/>
              <w:left w:val="nil"/>
              <w:bottom w:val="single" w:sz="4" w:space="0" w:color="auto"/>
              <w:right w:val="single" w:sz="8" w:space="0" w:color="000000"/>
            </w:tcBorders>
            <w:noWrap/>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共</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项奖项。其中国家级</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项，市级</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项。</w:t>
            </w:r>
          </w:p>
        </w:tc>
        <w:tc>
          <w:tcPr>
            <w:tcW w:w="2327" w:type="dxa"/>
            <w:gridSpan w:val="3"/>
            <w:tcBorders>
              <w:top w:val="nil"/>
              <w:left w:val="nil"/>
              <w:bottom w:val="single" w:sz="4" w:space="0" w:color="auto"/>
              <w:right w:val="single" w:sz="8" w:space="0" w:color="000000"/>
            </w:tcBorders>
            <w:noWrap/>
            <w:tcMar>
              <w:top w:w="12" w:type="dxa"/>
              <w:left w:w="12" w:type="dxa"/>
              <w:right w:w="12" w:type="dxa"/>
            </w:tcMar>
            <w:vAlign w:val="center"/>
          </w:tcPr>
          <w:p w:rsidR="004135AB" w:rsidRPr="00524031" w:rsidRDefault="00E721D6">
            <w:pPr>
              <w:spacing w:line="36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共</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篇论文。核心</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篇。一般期刊</w:t>
            </w:r>
            <w:r w:rsidRPr="00524031">
              <w:rPr>
                <w:rFonts w:ascii="Times New Roman" w:eastAsia="方正仿宋_GBK" w:hAnsi="Times New Roman"/>
                <w:sz w:val="28"/>
                <w:szCs w:val="28"/>
              </w:rPr>
              <w:t xml:space="preserve">  </w:t>
            </w:r>
            <w:r w:rsidRPr="00524031">
              <w:rPr>
                <w:rFonts w:ascii="Times New Roman" w:eastAsia="方正仿宋_GBK" w:hAnsi="Times New Roman" w:hint="eastAsia"/>
                <w:sz w:val="28"/>
                <w:szCs w:val="28"/>
              </w:rPr>
              <w:t>篇。</w:t>
            </w:r>
          </w:p>
        </w:tc>
      </w:tr>
      <w:tr w:rsidR="004135AB" w:rsidRPr="00524031">
        <w:trPr>
          <w:trHeight w:val="505"/>
          <w:jc w:val="center"/>
        </w:trPr>
        <w:tc>
          <w:tcPr>
            <w:tcW w:w="2765" w:type="dxa"/>
            <w:gridSpan w:val="3"/>
            <w:tcBorders>
              <w:top w:val="single" w:sz="8" w:space="0" w:color="000000"/>
              <w:left w:val="single" w:sz="8" w:space="0" w:color="000000"/>
              <w:bottom w:val="single" w:sz="4" w:space="0" w:color="000000"/>
              <w:right w:val="single" w:sz="8" w:space="0" w:color="000000"/>
            </w:tcBorders>
            <w:noWrap/>
            <w:tcMar>
              <w:top w:w="12" w:type="dxa"/>
              <w:left w:w="12" w:type="dxa"/>
              <w:right w:w="12" w:type="dxa"/>
            </w:tcMar>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满足优先推荐情况：</w:t>
            </w:r>
          </w:p>
        </w:tc>
        <w:tc>
          <w:tcPr>
            <w:tcW w:w="11902" w:type="dxa"/>
            <w:gridSpan w:val="16"/>
            <w:tcBorders>
              <w:top w:val="single" w:sz="4" w:space="0" w:color="auto"/>
              <w:left w:val="nil"/>
              <w:bottom w:val="single" w:sz="4" w:space="0" w:color="000000"/>
              <w:right w:val="single" w:sz="8" w:space="0" w:color="000000"/>
            </w:tcBorders>
            <w:noWrap/>
            <w:tcMar>
              <w:top w:w="12" w:type="dxa"/>
              <w:left w:w="12" w:type="dxa"/>
              <w:right w:w="12" w:type="dxa"/>
            </w:tcMar>
            <w:vAlign w:val="center"/>
          </w:tcPr>
          <w:p w:rsidR="004135AB" w:rsidRPr="00524031" w:rsidRDefault="004135AB">
            <w:pPr>
              <w:spacing w:line="400" w:lineRule="exact"/>
              <w:rPr>
                <w:rFonts w:ascii="Times New Roman" w:eastAsia="方正仿宋_GBK" w:hAnsi="Times New Roman"/>
                <w:sz w:val="28"/>
                <w:szCs w:val="28"/>
              </w:rPr>
            </w:pPr>
          </w:p>
        </w:tc>
      </w:tr>
    </w:tbl>
    <w:p w:rsidR="004135AB" w:rsidRPr="00524031" w:rsidRDefault="00E721D6">
      <w:pPr>
        <w:spacing w:line="600" w:lineRule="exact"/>
        <w:rPr>
          <w:rFonts w:ascii="Times New Roman" w:eastAsia="方正仿宋_GBK" w:hAnsi="Times New Roman"/>
          <w:sz w:val="32"/>
          <w:szCs w:val="32"/>
        </w:rPr>
        <w:sectPr w:rsidR="004135AB" w:rsidRPr="00524031" w:rsidSect="00524031">
          <w:pgSz w:w="16838" w:h="11906" w:orient="landscape"/>
          <w:pgMar w:top="1984" w:right="1446" w:bottom="1644" w:left="1446" w:header="851" w:footer="992" w:gutter="0"/>
          <w:pgNumType w:fmt="numberInDash"/>
          <w:cols w:space="425"/>
          <w:docGrid w:linePitch="312"/>
        </w:sectPr>
      </w:pPr>
      <w:r w:rsidRPr="00524031">
        <w:rPr>
          <w:rFonts w:ascii="Times New Roman" w:eastAsia="方正仿宋_GBK" w:hAnsi="Times New Roman" w:hint="eastAsia"/>
          <w:sz w:val="32"/>
          <w:szCs w:val="32"/>
        </w:rPr>
        <w:t>注：成果获奖类、资政报告类和课题类只统计市级及以上成果，且课题类统计相对应的纵向课题。</w:t>
      </w:r>
    </w:p>
    <w:p w:rsidR="004135AB" w:rsidRPr="00524031" w:rsidRDefault="00E721D6">
      <w:pPr>
        <w:spacing w:line="600" w:lineRule="exact"/>
        <w:rPr>
          <w:rFonts w:ascii="Times New Roman" w:eastAsia="方正黑体_GBK" w:hAnsi="Times New Roman"/>
          <w:sz w:val="32"/>
          <w:szCs w:val="32"/>
        </w:rPr>
      </w:pPr>
      <w:r w:rsidRPr="00524031">
        <w:rPr>
          <w:rFonts w:ascii="Times New Roman" w:eastAsia="方正黑体_GBK" w:hAnsi="Times New Roman" w:hint="eastAsia"/>
          <w:sz w:val="32"/>
          <w:szCs w:val="32"/>
        </w:rPr>
        <w:lastRenderedPageBreak/>
        <w:t>附件</w:t>
      </w:r>
      <w:r w:rsidRPr="00524031">
        <w:rPr>
          <w:rFonts w:ascii="Times New Roman" w:eastAsia="方正黑体_GBK" w:hAnsi="Times New Roman"/>
          <w:sz w:val="32"/>
          <w:szCs w:val="32"/>
        </w:rPr>
        <w:t>3</w:t>
      </w:r>
    </w:p>
    <w:p w:rsidR="00F74D82" w:rsidRPr="00524031" w:rsidRDefault="00F74D82">
      <w:pPr>
        <w:spacing w:line="600" w:lineRule="exact"/>
        <w:jc w:val="center"/>
        <w:rPr>
          <w:rFonts w:ascii="Times New Roman" w:eastAsia="方正小标宋_GBK" w:hAnsi="Times New Roman"/>
          <w:sz w:val="44"/>
          <w:szCs w:val="44"/>
        </w:rPr>
      </w:pPr>
    </w:p>
    <w:p w:rsidR="004135AB" w:rsidRPr="00524031" w:rsidRDefault="00E721D6">
      <w:pPr>
        <w:spacing w:line="600" w:lineRule="exact"/>
        <w:jc w:val="center"/>
        <w:rPr>
          <w:rFonts w:ascii="Times New Roman" w:eastAsia="方正小标宋_GBK" w:hAnsi="Times New Roman"/>
          <w:sz w:val="44"/>
          <w:szCs w:val="44"/>
        </w:rPr>
      </w:pPr>
      <w:r w:rsidRPr="00524031">
        <w:rPr>
          <w:rFonts w:ascii="Times New Roman" w:eastAsia="方正小标宋_GBK" w:hAnsi="Times New Roman" w:hint="eastAsia"/>
          <w:sz w:val="44"/>
          <w:szCs w:val="44"/>
        </w:rPr>
        <w:t>重庆市大中小学国家全教育指导委员会</w:t>
      </w:r>
    </w:p>
    <w:p w:rsidR="004135AB" w:rsidRPr="00524031" w:rsidRDefault="00E721D6">
      <w:pPr>
        <w:spacing w:line="600" w:lineRule="exact"/>
        <w:jc w:val="center"/>
        <w:rPr>
          <w:rFonts w:ascii="Times New Roman" w:eastAsia="方正小标宋_GBK" w:hAnsi="Times New Roman"/>
          <w:sz w:val="44"/>
          <w:szCs w:val="44"/>
        </w:rPr>
      </w:pPr>
      <w:r w:rsidRPr="00524031">
        <w:rPr>
          <w:rFonts w:ascii="Times New Roman" w:eastAsia="方正小标宋_GBK" w:hAnsi="Times New Roman" w:hint="eastAsia"/>
          <w:sz w:val="44"/>
          <w:szCs w:val="44"/>
        </w:rPr>
        <w:t>专家推荐人选成果证明材料</w:t>
      </w:r>
    </w:p>
    <w:p w:rsidR="004135AB" w:rsidRPr="00524031" w:rsidRDefault="004135AB">
      <w:pPr>
        <w:spacing w:line="600" w:lineRule="exact"/>
        <w:jc w:val="center"/>
        <w:rPr>
          <w:rFonts w:ascii="Times New Roman" w:eastAsia="方正小标宋_GBK" w:hAnsi="Times New Roman"/>
          <w:sz w:val="44"/>
          <w:szCs w:val="44"/>
        </w:rPr>
      </w:pPr>
    </w:p>
    <w:tbl>
      <w:tblPr>
        <w:tblW w:w="897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0"/>
      </w:tblGrid>
      <w:tr w:rsidR="004135AB" w:rsidRPr="00524031">
        <w:trPr>
          <w:cantSplit/>
          <w:trHeight w:val="792"/>
        </w:trPr>
        <w:tc>
          <w:tcPr>
            <w:tcW w:w="8970" w:type="dxa"/>
            <w:vAlign w:val="center"/>
          </w:tcPr>
          <w:p w:rsidR="004135AB" w:rsidRPr="00524031" w:rsidRDefault="00E721D6">
            <w:pPr>
              <w:spacing w:line="600" w:lineRule="exact"/>
              <w:rPr>
                <w:rFonts w:ascii="Times New Roman" w:eastAsia="方正仿宋_GBK" w:hAnsi="Times New Roman"/>
                <w:sz w:val="32"/>
                <w:szCs w:val="32"/>
              </w:rPr>
            </w:pPr>
            <w:r w:rsidRPr="00524031">
              <w:rPr>
                <w:rFonts w:ascii="Times New Roman" w:eastAsia="方正仿宋_GBK" w:hAnsi="Times New Roman" w:hint="eastAsia"/>
                <w:sz w:val="28"/>
                <w:szCs w:val="28"/>
              </w:rPr>
              <w:t>说明：印证材料按附件</w:t>
            </w:r>
            <w:r w:rsidRPr="00524031">
              <w:rPr>
                <w:rFonts w:ascii="Times New Roman" w:eastAsia="方正仿宋_GBK" w:hAnsi="Times New Roman"/>
                <w:sz w:val="28"/>
                <w:szCs w:val="28"/>
              </w:rPr>
              <w:t>2</w:t>
            </w:r>
            <w:r w:rsidRPr="00524031">
              <w:rPr>
                <w:rFonts w:ascii="Times New Roman" w:eastAsia="方正仿宋_GBK" w:hAnsi="Times New Roman"/>
                <w:sz w:val="28"/>
                <w:szCs w:val="28"/>
              </w:rPr>
              <w:t>表格顺序排列。教材、著作类须提供封面、版权页、目录、封底复印件或扫描件。成果获奖类须提供获奖证书或获奖文件复印件或扫描件。决策咨询类成果须提供被采纳的决策咨询报告、领导批示材料、采纳证明等其他证明材料复印件或扫描件。课题类须提供立项证书或结项证书复印件或扫描件。论文类须提供发表刊物封面、版权页、目录页、正文复印件或扫描件。</w:t>
            </w:r>
          </w:p>
        </w:tc>
      </w:tr>
      <w:tr w:rsidR="004135AB" w:rsidRPr="00524031">
        <w:trPr>
          <w:cantSplit/>
          <w:trHeight w:val="10197"/>
        </w:trPr>
        <w:tc>
          <w:tcPr>
            <w:tcW w:w="8970" w:type="dxa"/>
          </w:tcPr>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lastRenderedPageBreak/>
              <w:t>证明材料目录（供参考）</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1. </w:t>
            </w:r>
            <w:r w:rsidRPr="00524031">
              <w:rPr>
                <w:rFonts w:ascii="Times New Roman" w:eastAsia="方正仿宋_GBK" w:hAnsi="Times New Roman" w:hint="eastAsia"/>
                <w:sz w:val="28"/>
                <w:szCs w:val="28"/>
              </w:rPr>
              <w:t>教材类…………………………………………</w:t>
            </w:r>
            <w:r w:rsidRPr="00524031">
              <w:rPr>
                <w:rFonts w:ascii="Times New Roman" w:eastAsia="方正仿宋_GBK" w:hAnsi="Times New Roman"/>
                <w:sz w:val="28"/>
                <w:szCs w:val="28"/>
              </w:rPr>
              <w:t xml:space="preserve">  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1.1 </w:t>
            </w:r>
            <w:r w:rsidRPr="00524031">
              <w:rPr>
                <w:rFonts w:ascii="Times New Roman" w:eastAsia="方正仿宋_GBK" w:hAnsi="Times New Roman" w:hint="eastAsia"/>
                <w:sz w:val="28"/>
                <w:szCs w:val="28"/>
              </w:rPr>
              <w:t>《大学生国家安全教育》………………………</w:t>
            </w:r>
            <w:r w:rsidRPr="00524031">
              <w:rPr>
                <w:rFonts w:ascii="Times New Roman" w:eastAsia="方正仿宋_GBK" w:hAnsi="Times New Roman"/>
                <w:sz w:val="28"/>
                <w:szCs w:val="28"/>
              </w:rPr>
              <w:t>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1.2 </w:t>
            </w:r>
            <w:r w:rsidRPr="00524031">
              <w:rPr>
                <w:rFonts w:ascii="Times New Roman" w:eastAsia="方正仿宋_GBK" w:hAnsi="Times New Roman" w:hint="eastAsia"/>
                <w:sz w:val="28"/>
                <w:szCs w:val="28"/>
              </w:rPr>
              <w:t>《高中生国家安全教育》………………………</w:t>
            </w:r>
            <w:r w:rsidRPr="00524031">
              <w:rPr>
                <w:rFonts w:ascii="Times New Roman" w:eastAsia="方正仿宋_GBK" w:hAnsi="Times New Roman"/>
                <w:sz w:val="28"/>
                <w:szCs w:val="28"/>
              </w:rPr>
              <w:t>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t>……</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2.</w:t>
            </w:r>
            <w:r w:rsidRPr="00524031">
              <w:rPr>
                <w:rFonts w:ascii="Times New Roman" w:eastAsia="方正仿宋_GBK" w:hAnsi="Times New Roman"/>
                <w:sz w:val="28"/>
                <w:szCs w:val="28"/>
              </w:rPr>
              <w:t>成果获奖类</w:t>
            </w:r>
            <w:r w:rsidRPr="00524031">
              <w:rPr>
                <w:rFonts w:ascii="Times New Roman" w:eastAsia="方正仿宋_GBK" w:hAnsi="Times New Roman"/>
                <w:sz w:val="28"/>
                <w:szCs w:val="28"/>
              </w:rPr>
              <w:t>……………………… X</w:t>
            </w:r>
            <w:r w:rsidRPr="00524031">
              <w:rPr>
                <w:rFonts w:ascii="Times New Roman" w:eastAsia="方正仿宋_GBK" w:hAnsi="Times New Roman"/>
                <w:sz w:val="28"/>
                <w:szCs w:val="28"/>
              </w:rPr>
              <w:t>页</w:t>
            </w:r>
            <w:r w:rsidRPr="00524031">
              <w:rPr>
                <w:rFonts w:ascii="Times New Roman" w:eastAsia="方正仿宋_GBK" w:hAnsi="Times New Roman"/>
                <w:sz w:val="28"/>
                <w:szCs w:val="28"/>
              </w:rPr>
              <w:t xml:space="preserve"> 2.1XXX……………………………………………………X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2.2XXX……………………………………………………X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t>……</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3. </w:t>
            </w:r>
            <w:r w:rsidRPr="00524031">
              <w:rPr>
                <w:rFonts w:ascii="Times New Roman" w:eastAsia="方正仿宋_GBK" w:hAnsi="Times New Roman" w:hint="eastAsia"/>
                <w:sz w:val="28"/>
                <w:szCs w:val="28"/>
              </w:rPr>
              <w:t>决策咨询类……………………………………………</w:t>
            </w:r>
            <w:r w:rsidRPr="00524031">
              <w:rPr>
                <w:rFonts w:ascii="Times New Roman" w:eastAsia="方正仿宋_GBK" w:hAnsi="Times New Roman"/>
                <w:sz w:val="28"/>
                <w:szCs w:val="28"/>
              </w:rPr>
              <w:t>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3.1XXX……………………………………………………X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3.2XXX……………………………………………………X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t>……</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4. </w:t>
            </w:r>
            <w:r w:rsidRPr="00524031">
              <w:rPr>
                <w:rFonts w:ascii="Times New Roman" w:eastAsia="方正仿宋_GBK" w:hAnsi="Times New Roman" w:hint="eastAsia"/>
                <w:sz w:val="28"/>
                <w:szCs w:val="28"/>
              </w:rPr>
              <w:t>著作类……………………</w:t>
            </w:r>
            <w:r w:rsidRPr="00524031">
              <w:rPr>
                <w:rFonts w:ascii="Times New Roman" w:eastAsia="方正仿宋_GBK" w:hAnsi="Times New Roman"/>
                <w:sz w:val="28"/>
                <w:szCs w:val="28"/>
              </w:rPr>
              <w:t>...</w:t>
            </w:r>
            <w:r w:rsidRPr="00524031">
              <w:rPr>
                <w:rFonts w:ascii="Times New Roman" w:eastAsia="方正仿宋_GBK" w:hAnsi="Times New Roman" w:hint="eastAsia"/>
                <w:sz w:val="28"/>
                <w:szCs w:val="28"/>
              </w:rPr>
              <w:t>……………………</w:t>
            </w:r>
            <w:r w:rsidRPr="00524031">
              <w:rPr>
                <w:rFonts w:ascii="Times New Roman" w:eastAsia="方正仿宋_GBK" w:hAnsi="Times New Roman"/>
                <w:sz w:val="28"/>
                <w:szCs w:val="28"/>
              </w:rPr>
              <w:t>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4.1XXX……………………………………………………X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4.2XXX……………………………………………………X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t>……</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5. </w:t>
            </w:r>
            <w:r w:rsidRPr="00524031">
              <w:rPr>
                <w:rFonts w:ascii="Times New Roman" w:eastAsia="方正仿宋_GBK" w:hAnsi="Times New Roman" w:hint="eastAsia"/>
                <w:sz w:val="28"/>
                <w:szCs w:val="28"/>
              </w:rPr>
              <w:t>课题类……………………………………………………</w:t>
            </w:r>
            <w:r w:rsidRPr="00524031">
              <w:rPr>
                <w:rFonts w:ascii="Times New Roman" w:eastAsia="方正仿宋_GBK" w:hAnsi="Times New Roman"/>
                <w:sz w:val="28"/>
                <w:szCs w:val="28"/>
              </w:rPr>
              <w:t>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5.1XXX…………………………………X</w:t>
            </w:r>
            <w:r w:rsidRPr="00524031">
              <w:rPr>
                <w:rFonts w:ascii="Times New Roman" w:eastAsia="方正仿宋_GBK" w:hAnsi="Times New Roman"/>
                <w:sz w:val="28"/>
                <w:szCs w:val="28"/>
              </w:rPr>
              <w:t>页</w:t>
            </w:r>
            <w:r w:rsidRPr="00524031">
              <w:rPr>
                <w:rFonts w:ascii="Times New Roman" w:eastAsia="方正仿宋_GBK" w:hAnsi="Times New Roman"/>
                <w:sz w:val="28"/>
                <w:szCs w:val="28"/>
              </w:rPr>
              <w:t xml:space="preserve"> 5.2XXX……………………………………………………X</w:t>
            </w:r>
            <w:r w:rsidRPr="00524031">
              <w:rPr>
                <w:rFonts w:ascii="Times New Roman" w:eastAsia="方正仿宋_GBK" w:hAnsi="Times New Roman"/>
                <w:sz w:val="28"/>
                <w:szCs w:val="28"/>
              </w:rPr>
              <w:t>页</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t>……</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sz w:val="28"/>
                <w:szCs w:val="28"/>
              </w:rPr>
              <w:t xml:space="preserve">6. </w:t>
            </w:r>
            <w:r w:rsidRPr="00524031">
              <w:rPr>
                <w:rFonts w:ascii="Times New Roman" w:eastAsia="方正仿宋_GBK" w:hAnsi="Times New Roman"/>
                <w:sz w:val="28"/>
                <w:szCs w:val="28"/>
              </w:rPr>
              <w:t>论文类</w:t>
            </w:r>
            <w:r w:rsidRPr="00524031">
              <w:rPr>
                <w:rFonts w:ascii="Times New Roman" w:eastAsia="方正仿宋_GBK" w:hAnsi="Times New Roman"/>
                <w:sz w:val="28"/>
                <w:szCs w:val="28"/>
              </w:rPr>
              <w:t>…………………………………………………X</w:t>
            </w:r>
            <w:r w:rsidRPr="00524031">
              <w:rPr>
                <w:rFonts w:ascii="Times New Roman" w:eastAsia="方正仿宋_GBK" w:hAnsi="Times New Roman"/>
                <w:sz w:val="28"/>
                <w:szCs w:val="28"/>
              </w:rPr>
              <w:t>页</w:t>
            </w:r>
            <w:r w:rsidRPr="00524031">
              <w:rPr>
                <w:rFonts w:ascii="Times New Roman" w:eastAsia="方正仿宋_GBK" w:hAnsi="Times New Roman"/>
                <w:sz w:val="28"/>
                <w:szCs w:val="28"/>
              </w:rPr>
              <w:t xml:space="preserve"> 6.1XXX……………………………………………………X</w:t>
            </w:r>
            <w:r w:rsidRPr="00524031">
              <w:rPr>
                <w:rFonts w:ascii="Times New Roman" w:eastAsia="方正仿宋_GBK" w:hAnsi="Times New Roman"/>
                <w:sz w:val="28"/>
                <w:szCs w:val="28"/>
              </w:rPr>
              <w:t>页</w:t>
            </w:r>
          </w:p>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6.2XXX……………………………………………………X</w:t>
            </w:r>
            <w:r w:rsidRPr="00524031">
              <w:rPr>
                <w:rFonts w:ascii="Times New Roman" w:eastAsia="方正仿宋_GBK" w:hAnsi="Times New Roman"/>
                <w:sz w:val="28"/>
                <w:szCs w:val="28"/>
              </w:rPr>
              <w:t>页</w:t>
            </w:r>
          </w:p>
          <w:p w:rsidR="004135AB" w:rsidRPr="00524031" w:rsidRDefault="00E721D6">
            <w:pPr>
              <w:spacing w:line="400" w:lineRule="exact"/>
              <w:rPr>
                <w:rFonts w:ascii="Times New Roman" w:eastAsia="方正仿宋_GBK" w:hAnsi="Times New Roman"/>
                <w:sz w:val="32"/>
                <w:szCs w:val="32"/>
              </w:rPr>
            </w:pPr>
            <w:r w:rsidRPr="00524031">
              <w:rPr>
                <w:rFonts w:ascii="Times New Roman" w:eastAsia="方正仿宋_GBK" w:hAnsi="Times New Roman" w:hint="eastAsia"/>
                <w:sz w:val="28"/>
                <w:szCs w:val="28"/>
              </w:rPr>
              <w:t>……</w:t>
            </w:r>
          </w:p>
        </w:tc>
      </w:tr>
    </w:tbl>
    <w:p w:rsidR="004135AB" w:rsidRPr="00524031" w:rsidRDefault="00E721D6">
      <w:pPr>
        <w:spacing w:line="600" w:lineRule="exact"/>
        <w:rPr>
          <w:rFonts w:ascii="Times New Roman" w:eastAsia="方正仿宋_GBK" w:hAnsi="Times New Roman"/>
          <w:sz w:val="32"/>
          <w:szCs w:val="32"/>
        </w:rPr>
        <w:sectPr w:rsidR="004135AB" w:rsidRPr="00524031" w:rsidSect="00524031">
          <w:pgSz w:w="11906" w:h="16838" w:code="9"/>
          <w:pgMar w:top="1985" w:right="1446" w:bottom="1644" w:left="1446" w:header="851" w:footer="1247" w:gutter="0"/>
          <w:pgNumType w:fmt="numberInDash"/>
          <w:cols w:space="425"/>
          <w:docGrid w:linePitch="312"/>
        </w:sectPr>
      </w:pPr>
      <w:r w:rsidRPr="00524031">
        <w:rPr>
          <w:rFonts w:ascii="Times New Roman" w:eastAsia="方正仿宋_GBK" w:hAnsi="Times New Roman" w:hint="eastAsia"/>
          <w:sz w:val="32"/>
          <w:szCs w:val="32"/>
        </w:rPr>
        <w:t>注：本页可另加页。</w:t>
      </w:r>
    </w:p>
    <w:p w:rsidR="004135AB" w:rsidRPr="00524031" w:rsidRDefault="00E721D6">
      <w:pPr>
        <w:spacing w:line="600" w:lineRule="exact"/>
        <w:rPr>
          <w:rFonts w:ascii="Times New Roman" w:eastAsia="方正黑体_GBK" w:hAnsi="Times New Roman"/>
          <w:sz w:val="32"/>
          <w:szCs w:val="32"/>
        </w:rPr>
      </w:pPr>
      <w:r w:rsidRPr="00524031">
        <w:rPr>
          <w:rFonts w:ascii="Times New Roman" w:eastAsia="方正黑体_GBK" w:hAnsi="Times New Roman" w:hint="eastAsia"/>
          <w:sz w:val="32"/>
          <w:szCs w:val="32"/>
        </w:rPr>
        <w:lastRenderedPageBreak/>
        <w:t>附件</w:t>
      </w:r>
      <w:r w:rsidRPr="00524031">
        <w:rPr>
          <w:rFonts w:ascii="Times New Roman" w:eastAsia="方正黑体_GBK" w:hAnsi="Times New Roman"/>
          <w:sz w:val="32"/>
          <w:szCs w:val="32"/>
        </w:rPr>
        <w:t>4</w:t>
      </w:r>
    </w:p>
    <w:p w:rsidR="004135AB" w:rsidRPr="00524031" w:rsidRDefault="00E721D6">
      <w:pPr>
        <w:spacing w:line="600" w:lineRule="exact"/>
        <w:jc w:val="center"/>
        <w:rPr>
          <w:rFonts w:ascii="Times New Roman" w:eastAsia="方正小标宋_GBK" w:hAnsi="Times New Roman"/>
          <w:sz w:val="44"/>
          <w:szCs w:val="44"/>
        </w:rPr>
      </w:pPr>
      <w:r w:rsidRPr="00524031">
        <w:rPr>
          <w:rFonts w:ascii="Times New Roman" w:eastAsia="方正小标宋_GBK" w:hAnsi="Times New Roman" w:hint="eastAsia"/>
          <w:sz w:val="44"/>
          <w:szCs w:val="44"/>
        </w:rPr>
        <w:t>重庆市大中小学国家安全教育指导委员会专家推荐人选汇总表</w:t>
      </w:r>
    </w:p>
    <w:tbl>
      <w:tblPr>
        <w:tblpPr w:leftFromText="180" w:rightFromText="180" w:vertAnchor="text" w:horzAnchor="page" w:tblpX="1068" w:tblpY="595"/>
        <w:tblOverlap w:val="neve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341"/>
        <w:gridCol w:w="709"/>
        <w:gridCol w:w="709"/>
        <w:gridCol w:w="1333"/>
        <w:gridCol w:w="1260"/>
        <w:gridCol w:w="1563"/>
        <w:gridCol w:w="1417"/>
        <w:gridCol w:w="1276"/>
        <w:gridCol w:w="1271"/>
        <w:gridCol w:w="1660"/>
        <w:gridCol w:w="1560"/>
      </w:tblGrid>
      <w:tr w:rsidR="004135AB" w:rsidRPr="00524031">
        <w:trPr>
          <w:cantSplit/>
          <w:trHeight w:hRule="exact" w:val="1235"/>
        </w:trPr>
        <w:tc>
          <w:tcPr>
            <w:tcW w:w="782"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姓名</w:t>
            </w: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年龄</w:t>
            </w:r>
          </w:p>
        </w:tc>
        <w:tc>
          <w:tcPr>
            <w:tcW w:w="1333"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职务</w:t>
            </w:r>
          </w:p>
        </w:tc>
        <w:tc>
          <w:tcPr>
            <w:tcW w:w="1260"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职称</w:t>
            </w:r>
          </w:p>
        </w:tc>
        <w:tc>
          <w:tcPr>
            <w:tcW w:w="1563"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所学专业和研究方向</w:t>
            </w:r>
          </w:p>
        </w:tc>
        <w:tc>
          <w:tcPr>
            <w:tcW w:w="1417"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工作单位</w:t>
            </w:r>
          </w:p>
        </w:tc>
        <w:tc>
          <w:tcPr>
            <w:tcW w:w="1276"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联系电话</w:t>
            </w:r>
          </w:p>
        </w:tc>
        <w:tc>
          <w:tcPr>
            <w:tcW w:w="1271"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申报学段</w:t>
            </w:r>
          </w:p>
        </w:tc>
        <w:tc>
          <w:tcPr>
            <w:tcW w:w="1660"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申报领域</w:t>
            </w:r>
            <w:r w:rsidRPr="00524031">
              <w:rPr>
                <w:rFonts w:ascii="Times New Roman" w:eastAsia="方正仿宋_GBK" w:hAnsi="Times New Roman"/>
                <w:sz w:val="28"/>
                <w:szCs w:val="28"/>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hint="eastAsia"/>
                <w:sz w:val="28"/>
                <w:szCs w:val="28"/>
              </w:rPr>
              <w:t>是否愿意进入专家库</w:t>
            </w:r>
          </w:p>
        </w:tc>
      </w:tr>
      <w:tr w:rsidR="004135AB" w:rsidRPr="00524031">
        <w:trPr>
          <w:cantSplit/>
          <w:trHeight w:hRule="exact" w:val="429"/>
        </w:trPr>
        <w:tc>
          <w:tcPr>
            <w:tcW w:w="782"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33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jc w:val="center"/>
              <w:rPr>
                <w:rFonts w:ascii="Times New Roman" w:eastAsia="方正仿宋_GBK"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1"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660"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cantSplit/>
          <w:trHeight w:hRule="exact" w:val="394"/>
        </w:trPr>
        <w:tc>
          <w:tcPr>
            <w:tcW w:w="782"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33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1"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660"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cantSplit/>
          <w:trHeight w:hRule="exact" w:val="475"/>
        </w:trPr>
        <w:tc>
          <w:tcPr>
            <w:tcW w:w="782"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33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1"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660"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cantSplit/>
          <w:trHeight w:hRule="exact" w:val="417"/>
        </w:trPr>
        <w:tc>
          <w:tcPr>
            <w:tcW w:w="782"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33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1"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660"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r>
      <w:tr w:rsidR="004135AB" w:rsidRPr="00524031">
        <w:trPr>
          <w:cantSplit/>
          <w:trHeight w:hRule="exact" w:val="508"/>
        </w:trPr>
        <w:tc>
          <w:tcPr>
            <w:tcW w:w="782" w:type="dxa"/>
            <w:tcBorders>
              <w:top w:val="single" w:sz="4" w:space="0" w:color="auto"/>
              <w:left w:val="single" w:sz="4" w:space="0" w:color="auto"/>
              <w:bottom w:val="single" w:sz="4" w:space="0" w:color="auto"/>
              <w:right w:val="single" w:sz="4" w:space="0" w:color="auto"/>
            </w:tcBorders>
            <w:vAlign w:val="center"/>
          </w:tcPr>
          <w:p w:rsidR="004135AB" w:rsidRPr="00524031" w:rsidRDefault="00E721D6">
            <w:pPr>
              <w:spacing w:line="400" w:lineRule="exact"/>
              <w:rPr>
                <w:rFonts w:ascii="Times New Roman" w:eastAsia="方正仿宋_GBK" w:hAnsi="Times New Roman"/>
                <w:sz w:val="28"/>
                <w:szCs w:val="28"/>
              </w:rPr>
            </w:pPr>
            <w:r w:rsidRPr="00524031">
              <w:rPr>
                <w:rFonts w:ascii="Times New Roman" w:eastAsia="方正仿宋_GBK" w:hAnsi="Times New Roman"/>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33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563"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c>
          <w:tcPr>
            <w:tcW w:w="1271"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660" w:type="dxa"/>
            <w:tcBorders>
              <w:top w:val="single" w:sz="4" w:space="0" w:color="auto"/>
              <w:left w:val="single" w:sz="4" w:space="0" w:color="auto"/>
              <w:bottom w:val="single" w:sz="4" w:space="0" w:color="auto"/>
              <w:right w:val="single" w:sz="4" w:space="0" w:color="auto"/>
            </w:tcBorders>
          </w:tcPr>
          <w:p w:rsidR="004135AB" w:rsidRPr="00524031" w:rsidRDefault="004135AB">
            <w:pPr>
              <w:spacing w:line="400" w:lineRule="exact"/>
              <w:rPr>
                <w:rFonts w:ascii="Times New Roman" w:eastAsia="方正仿宋_GBK"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4135AB" w:rsidRPr="00524031" w:rsidRDefault="004135AB">
            <w:pPr>
              <w:spacing w:line="400" w:lineRule="exact"/>
              <w:rPr>
                <w:rFonts w:ascii="Times New Roman" w:eastAsia="方正仿宋_GBK" w:hAnsi="Times New Roman"/>
                <w:sz w:val="28"/>
                <w:szCs w:val="28"/>
              </w:rPr>
            </w:pPr>
          </w:p>
        </w:tc>
      </w:tr>
    </w:tbl>
    <w:p w:rsidR="004135AB" w:rsidRPr="00524031" w:rsidRDefault="00E721D6">
      <w:pPr>
        <w:spacing w:line="600" w:lineRule="exact"/>
        <w:rPr>
          <w:rFonts w:ascii="Times New Roman" w:eastAsia="方正仿宋_GBK" w:hAnsi="Times New Roman"/>
          <w:sz w:val="32"/>
          <w:szCs w:val="32"/>
        </w:rPr>
      </w:pPr>
      <w:r w:rsidRPr="00524031">
        <w:rPr>
          <w:rFonts w:ascii="Times New Roman" w:eastAsia="方正仿宋_GBK" w:hAnsi="Times New Roman" w:hint="eastAsia"/>
          <w:sz w:val="32"/>
          <w:szCs w:val="32"/>
        </w:rPr>
        <w:t>单位（公章）：</w:t>
      </w:r>
      <w:r w:rsidRPr="00524031">
        <w:rPr>
          <w:rFonts w:ascii="Times New Roman" w:eastAsia="方正仿宋_GBK" w:hAnsi="Times New Roman"/>
          <w:sz w:val="32"/>
          <w:szCs w:val="32"/>
        </w:rPr>
        <w:t xml:space="preserve">                      </w:t>
      </w:r>
      <w:r w:rsidRPr="00524031">
        <w:rPr>
          <w:rFonts w:ascii="Times New Roman" w:eastAsia="方正仿宋_GBK" w:hAnsi="Times New Roman" w:hint="eastAsia"/>
          <w:sz w:val="32"/>
          <w:szCs w:val="32"/>
        </w:rPr>
        <w:t>联系人：</w:t>
      </w:r>
      <w:r w:rsidRPr="00524031">
        <w:rPr>
          <w:rFonts w:ascii="Times New Roman" w:eastAsia="方正仿宋_GBK" w:hAnsi="Times New Roman"/>
          <w:sz w:val="32"/>
          <w:szCs w:val="32"/>
        </w:rPr>
        <w:t xml:space="preserve">                   </w:t>
      </w:r>
      <w:r w:rsidRPr="00524031">
        <w:rPr>
          <w:rFonts w:ascii="Times New Roman" w:eastAsia="方正仿宋_GBK" w:hAnsi="Times New Roman" w:hint="eastAsia"/>
          <w:sz w:val="32"/>
          <w:szCs w:val="32"/>
        </w:rPr>
        <w:t>联系电话：</w:t>
      </w:r>
    </w:p>
    <w:p w:rsidR="004135AB" w:rsidRPr="00524031" w:rsidRDefault="00E721D6">
      <w:pPr>
        <w:spacing w:line="400" w:lineRule="exact"/>
        <w:jc w:val="left"/>
        <w:rPr>
          <w:rFonts w:ascii="Times New Roman" w:eastAsia="方正仿宋_GBK" w:hAnsi="Times New Roman"/>
          <w:sz w:val="28"/>
          <w:szCs w:val="28"/>
        </w:rPr>
      </w:pPr>
      <w:r w:rsidRPr="00524031">
        <w:rPr>
          <w:rFonts w:ascii="Times New Roman" w:eastAsia="方正仿宋_GBK" w:hAnsi="Times New Roman" w:hint="eastAsia"/>
          <w:sz w:val="28"/>
          <w:szCs w:val="28"/>
        </w:rPr>
        <w:t>备注：申报学段主要指：基础教育、职业教育、高等教育，限选</w:t>
      </w:r>
      <w:r w:rsidRPr="00524031">
        <w:rPr>
          <w:rFonts w:ascii="Times New Roman" w:eastAsia="方正仿宋_GBK" w:hAnsi="Times New Roman"/>
          <w:sz w:val="28"/>
          <w:szCs w:val="28"/>
        </w:rPr>
        <w:t>1</w:t>
      </w:r>
      <w:r w:rsidRPr="00524031">
        <w:rPr>
          <w:rFonts w:ascii="Times New Roman" w:eastAsia="方正仿宋_GBK" w:hAnsi="Times New Roman"/>
          <w:sz w:val="28"/>
          <w:szCs w:val="28"/>
        </w:rPr>
        <w:t>项。申报领域主要指：政治安全、国土安全、军事安、经济安全、文化安全、社会安全、科技安全、网络安全、生态安全、资源安全、核安全、海外利益安全、太空安全、深海安全、极地安全、生物安全。可依据情况</w:t>
      </w:r>
      <w:r w:rsidRPr="00524031">
        <w:rPr>
          <w:rFonts w:ascii="Times New Roman" w:eastAsia="方正仿宋_GBK" w:hAnsi="Times New Roman" w:hint="eastAsia"/>
          <w:sz w:val="28"/>
          <w:szCs w:val="28"/>
        </w:rPr>
        <w:t>选</w:t>
      </w:r>
      <w:r w:rsidRPr="00524031">
        <w:rPr>
          <w:rFonts w:ascii="Times New Roman" w:eastAsia="方正仿宋_GBK" w:hAnsi="Times New Roman"/>
          <w:sz w:val="28"/>
          <w:szCs w:val="28"/>
        </w:rPr>
        <w:t>1-3</w:t>
      </w:r>
      <w:r w:rsidRPr="00524031">
        <w:rPr>
          <w:rFonts w:ascii="Times New Roman" w:eastAsia="方正仿宋_GBK" w:hAnsi="Times New Roman"/>
          <w:sz w:val="28"/>
          <w:szCs w:val="28"/>
        </w:rPr>
        <w:t>项。</w:t>
      </w:r>
    </w:p>
    <w:sectPr w:rsidR="004135AB" w:rsidRPr="00524031" w:rsidSect="00524031">
      <w:pgSz w:w="16838" w:h="11906" w:orient="landscape"/>
      <w:pgMar w:top="1984" w:right="1446" w:bottom="1644" w:left="1446"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D82" w:rsidRDefault="00F74D82" w:rsidP="00F74D82">
      <w:r>
        <w:separator/>
      </w:r>
    </w:p>
  </w:endnote>
  <w:endnote w:type="continuationSeparator" w:id="0">
    <w:p w:rsidR="00F74D82" w:rsidRDefault="00F74D82" w:rsidP="00F7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82" w:rsidRPr="00524031" w:rsidRDefault="00F74D82" w:rsidP="00F74D82">
    <w:pPr>
      <w:pStyle w:val="a6"/>
      <w:rPr>
        <w:rFonts w:ascii="宋体" w:hAnsi="宋体"/>
        <w:sz w:val="28"/>
        <w:szCs w:val="28"/>
      </w:rPr>
    </w:pPr>
    <w:r w:rsidRPr="00524031">
      <w:rPr>
        <w:rFonts w:ascii="宋体" w:hAnsi="宋体" w:hint="eastAsia"/>
        <w:sz w:val="28"/>
        <w:szCs w:val="28"/>
      </w:rPr>
      <w:fldChar w:fldCharType="begin"/>
    </w:r>
    <w:r w:rsidRPr="00524031">
      <w:rPr>
        <w:rFonts w:ascii="宋体" w:hAnsi="宋体" w:hint="eastAsia"/>
        <w:sz w:val="28"/>
        <w:szCs w:val="28"/>
      </w:rPr>
      <w:instrText>PAGE   \* MERGEFORMAT</w:instrText>
    </w:r>
    <w:r w:rsidRPr="00524031">
      <w:rPr>
        <w:rFonts w:ascii="宋体" w:hAnsi="宋体" w:hint="eastAsia"/>
        <w:sz w:val="28"/>
        <w:szCs w:val="28"/>
      </w:rPr>
      <w:fldChar w:fldCharType="separate"/>
    </w:r>
    <w:r w:rsidR="00E721D6" w:rsidRPr="00E721D6">
      <w:rPr>
        <w:rFonts w:ascii="宋体" w:hAnsi="宋体"/>
        <w:noProof/>
        <w:sz w:val="28"/>
        <w:szCs w:val="28"/>
        <w:lang w:val="zh-CN"/>
      </w:rPr>
      <w:t>-</w:t>
    </w:r>
    <w:r w:rsidR="00E721D6">
      <w:rPr>
        <w:rFonts w:ascii="宋体" w:hAnsi="宋体"/>
        <w:noProof/>
        <w:sz w:val="28"/>
        <w:szCs w:val="28"/>
      </w:rPr>
      <w:t xml:space="preserve"> 2 -</w:t>
    </w:r>
    <w:r w:rsidRPr="00524031">
      <w:rPr>
        <w:rFonts w:ascii="宋体" w:hAnsi="宋体" w:hint="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82" w:rsidRDefault="00F74D82" w:rsidP="00524031">
    <w:pPr>
      <w:pStyle w:val="a6"/>
      <w:jc w:val="right"/>
    </w:pPr>
    <w:r w:rsidRPr="00524031">
      <w:rPr>
        <w:rFonts w:ascii="宋体" w:hAnsi="宋体"/>
        <w:sz w:val="28"/>
        <w:szCs w:val="28"/>
      </w:rPr>
      <w:fldChar w:fldCharType="begin"/>
    </w:r>
    <w:r w:rsidRPr="00524031">
      <w:rPr>
        <w:rFonts w:ascii="宋体" w:hAnsi="宋体"/>
        <w:sz w:val="28"/>
        <w:szCs w:val="28"/>
      </w:rPr>
      <w:instrText>PAGE   \* MERGEFORMAT</w:instrText>
    </w:r>
    <w:r w:rsidRPr="00524031">
      <w:rPr>
        <w:rFonts w:ascii="宋体" w:hAnsi="宋体"/>
        <w:sz w:val="28"/>
        <w:szCs w:val="28"/>
      </w:rPr>
      <w:fldChar w:fldCharType="separate"/>
    </w:r>
    <w:r w:rsidR="00E721D6" w:rsidRPr="00E721D6">
      <w:rPr>
        <w:rFonts w:ascii="宋体" w:hAnsi="宋体"/>
        <w:noProof/>
        <w:sz w:val="28"/>
        <w:szCs w:val="28"/>
        <w:lang w:val="zh-CN"/>
      </w:rPr>
      <w:t>-</w:t>
    </w:r>
    <w:r w:rsidR="00E721D6">
      <w:rPr>
        <w:rFonts w:ascii="宋体" w:hAnsi="宋体"/>
        <w:noProof/>
        <w:sz w:val="28"/>
        <w:szCs w:val="28"/>
      </w:rPr>
      <w:t xml:space="preserve"> 11 -</w:t>
    </w:r>
    <w:r w:rsidRPr="00524031">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82" w:rsidRDefault="00F74D82" w:rsidP="00524031">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D82" w:rsidRDefault="00F74D82" w:rsidP="00F74D82">
      <w:r>
        <w:separator/>
      </w:r>
    </w:p>
  </w:footnote>
  <w:footnote w:type="continuationSeparator" w:id="0">
    <w:p w:rsidR="00F74D82" w:rsidRDefault="00F74D82" w:rsidP="00F74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D82" w:rsidRPr="00524031" w:rsidRDefault="00F74D82" w:rsidP="005240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NotTrackMoves/>
  <w:documentProtection w:edit="readOnly" w:enforcement="0"/>
  <w:defaultTabStop w:val="420"/>
  <w:evenAndOddHeaders/>
  <w:drawingGridHorizontalSpacing w:val="210"/>
  <w:drawingGridVerticalSpacing w:val="-794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A4NGExNDlmZjExNDFmNmRhYWIyYjY5MWM4MDk1Y2QifQ=="/>
    <w:docVar w:name="KGWebUrl" w:val="http://202.202.16.21/seeyon/officeservlet"/>
  </w:docVars>
  <w:rsids>
    <w:rsidRoot w:val="003D2191"/>
    <w:rsid w:val="9DA1CEC1"/>
    <w:rsid w:val="BFBB90DE"/>
    <w:rsid w:val="E35F45E9"/>
    <w:rsid w:val="FFF680D0"/>
    <w:rsid w:val="000079ED"/>
    <w:rsid w:val="000805B2"/>
    <w:rsid w:val="00082641"/>
    <w:rsid w:val="00085AD4"/>
    <w:rsid w:val="0016479C"/>
    <w:rsid w:val="001D224C"/>
    <w:rsid w:val="001D5860"/>
    <w:rsid w:val="001F030B"/>
    <w:rsid w:val="00217C7D"/>
    <w:rsid w:val="002C10BC"/>
    <w:rsid w:val="00346F3E"/>
    <w:rsid w:val="003C3A47"/>
    <w:rsid w:val="003D2191"/>
    <w:rsid w:val="003F0EBC"/>
    <w:rsid w:val="004135AB"/>
    <w:rsid w:val="00485216"/>
    <w:rsid w:val="004A384E"/>
    <w:rsid w:val="004F5C12"/>
    <w:rsid w:val="00524031"/>
    <w:rsid w:val="00585077"/>
    <w:rsid w:val="005854B8"/>
    <w:rsid w:val="005B5F66"/>
    <w:rsid w:val="00680D3D"/>
    <w:rsid w:val="006D5143"/>
    <w:rsid w:val="00861DB1"/>
    <w:rsid w:val="008C7392"/>
    <w:rsid w:val="008D7F53"/>
    <w:rsid w:val="009A554B"/>
    <w:rsid w:val="009D011B"/>
    <w:rsid w:val="00A04E79"/>
    <w:rsid w:val="00A53CB3"/>
    <w:rsid w:val="00AA219A"/>
    <w:rsid w:val="00B43A9B"/>
    <w:rsid w:val="00B5302E"/>
    <w:rsid w:val="00B67FD6"/>
    <w:rsid w:val="00C23CC4"/>
    <w:rsid w:val="00C326C6"/>
    <w:rsid w:val="00C541E9"/>
    <w:rsid w:val="00C56744"/>
    <w:rsid w:val="00CB3614"/>
    <w:rsid w:val="00CD17D1"/>
    <w:rsid w:val="00CE75EF"/>
    <w:rsid w:val="00D379BB"/>
    <w:rsid w:val="00D67D3F"/>
    <w:rsid w:val="00D9332B"/>
    <w:rsid w:val="00DA1C25"/>
    <w:rsid w:val="00E2553E"/>
    <w:rsid w:val="00E721D6"/>
    <w:rsid w:val="00EB08A6"/>
    <w:rsid w:val="00F008B2"/>
    <w:rsid w:val="00F52D3E"/>
    <w:rsid w:val="00F74D82"/>
    <w:rsid w:val="00F76DA5"/>
    <w:rsid w:val="00F802FA"/>
    <w:rsid w:val="097866E1"/>
    <w:rsid w:val="0BFF4B83"/>
    <w:rsid w:val="2EFFA824"/>
    <w:rsid w:val="55FD7288"/>
    <w:rsid w:val="59AA0627"/>
    <w:rsid w:val="5EFDF8DC"/>
    <w:rsid w:val="5F5F9158"/>
    <w:rsid w:val="653C646F"/>
    <w:rsid w:val="76EF313A"/>
    <w:rsid w:val="799022FC"/>
    <w:rsid w:val="7DBB1B3F"/>
    <w:rsid w:val="7FEB7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annotation subject" w:qFormat="1"/>
    <w:lsdException w:name="Balloon Text"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100" w:beforeAutospacing="1" w:after="100"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unhideWhenUsed/>
    <w:qFormat/>
    <w:rPr>
      <w:sz w:val="21"/>
      <w:szCs w:val="21"/>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Char0">
    <w:name w:val="纯文本 Char"/>
    <w:link w:val="a4"/>
    <w:qFormat/>
    <w:rPr>
      <w:rFonts w:ascii="宋体" w:eastAsia="宋体" w:hAnsi="Courier New" w:cs="Courier New"/>
      <w:szCs w:val="21"/>
    </w:rPr>
  </w:style>
  <w:style w:type="character" w:customStyle="1" w:styleId="Char">
    <w:name w:val="批注文字 Char"/>
    <w:link w:val="a3"/>
    <w:uiPriority w:val="99"/>
    <w:semiHidden/>
    <w:qFormat/>
    <w:rPr>
      <w:rFonts w:ascii="Calibri" w:eastAsia="宋体" w:hAnsi="Calibri" w:cs="Times New Roman"/>
    </w:rPr>
  </w:style>
  <w:style w:type="character" w:customStyle="1" w:styleId="Char4">
    <w:name w:val="批注主题 Char"/>
    <w:link w:val="a9"/>
    <w:uiPriority w:val="99"/>
    <w:semiHidden/>
    <w:qFormat/>
    <w:rPr>
      <w:rFonts w:ascii="Calibri" w:eastAsia="宋体" w:hAnsi="Calibri" w:cs="Times New Roman"/>
      <w:b/>
      <w:bCs/>
    </w:rPr>
  </w:style>
  <w:style w:type="character" w:customStyle="1" w:styleId="Char1">
    <w:name w:val="批注框文本 Char"/>
    <w:link w:val="a5"/>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重庆城市管理职业学院</cp:lastModifiedBy>
  <cp:revision>2</cp:revision>
  <cp:lastPrinted>2024-07-24T07:43:00Z</cp:lastPrinted>
  <dcterms:created xsi:type="dcterms:W3CDTF">2024-07-24T08:23:00Z</dcterms:created>
  <dcterms:modified xsi:type="dcterms:W3CDTF">2024-07-24T08:23:00Z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1571A954DBCE4F1EB07A4CE9770C95F1_13</vt:lpwstr>
  </property>
</Properties>
</file>