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BACF0" w14:textId="77777777" w:rsidR="00EA3A2B" w:rsidRDefault="00EA3A2B" w:rsidP="00EA3A2B">
      <w:pPr>
        <w:rPr>
          <w:rFonts w:ascii="Times New Roman" w:hAnsi="Times New Roman"/>
        </w:rPr>
      </w:pPr>
    </w:p>
    <w:p w14:paraId="01A6750B" w14:textId="77777777" w:rsidR="00EA3A2B" w:rsidRDefault="00EA3A2B" w:rsidP="00EA3A2B">
      <w:pPr>
        <w:pStyle w:val="2"/>
        <w:ind w:firstLine="640"/>
        <w:rPr>
          <w:rFonts w:ascii="Times New Roman" w:hAnsi="Times New Roman" w:hint="default"/>
          <w:b w:val="0"/>
          <w:szCs w:val="21"/>
        </w:rPr>
      </w:pPr>
      <w:r>
        <w:rPr>
          <w:rFonts w:ascii="Times New Roman" w:hAnsi="Times New Roman"/>
          <w:noProof/>
        </w:rPr>
        <mc:AlternateContent>
          <mc:Choice Requires="wps">
            <w:drawing>
              <wp:anchor distT="0" distB="0" distL="114300" distR="114300" simplePos="0" relativeHeight="251659264" behindDoc="0" locked="0" layoutInCell="1" allowOverlap="1" wp14:anchorId="40794D86" wp14:editId="089FF48F">
                <wp:simplePos x="0" y="0"/>
                <wp:positionH relativeFrom="column">
                  <wp:posOffset>-20320</wp:posOffset>
                </wp:positionH>
                <wp:positionV relativeFrom="paragraph">
                  <wp:posOffset>0</wp:posOffset>
                </wp:positionV>
                <wp:extent cx="2766060" cy="411480"/>
                <wp:effectExtent l="4445" t="5080" r="10795" b="21590"/>
                <wp:wrapNone/>
                <wp:docPr id="1" name="文本框 1"/>
                <wp:cNvGraphicFramePr/>
                <a:graphic xmlns:a="http://schemas.openxmlformats.org/drawingml/2006/main">
                  <a:graphicData uri="http://schemas.microsoft.com/office/word/2010/wordprocessingShape">
                    <wps:wsp>
                      <wps:cNvSpPr txBox="1"/>
                      <wps:spPr>
                        <a:xfrm>
                          <a:off x="0" y="0"/>
                          <a:ext cx="2766060" cy="411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1CA2C8" w14:textId="17CB2742" w:rsidR="00390190" w:rsidRDefault="00390190" w:rsidP="00EA3A2B">
                            <w:pPr>
                              <w:jc w:val="center"/>
                              <w:rPr>
                                <w:rFonts w:ascii="楷体_GB2312" w:eastAsia="楷体_GB2312" w:hAnsi="Times New Roman"/>
                                <w:sz w:val="24"/>
                                <w:szCs w:val="22"/>
                              </w:rPr>
                            </w:pPr>
                            <w:r>
                              <w:rPr>
                                <w:rFonts w:ascii="楷体_GB2312" w:eastAsia="楷体_GB2312" w:hAnsi="Times New Roman" w:hint="eastAsia"/>
                                <w:sz w:val="24"/>
                                <w:szCs w:val="22"/>
                              </w:rPr>
                              <w:t>20</w:t>
                            </w:r>
                            <w:r>
                              <w:rPr>
                                <w:rFonts w:ascii="楷体_GB2312" w:eastAsia="楷体_GB2312" w:hAnsi="Times New Roman"/>
                                <w:sz w:val="24"/>
                                <w:szCs w:val="22"/>
                              </w:rPr>
                              <w:t>2</w:t>
                            </w:r>
                            <w:r w:rsidR="006F62F3">
                              <w:rPr>
                                <w:rFonts w:ascii="楷体_GB2312" w:eastAsia="楷体_GB2312" w:hAnsi="Times New Roman"/>
                                <w:sz w:val="24"/>
                                <w:szCs w:val="22"/>
                              </w:rPr>
                              <w:t>6</w:t>
                            </w:r>
                            <w:r>
                              <w:rPr>
                                <w:rFonts w:ascii="楷体_GB2312" w:eastAsia="楷体_GB2312" w:hAnsi="Times New Roman" w:hint="eastAsia"/>
                                <w:sz w:val="24"/>
                                <w:szCs w:val="22"/>
                              </w:rPr>
                              <w:t>年</w:t>
                            </w:r>
                            <w:r w:rsidR="00874C8B">
                              <w:rPr>
                                <w:rFonts w:ascii="楷体_GB2312" w:eastAsia="楷体_GB2312" w:hAnsi="Times New Roman"/>
                                <w:sz w:val="24"/>
                                <w:szCs w:val="22"/>
                              </w:rPr>
                              <w:t>5</w:t>
                            </w:r>
                            <w:r>
                              <w:rPr>
                                <w:rFonts w:ascii="楷体_GB2312" w:eastAsia="楷体_GB2312" w:hAnsi="Times New Roman" w:hint="eastAsia"/>
                                <w:sz w:val="24"/>
                                <w:szCs w:val="22"/>
                              </w:rPr>
                              <w:t>月教职工政治理论学习内容</w:t>
                            </w:r>
                          </w:p>
                        </w:txbxContent>
                      </wps:txbx>
                      <wps:bodyPr vert="horz" wrap="square" anchor="t" anchorCtr="0" upright="1"/>
                    </wps:wsp>
                  </a:graphicData>
                </a:graphic>
              </wp:anchor>
            </w:drawing>
          </mc:Choice>
          <mc:Fallback>
            <w:pict>
              <v:shapetype w14:anchorId="40794D86" id="_x0000_t202" coordsize="21600,21600" o:spt="202" path="m,l,21600r21600,l21600,xe">
                <v:stroke joinstyle="miter"/>
                <v:path gradientshapeok="t" o:connecttype="rect"/>
              </v:shapetype>
              <v:shape id="文本框 1" o:spid="_x0000_s1026" type="#_x0000_t202" style="position:absolute;left:0;text-align:left;margin-left:-1.6pt;margin-top:0;width:217.8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">
                <v:textbox>
                  <w:txbxContent>
                    <w:p w14:paraId="561CA2C8" w14:textId="17CB2742" w:rsidR="00390190" w:rsidRDefault="00390190" w:rsidP="00EA3A2B">
                      <w:pPr>
                        <w:jc w:val="center"/>
                        <w:rPr>
                          <w:rFonts w:ascii="楷体_GB2312" w:eastAsia="楷体_GB2312" w:hAnsi="Times New Roman"/>
                          <w:sz w:val="24"/>
                          <w:szCs w:val="22"/>
                        </w:rPr>
                      </w:pPr>
                      <w:r>
                        <w:rPr>
                          <w:rFonts w:ascii="楷体_GB2312" w:eastAsia="楷体_GB2312" w:hAnsi="Times New Roman" w:hint="eastAsia"/>
                          <w:sz w:val="24"/>
                          <w:szCs w:val="22"/>
                        </w:rPr>
                        <w:t>20</w:t>
                      </w:r>
                      <w:r>
                        <w:rPr>
                          <w:rFonts w:ascii="楷体_GB2312" w:eastAsia="楷体_GB2312" w:hAnsi="Times New Roman"/>
                          <w:sz w:val="24"/>
                          <w:szCs w:val="22"/>
                        </w:rPr>
                        <w:t>2</w:t>
                      </w:r>
                      <w:r w:rsidR="006F62F3">
                        <w:rPr>
                          <w:rFonts w:ascii="楷体_GB2312" w:eastAsia="楷体_GB2312" w:hAnsi="Times New Roman"/>
                          <w:sz w:val="24"/>
                          <w:szCs w:val="22"/>
                        </w:rPr>
                        <w:t>6</w:t>
                      </w:r>
                      <w:r>
                        <w:rPr>
                          <w:rFonts w:ascii="楷体_GB2312" w:eastAsia="楷体_GB2312" w:hAnsi="Times New Roman" w:hint="eastAsia"/>
                          <w:sz w:val="24"/>
                          <w:szCs w:val="22"/>
                        </w:rPr>
                        <w:t>年</w:t>
                      </w:r>
                      <w:r w:rsidR="00874C8B">
                        <w:rPr>
                          <w:rFonts w:ascii="楷体_GB2312" w:eastAsia="楷体_GB2312" w:hAnsi="Times New Roman"/>
                          <w:sz w:val="24"/>
                          <w:szCs w:val="22"/>
                        </w:rPr>
                        <w:t>5</w:t>
                      </w:r>
                      <w:r>
                        <w:rPr>
                          <w:rFonts w:ascii="楷体_GB2312" w:eastAsia="楷体_GB2312" w:hAnsi="Times New Roman" w:hint="eastAsia"/>
                          <w:sz w:val="24"/>
                          <w:szCs w:val="22"/>
                        </w:rPr>
                        <w:t>月教职工政治理论学习内容</w:t>
                      </w:r>
                    </w:p>
                  </w:txbxContent>
                </v:textbox>
              </v:shape>
            </w:pict>
          </mc:Fallback>
        </mc:AlternateContent>
      </w:r>
    </w:p>
    <w:p w14:paraId="69E4D23A" w14:textId="11799D43" w:rsidR="00EA3A2B" w:rsidRDefault="00EA3A2B" w:rsidP="00EA3A2B">
      <w:pPr>
        <w:jc w:val="center"/>
        <w:rPr>
          <w:rFonts w:ascii="Times New Roman" w:eastAsia="仿宋_GB2312" w:hAnsi="Times New Roman"/>
          <w:sz w:val="32"/>
          <w:szCs w:val="32"/>
        </w:rPr>
      </w:pPr>
      <w:r>
        <w:rPr>
          <w:rFonts w:ascii="Times New Roman" w:eastAsia="方正小标宋_GBK" w:hAnsi="Times New Roman"/>
          <w:b/>
          <w:bCs/>
          <w:kern w:val="0"/>
          <w:sz w:val="44"/>
          <w:szCs w:val="44"/>
        </w:rPr>
        <w:t>关于</w:t>
      </w:r>
      <w:r w:rsidR="00874C8B">
        <w:rPr>
          <w:rFonts w:ascii="Times New Roman" w:eastAsia="方正小标宋_GBK" w:hAnsi="Times New Roman"/>
          <w:b/>
          <w:bCs/>
          <w:kern w:val="0"/>
          <w:sz w:val="44"/>
          <w:szCs w:val="44"/>
        </w:rPr>
        <w:t>5</w:t>
      </w:r>
      <w:r>
        <w:rPr>
          <w:rFonts w:ascii="Times New Roman" w:eastAsia="方正小标宋_GBK" w:hAnsi="Times New Roman"/>
          <w:b/>
          <w:bCs/>
          <w:kern w:val="0"/>
          <w:sz w:val="44"/>
          <w:szCs w:val="44"/>
        </w:rPr>
        <w:t>月份教职工政治理论学习的通知</w:t>
      </w:r>
    </w:p>
    <w:p w14:paraId="0A61F3DC" w14:textId="77777777" w:rsidR="00EA3A2B" w:rsidRDefault="00EA3A2B" w:rsidP="00876B1F">
      <w:pPr>
        <w:spacing w:line="600"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各二级党组织：</w:t>
      </w:r>
    </w:p>
    <w:p w14:paraId="6AD4F65E" w14:textId="7C2AE54C" w:rsidR="00EA3A2B" w:rsidRDefault="00E06C4E" w:rsidP="00876B1F">
      <w:pPr>
        <w:spacing w:line="600" w:lineRule="exact"/>
        <w:ind w:firstLineChars="200" w:firstLine="640"/>
        <w:rPr>
          <w:rFonts w:ascii="Times New Roman" w:eastAsia="方正仿宋_GBK" w:hAnsi="Times New Roman" w:cs="方正仿宋_GBK"/>
          <w:kern w:val="0"/>
          <w:sz w:val="32"/>
          <w:szCs w:val="32"/>
        </w:rPr>
      </w:pPr>
      <w:r w:rsidRPr="00E06C4E">
        <w:rPr>
          <w:rFonts w:ascii="Times New Roman" w:eastAsia="方正仿宋_GBK" w:hAnsi="Times New Roman" w:cs="方正仿宋_GBK" w:hint="eastAsia"/>
          <w:kern w:val="0"/>
          <w:sz w:val="32"/>
          <w:szCs w:val="32"/>
        </w:rPr>
        <w:t>根</w:t>
      </w:r>
      <w:r w:rsidR="00342F5B" w:rsidRPr="00342F5B">
        <w:rPr>
          <w:rFonts w:ascii="Times New Roman" w:eastAsia="方正仿宋_GBK" w:hAnsi="Times New Roman" w:cs="方正仿宋_GBK" w:hint="eastAsia"/>
          <w:kern w:val="0"/>
          <w:sz w:val="32"/>
          <w:szCs w:val="32"/>
        </w:rPr>
        <w:t>据学校党委有关教职工政治理论学习的要求，</w:t>
      </w:r>
      <w:r w:rsidR="00874C8B">
        <w:rPr>
          <w:rFonts w:ascii="Times New Roman" w:eastAsia="方正仿宋_GBK" w:hAnsi="Times New Roman" w:cs="方正仿宋_GBK"/>
          <w:kern w:val="0"/>
          <w:sz w:val="32"/>
          <w:szCs w:val="32"/>
        </w:rPr>
        <w:t>5</w:t>
      </w:r>
      <w:r w:rsidR="00342F5B" w:rsidRPr="00342F5B">
        <w:rPr>
          <w:rFonts w:ascii="Times New Roman" w:eastAsia="方正仿宋_GBK" w:hAnsi="Times New Roman" w:cs="方正仿宋_GBK" w:hint="eastAsia"/>
          <w:kern w:val="0"/>
          <w:sz w:val="32"/>
          <w:szCs w:val="32"/>
        </w:rPr>
        <w:t>月</w:t>
      </w:r>
      <w:r w:rsidR="00874C8B">
        <w:rPr>
          <w:rFonts w:ascii="Times New Roman" w:eastAsia="方正仿宋_GBK" w:hAnsi="Times New Roman" w:cs="方正仿宋_GBK"/>
          <w:kern w:val="0"/>
          <w:sz w:val="32"/>
          <w:szCs w:val="32"/>
        </w:rPr>
        <w:t>12</w:t>
      </w:r>
      <w:r w:rsidR="00342F5B" w:rsidRPr="00342F5B">
        <w:rPr>
          <w:rFonts w:ascii="Times New Roman" w:eastAsia="方正仿宋_GBK" w:hAnsi="Times New Roman" w:cs="方正仿宋_GBK" w:hint="eastAsia"/>
          <w:kern w:val="0"/>
          <w:sz w:val="32"/>
          <w:szCs w:val="32"/>
        </w:rPr>
        <w:t>日为教职工政治理论学习时间。主要学习内容如</w:t>
      </w:r>
      <w:r w:rsidRPr="00E06C4E">
        <w:rPr>
          <w:rFonts w:ascii="Times New Roman" w:eastAsia="方正仿宋_GBK" w:hAnsi="Times New Roman" w:cs="方正仿宋_GBK" w:hint="eastAsia"/>
          <w:kern w:val="0"/>
          <w:sz w:val="32"/>
          <w:szCs w:val="32"/>
        </w:rPr>
        <w:t>下：</w:t>
      </w:r>
    </w:p>
    <w:p w14:paraId="31FCCDFE" w14:textId="0F6EE67D" w:rsidR="00874C8B" w:rsidRPr="00874C8B" w:rsidRDefault="007066FF" w:rsidP="00874C8B">
      <w:pPr>
        <w:spacing w:line="600" w:lineRule="exact"/>
        <w:ind w:firstLineChars="200" w:firstLine="640"/>
        <w:rPr>
          <w:rFonts w:ascii="方正仿宋_GBK" w:eastAsia="方正仿宋_GBK" w:hAnsi="方正仿宋_GBK" w:cs="方正仿宋_GBK"/>
          <w:sz w:val="32"/>
          <w:szCs w:val="32"/>
        </w:rPr>
      </w:pPr>
      <w:r w:rsidRPr="00184608">
        <w:rPr>
          <w:rFonts w:ascii="方正仿宋_GBK" w:eastAsia="方正仿宋_GBK" w:hAnsi="方正仿宋_GBK" w:cs="方正仿宋_GBK" w:hint="eastAsia"/>
          <w:sz w:val="32"/>
          <w:szCs w:val="32"/>
        </w:rPr>
        <w:t>1.</w:t>
      </w:r>
      <w:r w:rsidR="00874C8B" w:rsidRPr="00874C8B">
        <w:rPr>
          <w:rFonts w:ascii="方正仿宋_GBK" w:eastAsia="方正仿宋_GBK" w:hAnsi="方正仿宋_GBK" w:cs="方正仿宋_GBK" w:hint="eastAsia"/>
          <w:sz w:val="32"/>
          <w:szCs w:val="32"/>
        </w:rPr>
        <w:t>习近平在参加首都义务植树活动时强调 为山川大地增添锦绣 让中国式现代化底色更加亮丽</w:t>
      </w:r>
    </w:p>
    <w:p w14:paraId="4A774FB5" w14:textId="77777777" w:rsidR="00874C8B" w:rsidRPr="00874C8B" w:rsidRDefault="00874C8B" w:rsidP="00874C8B">
      <w:pPr>
        <w:spacing w:line="600" w:lineRule="exact"/>
        <w:ind w:firstLineChars="200" w:firstLine="640"/>
        <w:rPr>
          <w:rFonts w:ascii="方正仿宋_GBK" w:eastAsia="方正仿宋_GBK" w:hAnsi="方正仿宋_GBK" w:cs="方正仿宋_GBK"/>
          <w:sz w:val="32"/>
          <w:szCs w:val="32"/>
        </w:rPr>
      </w:pPr>
      <w:r w:rsidRPr="00874C8B">
        <w:rPr>
          <w:rFonts w:ascii="方正仿宋_GBK" w:eastAsia="方正仿宋_GBK" w:hAnsi="方正仿宋_GBK" w:cs="方正仿宋_GBK" w:hint="eastAsia"/>
          <w:sz w:val="32"/>
          <w:szCs w:val="32"/>
        </w:rPr>
        <w:t>2.习近平给四所交通大学全体师生的回信（全文）、习近平向中美“乒乓外交”55周年纪念大会暨中美青少年体育交流系列活动启动仪式致贺信、习近平向世界数据组织成立致贺信</w:t>
      </w:r>
    </w:p>
    <w:p w14:paraId="5E39A2B3" w14:textId="77777777" w:rsidR="00874C8B" w:rsidRPr="00874C8B" w:rsidRDefault="00874C8B" w:rsidP="00874C8B">
      <w:pPr>
        <w:spacing w:line="600" w:lineRule="exact"/>
        <w:ind w:firstLineChars="200" w:firstLine="640"/>
        <w:rPr>
          <w:rFonts w:ascii="方正仿宋_GBK" w:eastAsia="方正仿宋_GBK" w:hAnsi="方正仿宋_GBK" w:cs="方正仿宋_GBK"/>
          <w:sz w:val="32"/>
          <w:szCs w:val="32"/>
        </w:rPr>
      </w:pPr>
      <w:r w:rsidRPr="00874C8B">
        <w:rPr>
          <w:rFonts w:ascii="方正仿宋_GBK" w:eastAsia="方正仿宋_GBK" w:hAnsi="方正仿宋_GBK" w:cs="方正仿宋_GBK" w:hint="eastAsia"/>
          <w:sz w:val="32"/>
          <w:szCs w:val="32"/>
        </w:rPr>
        <w:t>3.《求是》杂志发表习近平总书记重要文章《推动全民阅读，建设书香社会》</w:t>
      </w:r>
    </w:p>
    <w:p w14:paraId="6423A5F6" w14:textId="77777777" w:rsidR="00874C8B" w:rsidRPr="00874C8B" w:rsidRDefault="00874C8B" w:rsidP="00874C8B">
      <w:pPr>
        <w:spacing w:line="600" w:lineRule="exact"/>
        <w:ind w:firstLineChars="200" w:firstLine="640"/>
        <w:rPr>
          <w:rFonts w:ascii="方正仿宋_GBK" w:eastAsia="方正仿宋_GBK" w:hAnsi="方正仿宋_GBK" w:cs="方正仿宋_GBK"/>
          <w:sz w:val="32"/>
          <w:szCs w:val="32"/>
        </w:rPr>
      </w:pPr>
      <w:r w:rsidRPr="00874C8B">
        <w:rPr>
          <w:rFonts w:ascii="方正仿宋_GBK" w:eastAsia="方正仿宋_GBK" w:hAnsi="方正仿宋_GBK" w:cs="方正仿宋_GBK" w:hint="eastAsia"/>
          <w:sz w:val="32"/>
          <w:szCs w:val="32"/>
        </w:rPr>
        <w:t>4.《习近平关于树立和践行正确政绩观论述摘编》：坚持高质量发展要成为领导干部政绩观的重要内容</w:t>
      </w:r>
    </w:p>
    <w:p w14:paraId="46A2AEA6" w14:textId="77777777" w:rsidR="00874C8B" w:rsidRPr="00874C8B" w:rsidRDefault="00874C8B" w:rsidP="00874C8B">
      <w:pPr>
        <w:spacing w:line="600" w:lineRule="exact"/>
        <w:ind w:firstLineChars="200" w:firstLine="640"/>
        <w:rPr>
          <w:rFonts w:ascii="方正仿宋_GBK" w:eastAsia="方正仿宋_GBK" w:hAnsi="方正仿宋_GBK" w:cs="方正仿宋_GBK"/>
          <w:sz w:val="32"/>
          <w:szCs w:val="32"/>
        </w:rPr>
      </w:pPr>
      <w:r w:rsidRPr="00874C8B">
        <w:rPr>
          <w:rFonts w:ascii="方正仿宋_GBK" w:eastAsia="方正仿宋_GBK" w:hAnsi="方正仿宋_GBK" w:cs="方正仿宋_GBK" w:hint="eastAsia"/>
          <w:sz w:val="32"/>
          <w:szCs w:val="32"/>
        </w:rPr>
        <w:t>5.《习近平关于树立和践行正确政绩观论述摘编》：坚持功成不必在我、功成必定有我，以实干出政绩</w:t>
      </w:r>
    </w:p>
    <w:p w14:paraId="37120097" w14:textId="2C8D0C8C" w:rsidR="00876B1F" w:rsidRDefault="00874C8B" w:rsidP="00874C8B">
      <w:pPr>
        <w:spacing w:line="600" w:lineRule="exact"/>
        <w:ind w:firstLineChars="200" w:firstLine="640"/>
        <w:rPr>
          <w:rFonts w:ascii="Times New Roman" w:eastAsia="方正仿宋_GBK" w:hAnsi="Times New Roman" w:cs="方正仿宋_GBK"/>
          <w:sz w:val="32"/>
          <w:szCs w:val="32"/>
        </w:rPr>
      </w:pPr>
      <w:r w:rsidRPr="00874C8B">
        <w:rPr>
          <w:rFonts w:ascii="方正仿宋_GBK" w:eastAsia="方正仿宋_GBK" w:hAnsi="方正仿宋_GBK" w:cs="方正仿宋_GBK" w:hint="eastAsia"/>
          <w:sz w:val="32"/>
          <w:szCs w:val="32"/>
        </w:rPr>
        <w:t>6.教育部等五部门关于印发《“人工智能+教育”行动计划》的通知</w:t>
      </w:r>
    </w:p>
    <w:p w14:paraId="2FF50449" w14:textId="2C76BEB3" w:rsidR="003142D3" w:rsidRDefault="00B76027" w:rsidP="00876B1F">
      <w:pPr>
        <w:spacing w:line="60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lastRenderedPageBreak/>
        <w:t>请各二级党组织认真组织教职工参加学习，并将本单位组织学习情况记录在《重庆城市管理职业学院教职工政治理论学习记录本》上，学习时间和形式可结合实际作相应调整。</w:t>
      </w:r>
    </w:p>
    <w:p w14:paraId="7BBFF075" w14:textId="68AF1F87" w:rsidR="00EA3A2B" w:rsidRDefault="00EA3A2B" w:rsidP="00876B1F">
      <w:pPr>
        <w:spacing w:line="600" w:lineRule="exact"/>
        <w:ind w:firstLineChars="1950" w:firstLine="6240"/>
        <w:rPr>
          <w:rFonts w:ascii="Times New Roman" w:eastAsia="方正仿宋_GBK" w:hAnsi="Times New Roman" w:cs="方正仿宋_GBK"/>
          <w:kern w:val="0"/>
          <w:sz w:val="32"/>
          <w:szCs w:val="32"/>
        </w:rPr>
      </w:pPr>
      <w:r>
        <w:rPr>
          <w:rFonts w:ascii="Times New Roman" w:eastAsia="方正仿宋_GBK" w:hAnsi="Times New Roman" w:cs="方正仿宋_GBK" w:hint="eastAsia"/>
          <w:kern w:val="0"/>
          <w:sz w:val="32"/>
          <w:szCs w:val="32"/>
        </w:rPr>
        <w:t>党委宣传网工部</w:t>
      </w:r>
    </w:p>
    <w:p w14:paraId="0D78A00F" w14:textId="0F4EE4C7" w:rsidR="00EA3A2B" w:rsidRDefault="00EA3A2B" w:rsidP="00876B1F">
      <w:pPr>
        <w:widowControl/>
        <w:spacing w:line="600" w:lineRule="exact"/>
        <w:ind w:right="-156" w:firstLineChars="1950" w:firstLine="6240"/>
        <w:rPr>
          <w:rFonts w:ascii="Times New Roman" w:eastAsia="方正仿宋_GBK" w:hAnsi="Times New Roman" w:cs="方正仿宋_GBK"/>
          <w:color w:val="000000"/>
          <w:kern w:val="0"/>
          <w:sz w:val="32"/>
          <w:szCs w:val="32"/>
        </w:rPr>
      </w:pPr>
      <w:r>
        <w:rPr>
          <w:rFonts w:ascii="Times New Roman" w:eastAsia="方正仿宋_GBK" w:hAnsi="Times New Roman" w:cs="方正仿宋_GBK" w:hint="eastAsia"/>
          <w:kern w:val="0"/>
          <w:sz w:val="32"/>
          <w:szCs w:val="32"/>
        </w:rPr>
        <w:t>202</w:t>
      </w:r>
      <w:r w:rsidR="006F62F3">
        <w:rPr>
          <w:rFonts w:ascii="Times New Roman" w:eastAsia="方正仿宋_GBK" w:hAnsi="Times New Roman" w:cs="方正仿宋_GBK"/>
          <w:kern w:val="0"/>
          <w:sz w:val="32"/>
          <w:szCs w:val="32"/>
        </w:rPr>
        <w:t>6</w:t>
      </w:r>
      <w:r>
        <w:rPr>
          <w:rFonts w:ascii="Times New Roman" w:eastAsia="方正仿宋_GBK" w:hAnsi="Times New Roman" w:cs="方正仿宋_GBK" w:hint="eastAsia"/>
          <w:kern w:val="0"/>
          <w:sz w:val="32"/>
          <w:szCs w:val="32"/>
        </w:rPr>
        <w:t>年</w:t>
      </w:r>
      <w:r w:rsidR="00874C8B">
        <w:rPr>
          <w:rFonts w:ascii="Times New Roman" w:eastAsia="方正仿宋_GBK" w:hAnsi="Times New Roman" w:cs="方正仿宋_GBK"/>
          <w:kern w:val="0"/>
          <w:sz w:val="32"/>
          <w:szCs w:val="32"/>
        </w:rPr>
        <w:t>4</w:t>
      </w:r>
      <w:r>
        <w:rPr>
          <w:rFonts w:ascii="Times New Roman" w:eastAsia="方正仿宋_GBK" w:hAnsi="Times New Roman" w:cs="方正仿宋_GBK" w:hint="eastAsia"/>
          <w:kern w:val="0"/>
          <w:sz w:val="32"/>
          <w:szCs w:val="32"/>
        </w:rPr>
        <w:t>月</w:t>
      </w:r>
      <w:r w:rsidR="008934B8">
        <w:rPr>
          <w:rFonts w:ascii="Times New Roman" w:eastAsia="方正仿宋_GBK" w:hAnsi="Times New Roman" w:cs="方正仿宋_GBK"/>
          <w:kern w:val="0"/>
          <w:sz w:val="32"/>
          <w:szCs w:val="32"/>
        </w:rPr>
        <w:t>29</w:t>
      </w:r>
      <w:r>
        <w:rPr>
          <w:rFonts w:ascii="Times New Roman" w:eastAsia="方正仿宋_GBK" w:hAnsi="Times New Roman" w:cs="方正仿宋_GBK" w:hint="eastAsia"/>
          <w:kern w:val="0"/>
          <w:sz w:val="32"/>
          <w:szCs w:val="32"/>
        </w:rPr>
        <w:t>日</w:t>
      </w:r>
    </w:p>
    <w:p w14:paraId="67A1141F" w14:textId="77777777" w:rsidR="00EA3A2B" w:rsidRDefault="00EA3A2B" w:rsidP="00EA3A2B">
      <w:pPr>
        <w:widowControl/>
        <w:spacing w:line="600" w:lineRule="exact"/>
        <w:jc w:val="center"/>
        <w:rPr>
          <w:rFonts w:ascii="Times New Roman" w:eastAsia="方正仿宋_GBK" w:hAnsi="Times New Roman" w:cs="方正仿宋_GBK"/>
          <w:color w:val="000000"/>
          <w:kern w:val="0"/>
          <w:sz w:val="32"/>
          <w:szCs w:val="32"/>
        </w:rPr>
        <w:sectPr w:rsidR="00EA3A2B">
          <w:footerReference w:type="default" r:id="rId7"/>
          <w:pgSz w:w="11906" w:h="16838"/>
          <w:pgMar w:top="2098" w:right="1474" w:bottom="1984" w:left="1587" w:header="851" w:footer="1417" w:gutter="0"/>
          <w:cols w:space="720"/>
          <w:docGrid w:type="linesAndChars" w:linePitch="579"/>
        </w:sectPr>
      </w:pPr>
    </w:p>
    <w:p w14:paraId="6057778C" w14:textId="36308E9B" w:rsidR="00BD0A5C" w:rsidRDefault="00EA3A2B" w:rsidP="007B245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A46AF9">
        <w:rPr>
          <w:rFonts w:ascii="Times New Roman" w:eastAsia="方正黑体_GBK" w:hAnsi="Times New Roman"/>
          <w:sz w:val="32"/>
          <w:szCs w:val="32"/>
        </w:rPr>
        <w:t>1</w:t>
      </w:r>
    </w:p>
    <w:p w14:paraId="2A06AF9D" w14:textId="77777777" w:rsidR="00BD0A5C" w:rsidRDefault="00BD0A5C" w:rsidP="007B245D">
      <w:pPr>
        <w:widowControl/>
        <w:spacing w:line="480" w:lineRule="exact"/>
        <w:ind w:right="2900"/>
        <w:rPr>
          <w:rFonts w:ascii="Times New Roman" w:eastAsia="方正黑体_GBK" w:hAnsi="Times New Roman"/>
          <w:sz w:val="32"/>
          <w:szCs w:val="32"/>
        </w:rPr>
      </w:pPr>
    </w:p>
    <w:p w14:paraId="6C74CE0D" w14:textId="77777777" w:rsidR="008934B8" w:rsidRDefault="00342F5B" w:rsidP="008934B8">
      <w:pPr>
        <w:widowControl/>
        <w:spacing w:line="480" w:lineRule="exact"/>
        <w:jc w:val="center"/>
        <w:rPr>
          <w:rFonts w:ascii="Times New Roman" w:eastAsia="方正小标宋_GBK" w:hAnsi="Times New Roman"/>
          <w:color w:val="000000"/>
          <w:spacing w:val="-20"/>
          <w:kern w:val="0"/>
          <w:sz w:val="36"/>
          <w:szCs w:val="36"/>
        </w:rPr>
      </w:pPr>
      <w:r w:rsidRPr="00342F5B">
        <w:rPr>
          <w:rFonts w:ascii="Times New Roman" w:eastAsia="方正小标宋_GBK" w:hAnsi="Times New Roman" w:hint="eastAsia"/>
          <w:color w:val="000000"/>
          <w:spacing w:val="-20"/>
          <w:kern w:val="0"/>
          <w:sz w:val="36"/>
          <w:szCs w:val="36"/>
        </w:rPr>
        <w:t>习</w:t>
      </w:r>
      <w:r w:rsidR="008934B8" w:rsidRPr="008934B8">
        <w:rPr>
          <w:rFonts w:ascii="Times New Roman" w:eastAsia="方正小标宋_GBK" w:hAnsi="Times New Roman" w:hint="eastAsia"/>
          <w:color w:val="000000"/>
          <w:spacing w:val="-20"/>
          <w:kern w:val="0"/>
          <w:sz w:val="36"/>
          <w:szCs w:val="36"/>
        </w:rPr>
        <w:t>近平在参加首都义务植树活动时强调</w:t>
      </w:r>
      <w:r w:rsidR="008934B8" w:rsidRPr="008934B8">
        <w:rPr>
          <w:rFonts w:ascii="Times New Roman" w:eastAsia="方正小标宋_GBK" w:hAnsi="Times New Roman" w:hint="eastAsia"/>
          <w:color w:val="000000"/>
          <w:spacing w:val="-20"/>
          <w:kern w:val="0"/>
          <w:sz w:val="36"/>
          <w:szCs w:val="36"/>
        </w:rPr>
        <w:t xml:space="preserve"> </w:t>
      </w:r>
      <w:r w:rsidR="008934B8" w:rsidRPr="008934B8">
        <w:rPr>
          <w:rFonts w:ascii="Times New Roman" w:eastAsia="方正小标宋_GBK" w:hAnsi="Times New Roman" w:hint="eastAsia"/>
          <w:color w:val="000000"/>
          <w:spacing w:val="-20"/>
          <w:kern w:val="0"/>
          <w:sz w:val="36"/>
          <w:szCs w:val="36"/>
        </w:rPr>
        <w:t>为山川大地增添锦绣</w:t>
      </w:r>
    </w:p>
    <w:p w14:paraId="1D37C57A" w14:textId="5811A8C8" w:rsidR="00EA3A2B" w:rsidRPr="00A94BB7" w:rsidRDefault="008934B8" w:rsidP="008934B8">
      <w:pPr>
        <w:widowControl/>
        <w:spacing w:line="480" w:lineRule="exact"/>
        <w:jc w:val="center"/>
        <w:rPr>
          <w:rFonts w:ascii="Times New Roman" w:eastAsia="方正小标宋_GBK" w:hAnsi="Times New Roman"/>
          <w:color w:val="000000"/>
          <w:spacing w:val="-20"/>
          <w:kern w:val="0"/>
          <w:sz w:val="36"/>
          <w:szCs w:val="36"/>
        </w:rPr>
      </w:pPr>
      <w:r w:rsidRPr="008934B8">
        <w:rPr>
          <w:rFonts w:ascii="Times New Roman" w:eastAsia="方正小标宋_GBK" w:hAnsi="Times New Roman" w:hint="eastAsia"/>
          <w:color w:val="000000"/>
          <w:spacing w:val="-20"/>
          <w:kern w:val="0"/>
          <w:sz w:val="36"/>
          <w:szCs w:val="36"/>
        </w:rPr>
        <w:t>让中国式现代化底色更加亮丽</w:t>
      </w:r>
    </w:p>
    <w:p w14:paraId="7D798BCC" w14:textId="5F875253" w:rsidR="00BD0A5C" w:rsidRDefault="00EA3A2B" w:rsidP="007B245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3142D3" w:rsidRPr="003142D3">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342F5B">
        <w:rPr>
          <w:rFonts w:ascii="方正楷体_GBK" w:eastAsia="方正楷体_GBK" w:hAnsi="Times New Roman"/>
          <w:b/>
          <w:sz w:val="24"/>
        </w:rPr>
        <w:t>6</w:t>
      </w:r>
      <w:r w:rsidRPr="00F64BD8">
        <w:rPr>
          <w:rFonts w:ascii="方正楷体_GBK" w:eastAsia="方正楷体_GBK" w:hAnsi="Times New Roman" w:hint="eastAsia"/>
          <w:b/>
          <w:sz w:val="24"/>
        </w:rPr>
        <w:t>-</w:t>
      </w:r>
      <w:r w:rsidR="00342F5B">
        <w:rPr>
          <w:rFonts w:ascii="方正楷体_GBK" w:eastAsia="方正楷体_GBK" w:hAnsi="Times New Roman"/>
          <w:b/>
          <w:sz w:val="24"/>
        </w:rPr>
        <w:t>0</w:t>
      </w:r>
      <w:r w:rsidR="00CA0C9E">
        <w:rPr>
          <w:rFonts w:ascii="方正楷体_GBK" w:eastAsia="方正楷体_GBK" w:hAnsi="Times New Roman"/>
          <w:b/>
          <w:sz w:val="24"/>
        </w:rPr>
        <w:t>3</w:t>
      </w:r>
      <w:r w:rsidR="003142D3" w:rsidRPr="003142D3">
        <w:rPr>
          <w:rFonts w:ascii="方正楷体_GBK" w:eastAsia="方正楷体_GBK" w:hAnsi="Times New Roman"/>
          <w:b/>
          <w:sz w:val="24"/>
        </w:rPr>
        <w:t>-</w:t>
      </w:r>
      <w:r w:rsidR="008934B8">
        <w:rPr>
          <w:rFonts w:ascii="方正楷体_GBK" w:eastAsia="方正楷体_GBK" w:hAnsi="Times New Roman"/>
          <w:b/>
          <w:sz w:val="24"/>
        </w:rPr>
        <w:t>30</w:t>
      </w:r>
      <w:r>
        <w:rPr>
          <w:rFonts w:ascii="方正楷体_GBK" w:eastAsia="方正楷体_GBK" w:hAnsi="Times New Roman" w:hint="eastAsia"/>
          <w:b/>
          <w:sz w:val="24"/>
        </w:rPr>
        <w:t>）</w:t>
      </w:r>
    </w:p>
    <w:p w14:paraId="0E2E873C" w14:textId="77777777" w:rsidR="00BD0A5C" w:rsidRDefault="00BD0A5C" w:rsidP="009A6287">
      <w:pPr>
        <w:spacing w:line="480" w:lineRule="exact"/>
        <w:ind w:firstLineChars="200" w:firstLine="480"/>
        <w:rPr>
          <w:rFonts w:ascii="Times New Roman" w:eastAsia="方正仿宋_GBK" w:hAnsi="Times New Roman"/>
          <w:color w:val="262626"/>
          <w:kern w:val="0"/>
          <w:sz w:val="24"/>
        </w:rPr>
      </w:pPr>
    </w:p>
    <w:p w14:paraId="261F3282" w14:textId="6D9FEC52" w:rsidR="008934B8" w:rsidRPr="008934B8" w:rsidRDefault="00CA0C9E" w:rsidP="008934B8">
      <w:pPr>
        <w:spacing w:line="480" w:lineRule="exact"/>
        <w:ind w:firstLineChars="200" w:firstLine="480"/>
        <w:rPr>
          <w:rFonts w:ascii="Times New Roman" w:eastAsia="方正仿宋_GBK" w:hAnsi="Times New Roman"/>
          <w:color w:val="262626"/>
          <w:kern w:val="0"/>
          <w:sz w:val="24"/>
        </w:rPr>
      </w:pPr>
      <w:r w:rsidRPr="00CA0C9E">
        <w:rPr>
          <w:rFonts w:ascii="Times New Roman" w:eastAsia="方正仿宋_GBK" w:hAnsi="Times New Roman" w:hint="eastAsia"/>
          <w:color w:val="262626"/>
          <w:kern w:val="0"/>
          <w:sz w:val="24"/>
        </w:rPr>
        <w:t>新</w:t>
      </w:r>
      <w:r w:rsidR="008934B8" w:rsidRPr="008934B8">
        <w:rPr>
          <w:rFonts w:ascii="Times New Roman" w:eastAsia="方正仿宋_GBK" w:hAnsi="Times New Roman" w:hint="eastAsia"/>
          <w:color w:val="262626"/>
          <w:kern w:val="0"/>
          <w:sz w:val="24"/>
        </w:rPr>
        <w:t>华社北京</w:t>
      </w:r>
      <w:r w:rsidR="008934B8" w:rsidRPr="008934B8">
        <w:rPr>
          <w:rFonts w:ascii="Times New Roman" w:eastAsia="方正仿宋_GBK" w:hAnsi="Times New Roman" w:hint="eastAsia"/>
          <w:color w:val="262626"/>
          <w:kern w:val="0"/>
          <w:sz w:val="24"/>
        </w:rPr>
        <w:t>3</w:t>
      </w:r>
      <w:r w:rsidR="008934B8" w:rsidRPr="008934B8">
        <w:rPr>
          <w:rFonts w:ascii="Times New Roman" w:eastAsia="方正仿宋_GBK" w:hAnsi="Times New Roman" w:hint="eastAsia"/>
          <w:color w:val="262626"/>
          <w:kern w:val="0"/>
          <w:sz w:val="24"/>
        </w:rPr>
        <w:t>月</w:t>
      </w:r>
      <w:r w:rsidR="008934B8" w:rsidRPr="008934B8">
        <w:rPr>
          <w:rFonts w:ascii="Times New Roman" w:eastAsia="方正仿宋_GBK" w:hAnsi="Times New Roman" w:hint="eastAsia"/>
          <w:color w:val="262626"/>
          <w:kern w:val="0"/>
          <w:sz w:val="24"/>
        </w:rPr>
        <w:t>30</w:t>
      </w:r>
      <w:r w:rsidR="008934B8" w:rsidRPr="008934B8">
        <w:rPr>
          <w:rFonts w:ascii="Times New Roman" w:eastAsia="方正仿宋_GBK" w:hAnsi="Times New Roman" w:hint="eastAsia"/>
          <w:color w:val="262626"/>
          <w:kern w:val="0"/>
          <w:sz w:val="24"/>
        </w:rPr>
        <w:t>日电</w:t>
      </w:r>
      <w:r w:rsidR="008934B8" w:rsidRPr="008934B8">
        <w:rPr>
          <w:rFonts w:ascii="Times New Roman" w:eastAsia="方正仿宋_GBK" w:hAnsi="Times New Roman" w:hint="eastAsia"/>
          <w:color w:val="262626"/>
          <w:kern w:val="0"/>
          <w:sz w:val="24"/>
        </w:rPr>
        <w:t xml:space="preserve"> </w:t>
      </w:r>
      <w:r w:rsidR="008934B8" w:rsidRPr="008934B8">
        <w:rPr>
          <w:rFonts w:ascii="Times New Roman" w:eastAsia="方正仿宋_GBK" w:hAnsi="Times New Roman" w:hint="eastAsia"/>
          <w:color w:val="262626"/>
          <w:kern w:val="0"/>
          <w:sz w:val="24"/>
        </w:rPr>
        <w:t>中共中央总书记、国家主席、中央军委主席习近平</w:t>
      </w:r>
      <w:r w:rsidR="008934B8" w:rsidRPr="008934B8">
        <w:rPr>
          <w:rFonts w:ascii="Times New Roman" w:eastAsia="方正仿宋_GBK" w:hAnsi="Times New Roman" w:hint="eastAsia"/>
          <w:color w:val="262626"/>
          <w:kern w:val="0"/>
          <w:sz w:val="24"/>
        </w:rPr>
        <w:t>30</w:t>
      </w:r>
      <w:r w:rsidR="008934B8" w:rsidRPr="008934B8">
        <w:rPr>
          <w:rFonts w:ascii="Times New Roman" w:eastAsia="方正仿宋_GBK" w:hAnsi="Times New Roman" w:hint="eastAsia"/>
          <w:color w:val="262626"/>
          <w:kern w:val="0"/>
          <w:sz w:val="24"/>
        </w:rPr>
        <w:t>日上午在参加首都义务植树活动时强调，良好生态人人共享，也需要合力共建。要组织动员全社会广泛参与植树造林，为山川大地增添锦绣，让中国式现代化的底色更加亮丽。</w:t>
      </w:r>
    </w:p>
    <w:p w14:paraId="03A145B6" w14:textId="77777777" w:rsidR="008934B8" w:rsidRPr="008934B8" w:rsidRDefault="008934B8" w:rsidP="008934B8">
      <w:pPr>
        <w:spacing w:line="480" w:lineRule="exact"/>
        <w:ind w:firstLineChars="200" w:firstLine="480"/>
        <w:rPr>
          <w:rFonts w:ascii="Times New Roman" w:eastAsia="方正仿宋_GBK" w:hAnsi="Times New Roman"/>
          <w:color w:val="262626"/>
          <w:kern w:val="0"/>
          <w:sz w:val="24"/>
        </w:rPr>
      </w:pPr>
      <w:r w:rsidRPr="008934B8">
        <w:rPr>
          <w:rFonts w:ascii="Times New Roman" w:eastAsia="方正仿宋_GBK" w:hAnsi="Times New Roman" w:hint="eastAsia"/>
          <w:color w:val="262626"/>
          <w:kern w:val="0"/>
          <w:sz w:val="24"/>
        </w:rPr>
        <w:t>首都北京春风和煦、万物生发。上午</w:t>
      </w:r>
      <w:r w:rsidRPr="008934B8">
        <w:rPr>
          <w:rFonts w:ascii="Times New Roman" w:eastAsia="方正仿宋_GBK" w:hAnsi="Times New Roman" w:hint="eastAsia"/>
          <w:color w:val="262626"/>
          <w:kern w:val="0"/>
          <w:sz w:val="24"/>
        </w:rPr>
        <w:t>10</w:t>
      </w:r>
      <w:r w:rsidRPr="008934B8">
        <w:rPr>
          <w:rFonts w:ascii="Times New Roman" w:eastAsia="方正仿宋_GBK" w:hAnsi="Times New Roman" w:hint="eastAsia"/>
          <w:color w:val="262626"/>
          <w:kern w:val="0"/>
          <w:sz w:val="24"/>
        </w:rPr>
        <w:t>时</w:t>
      </w:r>
      <w:r w:rsidRPr="008934B8">
        <w:rPr>
          <w:rFonts w:ascii="Times New Roman" w:eastAsia="方正仿宋_GBK" w:hAnsi="Times New Roman" w:hint="eastAsia"/>
          <w:color w:val="262626"/>
          <w:kern w:val="0"/>
          <w:sz w:val="24"/>
        </w:rPr>
        <w:t>40</w:t>
      </w:r>
      <w:r w:rsidRPr="008934B8">
        <w:rPr>
          <w:rFonts w:ascii="Times New Roman" w:eastAsia="方正仿宋_GBK" w:hAnsi="Times New Roman" w:hint="eastAsia"/>
          <w:color w:val="262626"/>
          <w:kern w:val="0"/>
          <w:sz w:val="24"/>
        </w:rPr>
        <w:t>分许，党和国家领导人习近平、李强、赵乐际、王沪宁、蔡奇、丁薛祥、李希等集体乘车，来到昌平区百善镇，同干部群众一起参加义务植树。</w:t>
      </w:r>
    </w:p>
    <w:p w14:paraId="49E7B525" w14:textId="77777777" w:rsidR="008934B8" w:rsidRPr="008934B8" w:rsidRDefault="008934B8" w:rsidP="008934B8">
      <w:pPr>
        <w:spacing w:line="480" w:lineRule="exact"/>
        <w:ind w:firstLineChars="200" w:firstLine="480"/>
        <w:rPr>
          <w:rFonts w:ascii="Times New Roman" w:eastAsia="方正仿宋_GBK" w:hAnsi="Times New Roman"/>
          <w:color w:val="262626"/>
          <w:kern w:val="0"/>
          <w:sz w:val="24"/>
        </w:rPr>
      </w:pPr>
      <w:r w:rsidRPr="008934B8">
        <w:rPr>
          <w:rFonts w:ascii="Times New Roman" w:eastAsia="方正仿宋_GBK" w:hAnsi="Times New Roman" w:hint="eastAsia"/>
          <w:color w:val="262626"/>
          <w:kern w:val="0"/>
          <w:sz w:val="24"/>
        </w:rPr>
        <w:t>植树点为规划公园用地，公园建成后将为群众提供生态休闲空间。</w:t>
      </w:r>
    </w:p>
    <w:p w14:paraId="6CB255B7" w14:textId="77777777" w:rsidR="008934B8" w:rsidRPr="008934B8" w:rsidRDefault="008934B8" w:rsidP="008934B8">
      <w:pPr>
        <w:spacing w:line="480" w:lineRule="exact"/>
        <w:ind w:firstLineChars="200" w:firstLine="480"/>
        <w:rPr>
          <w:rFonts w:ascii="Times New Roman" w:eastAsia="方正仿宋_GBK" w:hAnsi="Times New Roman"/>
          <w:color w:val="262626"/>
          <w:kern w:val="0"/>
          <w:sz w:val="24"/>
        </w:rPr>
      </w:pPr>
      <w:r w:rsidRPr="008934B8">
        <w:rPr>
          <w:rFonts w:ascii="Times New Roman" w:eastAsia="方正仿宋_GBK" w:hAnsi="Times New Roman" w:hint="eastAsia"/>
          <w:color w:val="262626"/>
          <w:kern w:val="0"/>
          <w:sz w:val="24"/>
        </w:rPr>
        <w:t>看到总书记来了，正在植树的干部群众纷纷热情地向总书记问好。习近平向大家挥手致意，拿起铁锹走向植树现场，同在场的北京市、国家林草局负责同志和干部群众、少先队员一起忙碌起来。</w:t>
      </w:r>
    </w:p>
    <w:p w14:paraId="6743702A" w14:textId="77777777" w:rsidR="008934B8" w:rsidRPr="008934B8" w:rsidRDefault="008934B8" w:rsidP="008934B8">
      <w:pPr>
        <w:spacing w:line="480" w:lineRule="exact"/>
        <w:ind w:firstLineChars="200" w:firstLine="480"/>
        <w:rPr>
          <w:rFonts w:ascii="Times New Roman" w:eastAsia="方正仿宋_GBK" w:hAnsi="Times New Roman"/>
          <w:color w:val="262626"/>
          <w:kern w:val="0"/>
          <w:sz w:val="24"/>
        </w:rPr>
      </w:pPr>
      <w:r w:rsidRPr="008934B8">
        <w:rPr>
          <w:rFonts w:ascii="Times New Roman" w:eastAsia="方正仿宋_GBK" w:hAnsi="Times New Roman" w:hint="eastAsia"/>
          <w:color w:val="262626"/>
          <w:kern w:val="0"/>
          <w:sz w:val="24"/>
        </w:rPr>
        <w:t>挥锹铲土、培土围堰、提水浇灌……习近平接连种下油松、北京牡丹、榆叶梅、杜仲、元宝枫等多棵树苗。他一边植树，一边询问孩子们的学习生活、劳动锻炼和参加植树情况。习近平强调，青少年像小树苗一样充满活力和希望，要从小树立远大志向，爱知识、爱劳动、爱自然，德智体美劳全面发展，努力成长为栋梁之材。现场气氛热烈，一派繁忙景象。</w:t>
      </w:r>
    </w:p>
    <w:p w14:paraId="657D19C0" w14:textId="77777777" w:rsidR="008934B8" w:rsidRPr="008934B8" w:rsidRDefault="008934B8" w:rsidP="008934B8">
      <w:pPr>
        <w:spacing w:line="480" w:lineRule="exact"/>
        <w:ind w:firstLineChars="200" w:firstLine="480"/>
        <w:rPr>
          <w:rFonts w:ascii="Times New Roman" w:eastAsia="方正仿宋_GBK" w:hAnsi="Times New Roman"/>
          <w:color w:val="262626"/>
          <w:kern w:val="0"/>
          <w:sz w:val="24"/>
        </w:rPr>
      </w:pPr>
      <w:r w:rsidRPr="008934B8">
        <w:rPr>
          <w:rFonts w:ascii="Times New Roman" w:eastAsia="方正仿宋_GBK" w:hAnsi="Times New Roman" w:hint="eastAsia"/>
          <w:color w:val="262626"/>
          <w:kern w:val="0"/>
          <w:sz w:val="24"/>
        </w:rPr>
        <w:t>习近平同在场的干部群众亲切交谈。他说，党的十八大以来，我国森林面积和蓄积量持续“双增长”，荒漠化和沙化土地面积持续“双缩减”，是全球增绿最多最快的国家，天蓝地绿水清已经成为常态。前不久，我国颁布生态环境法典，进一步筑牢了美丽中国建设的法治基石。植树造林是美丽中国建设的一项重要任务，要咬定青山不放松，立足当下、着眼长远、接力奋进，把这件利国利民的大事扎实做好。</w:t>
      </w:r>
    </w:p>
    <w:p w14:paraId="4F5A1150" w14:textId="77777777" w:rsidR="008934B8" w:rsidRPr="008934B8" w:rsidRDefault="008934B8" w:rsidP="008934B8">
      <w:pPr>
        <w:spacing w:line="480" w:lineRule="exact"/>
        <w:ind w:firstLineChars="200" w:firstLine="480"/>
        <w:rPr>
          <w:rFonts w:ascii="Times New Roman" w:eastAsia="方正仿宋_GBK" w:hAnsi="Times New Roman"/>
          <w:color w:val="262626"/>
          <w:kern w:val="0"/>
          <w:sz w:val="24"/>
        </w:rPr>
      </w:pPr>
      <w:r w:rsidRPr="008934B8">
        <w:rPr>
          <w:rFonts w:ascii="Times New Roman" w:eastAsia="方正仿宋_GBK" w:hAnsi="Times New Roman" w:hint="eastAsia"/>
          <w:color w:val="262626"/>
          <w:kern w:val="0"/>
          <w:sz w:val="24"/>
        </w:rPr>
        <w:t>习近平强调，今年是“十五五”开局之年，也是全民义务植树运动开展</w:t>
      </w:r>
      <w:r w:rsidRPr="008934B8">
        <w:rPr>
          <w:rFonts w:ascii="Times New Roman" w:eastAsia="方正仿宋_GBK" w:hAnsi="Times New Roman" w:hint="eastAsia"/>
          <w:color w:val="262626"/>
          <w:kern w:val="0"/>
          <w:sz w:val="24"/>
        </w:rPr>
        <w:t>45</w:t>
      </w:r>
      <w:r w:rsidRPr="008934B8">
        <w:rPr>
          <w:rFonts w:ascii="Times New Roman" w:eastAsia="方正仿宋_GBK" w:hAnsi="Times New Roman" w:hint="eastAsia"/>
          <w:color w:val="262626"/>
          <w:kern w:val="0"/>
          <w:sz w:val="24"/>
        </w:rPr>
        <w:t>周年。新形势下推进国土绿化，要更加注重提质、兴业、利民，实现种与管共抓、生态与产业共促、人与自然共生。要统筹利用绿化空间，以地定绿、以水定绿，因地制宜做好增绿</w:t>
      </w:r>
      <w:r w:rsidRPr="008934B8">
        <w:rPr>
          <w:rFonts w:ascii="Times New Roman" w:eastAsia="方正仿宋_GBK" w:hAnsi="Times New Roman" w:hint="eastAsia"/>
          <w:color w:val="262626"/>
          <w:kern w:val="0"/>
          <w:sz w:val="24"/>
        </w:rPr>
        <w:lastRenderedPageBreak/>
        <w:t>文章，宜树则树，宜草则草。要下更大气力加强管护，分区分类开展森林可持续经营，有力有效推进草原保护修复，全面提升林草质量和功能，防火防虫护好绿化成果。要畅通生态产品价值转化渠道，壮大林草产业，同步提升经济价值和生态效益。要协同推进城乡绿化美化，见缝插针增加群众身边的绿地，让城乡居民有更多的绿色获得感。</w:t>
      </w:r>
    </w:p>
    <w:p w14:paraId="25540419" w14:textId="44F106D5" w:rsidR="00EA3A2B" w:rsidRDefault="008934B8" w:rsidP="008934B8">
      <w:pPr>
        <w:spacing w:line="480" w:lineRule="exact"/>
        <w:ind w:firstLineChars="200" w:firstLine="480"/>
        <w:rPr>
          <w:rFonts w:ascii="Times New Roman" w:eastAsia="方正仿宋_GBK" w:hAnsi="Times New Roman"/>
          <w:color w:val="262626"/>
          <w:kern w:val="0"/>
          <w:sz w:val="24"/>
        </w:rPr>
      </w:pPr>
      <w:r w:rsidRPr="008934B8">
        <w:rPr>
          <w:rFonts w:ascii="Times New Roman" w:eastAsia="方正仿宋_GBK" w:hAnsi="Times New Roman" w:hint="eastAsia"/>
          <w:color w:val="262626"/>
          <w:kern w:val="0"/>
          <w:sz w:val="24"/>
        </w:rPr>
        <w:t>在京中共中央政治局委员、中央书记处书记、国务委员等参加植树活动。</w:t>
      </w:r>
      <w:r w:rsidR="00EA3A2B">
        <w:rPr>
          <w:rFonts w:ascii="Times New Roman" w:eastAsia="方正仿宋_GBK" w:hAnsi="Times New Roman"/>
          <w:color w:val="262626"/>
          <w:kern w:val="0"/>
          <w:sz w:val="24"/>
        </w:rPr>
        <w:br w:type="page"/>
      </w:r>
    </w:p>
    <w:p w14:paraId="00873B2A" w14:textId="73A2F8FA" w:rsidR="00A94BB7" w:rsidRDefault="00A94BB7" w:rsidP="00E915CE">
      <w:pPr>
        <w:spacing w:line="480" w:lineRule="exact"/>
        <w:jc w:val="left"/>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8934B8">
        <w:rPr>
          <w:rFonts w:ascii="Times New Roman" w:eastAsia="方正黑体_GBK" w:hAnsi="Times New Roman"/>
          <w:sz w:val="32"/>
          <w:szCs w:val="32"/>
        </w:rPr>
        <w:t>2</w:t>
      </w:r>
      <w:r w:rsidR="00CA0C9E">
        <w:rPr>
          <w:rFonts w:ascii="Times New Roman" w:eastAsia="方正黑体_GBK" w:hAnsi="Times New Roman"/>
          <w:sz w:val="32"/>
          <w:szCs w:val="32"/>
        </w:rPr>
        <w:t>-1</w:t>
      </w:r>
    </w:p>
    <w:p w14:paraId="5EF57107" w14:textId="77777777" w:rsidR="00A94BB7" w:rsidRDefault="00A94BB7" w:rsidP="00A94BB7">
      <w:pPr>
        <w:widowControl/>
        <w:spacing w:line="480" w:lineRule="exact"/>
        <w:jc w:val="center"/>
        <w:rPr>
          <w:rFonts w:ascii="Times New Roman" w:eastAsia="方正小标宋_GBK" w:hAnsi="Times New Roman"/>
          <w:color w:val="000000"/>
          <w:kern w:val="0"/>
          <w:sz w:val="36"/>
          <w:szCs w:val="36"/>
        </w:rPr>
      </w:pPr>
    </w:p>
    <w:p w14:paraId="08FE1149" w14:textId="480F4197" w:rsidR="00A94BB7" w:rsidRPr="003A5B6D" w:rsidRDefault="008934B8" w:rsidP="00AF35BA">
      <w:pPr>
        <w:widowControl/>
        <w:spacing w:line="480" w:lineRule="exact"/>
        <w:jc w:val="center"/>
        <w:rPr>
          <w:rFonts w:ascii="Times New Roman" w:eastAsia="方正小标宋_GBK" w:hAnsi="Times New Roman"/>
          <w:color w:val="000000"/>
          <w:kern w:val="0"/>
          <w:sz w:val="36"/>
          <w:szCs w:val="36"/>
        </w:rPr>
      </w:pPr>
      <w:r w:rsidRPr="008934B8">
        <w:rPr>
          <w:rFonts w:ascii="Times New Roman" w:eastAsia="方正小标宋_GBK" w:hAnsi="Times New Roman" w:hint="eastAsia"/>
          <w:color w:val="000000"/>
          <w:spacing w:val="-20"/>
          <w:kern w:val="0"/>
          <w:sz w:val="36"/>
          <w:szCs w:val="36"/>
        </w:rPr>
        <w:t>习近平给四所交通大学全体师生的回信（全文）</w:t>
      </w:r>
    </w:p>
    <w:p w14:paraId="15E9C024" w14:textId="2D1B8AC2" w:rsidR="00A94BB7" w:rsidRDefault="00A94BB7" w:rsidP="00A94BB7">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B927DD">
        <w:rPr>
          <w:rFonts w:ascii="方正楷体_GBK" w:eastAsia="方正楷体_GBK" w:hAnsi="Times New Roman"/>
          <w:b/>
          <w:sz w:val="24"/>
        </w:rPr>
        <w:t>6</w:t>
      </w:r>
      <w:r w:rsidRPr="00F64BD8">
        <w:rPr>
          <w:rFonts w:ascii="方正楷体_GBK" w:eastAsia="方正楷体_GBK" w:hAnsi="Times New Roman" w:hint="eastAsia"/>
          <w:b/>
          <w:sz w:val="24"/>
        </w:rPr>
        <w:t>-</w:t>
      </w:r>
      <w:r w:rsidR="00B927DD">
        <w:rPr>
          <w:rFonts w:ascii="方正楷体_GBK" w:eastAsia="方正楷体_GBK" w:hAnsi="Times New Roman"/>
          <w:b/>
          <w:sz w:val="24"/>
        </w:rPr>
        <w:t>0</w:t>
      </w:r>
      <w:r w:rsidR="008934B8">
        <w:rPr>
          <w:rFonts w:ascii="方正楷体_GBK" w:eastAsia="方正楷体_GBK" w:hAnsi="Times New Roman"/>
          <w:b/>
          <w:sz w:val="24"/>
        </w:rPr>
        <w:t>4</w:t>
      </w:r>
      <w:r w:rsidRPr="00C439DC">
        <w:rPr>
          <w:rFonts w:ascii="方正楷体_GBK" w:eastAsia="方正楷体_GBK" w:hAnsi="Times New Roman"/>
          <w:b/>
          <w:sz w:val="24"/>
        </w:rPr>
        <w:t>-</w:t>
      </w:r>
      <w:r w:rsidR="008934B8">
        <w:rPr>
          <w:rFonts w:ascii="方正楷体_GBK" w:eastAsia="方正楷体_GBK" w:hAnsi="Times New Roman"/>
          <w:b/>
          <w:sz w:val="24"/>
        </w:rPr>
        <w:t>07</w:t>
      </w:r>
      <w:r>
        <w:rPr>
          <w:rFonts w:ascii="方正楷体_GBK" w:eastAsia="方正楷体_GBK" w:hAnsi="Times New Roman" w:hint="eastAsia"/>
          <w:b/>
          <w:sz w:val="24"/>
        </w:rPr>
        <w:t>）</w:t>
      </w:r>
    </w:p>
    <w:p w14:paraId="437CD568" w14:textId="77777777" w:rsidR="00A94BB7" w:rsidRDefault="00A94BB7" w:rsidP="00A94BB7">
      <w:pPr>
        <w:spacing w:line="480" w:lineRule="exact"/>
        <w:ind w:firstLineChars="200" w:firstLine="480"/>
        <w:rPr>
          <w:rFonts w:ascii="Times New Roman" w:eastAsia="方正仿宋_GBK" w:hAnsi="Times New Roman"/>
          <w:color w:val="262626"/>
          <w:kern w:val="0"/>
          <w:sz w:val="24"/>
        </w:rPr>
      </w:pPr>
    </w:p>
    <w:p w14:paraId="5D444D8A" w14:textId="0AA1CE0F" w:rsidR="008934B8" w:rsidRPr="008934B8" w:rsidRDefault="008934B8" w:rsidP="008934B8">
      <w:pPr>
        <w:spacing w:line="480" w:lineRule="exact"/>
        <w:ind w:firstLineChars="200" w:firstLine="480"/>
        <w:rPr>
          <w:rFonts w:ascii="Times New Roman" w:eastAsia="方正仿宋_GBK" w:hAnsi="Times New Roman"/>
          <w:color w:val="262626"/>
          <w:kern w:val="0"/>
          <w:sz w:val="24"/>
        </w:rPr>
      </w:pPr>
      <w:r w:rsidRPr="008934B8">
        <w:rPr>
          <w:rFonts w:ascii="Times New Roman" w:eastAsia="方正仿宋_GBK" w:hAnsi="Times New Roman" w:hint="eastAsia"/>
          <w:color w:val="262626"/>
          <w:kern w:val="0"/>
          <w:sz w:val="24"/>
        </w:rPr>
        <w:t>新华社北京</w:t>
      </w:r>
      <w:r w:rsidRPr="008934B8">
        <w:rPr>
          <w:rFonts w:ascii="Times New Roman" w:eastAsia="方正仿宋_GBK" w:hAnsi="Times New Roman" w:hint="eastAsia"/>
          <w:color w:val="262626"/>
          <w:kern w:val="0"/>
          <w:sz w:val="24"/>
        </w:rPr>
        <w:t>4</w:t>
      </w:r>
      <w:r w:rsidRPr="008934B8">
        <w:rPr>
          <w:rFonts w:ascii="Times New Roman" w:eastAsia="方正仿宋_GBK" w:hAnsi="Times New Roman" w:hint="eastAsia"/>
          <w:color w:val="262626"/>
          <w:kern w:val="0"/>
          <w:sz w:val="24"/>
        </w:rPr>
        <w:t>月</w:t>
      </w:r>
      <w:r w:rsidRPr="008934B8">
        <w:rPr>
          <w:rFonts w:ascii="Times New Roman" w:eastAsia="方正仿宋_GBK" w:hAnsi="Times New Roman" w:hint="eastAsia"/>
          <w:color w:val="262626"/>
          <w:kern w:val="0"/>
          <w:sz w:val="24"/>
        </w:rPr>
        <w:t>7</w:t>
      </w:r>
      <w:r w:rsidRPr="008934B8">
        <w:rPr>
          <w:rFonts w:ascii="Times New Roman" w:eastAsia="方正仿宋_GBK" w:hAnsi="Times New Roman" w:hint="eastAsia"/>
          <w:color w:val="262626"/>
          <w:kern w:val="0"/>
          <w:sz w:val="24"/>
        </w:rPr>
        <w:t>日电</w:t>
      </w:r>
    </w:p>
    <w:p w14:paraId="205F8924" w14:textId="77777777" w:rsidR="008934B8" w:rsidRPr="008934B8" w:rsidRDefault="008934B8" w:rsidP="008934B8">
      <w:pPr>
        <w:spacing w:line="480" w:lineRule="exact"/>
        <w:ind w:firstLineChars="200" w:firstLine="480"/>
        <w:rPr>
          <w:rFonts w:ascii="Times New Roman" w:eastAsia="方正仿宋_GBK" w:hAnsi="Times New Roman"/>
          <w:color w:val="262626"/>
          <w:kern w:val="0"/>
          <w:sz w:val="24"/>
        </w:rPr>
      </w:pPr>
    </w:p>
    <w:p w14:paraId="0C1CF409" w14:textId="77777777" w:rsidR="008934B8" w:rsidRPr="008934B8" w:rsidRDefault="008934B8" w:rsidP="008934B8">
      <w:pPr>
        <w:spacing w:line="480" w:lineRule="exact"/>
        <w:jc w:val="center"/>
        <w:rPr>
          <w:rFonts w:ascii="Times New Roman" w:eastAsia="方正仿宋_GBK" w:hAnsi="Times New Roman"/>
          <w:color w:val="262626"/>
          <w:kern w:val="0"/>
          <w:sz w:val="24"/>
        </w:rPr>
      </w:pPr>
      <w:r w:rsidRPr="008934B8">
        <w:rPr>
          <w:rFonts w:ascii="Times New Roman" w:eastAsia="方正仿宋_GBK" w:hAnsi="Times New Roman" w:hint="eastAsia"/>
          <w:color w:val="262626"/>
          <w:kern w:val="0"/>
          <w:sz w:val="24"/>
        </w:rPr>
        <w:t>习近平给四所交通大学全体师生的回信</w:t>
      </w:r>
    </w:p>
    <w:p w14:paraId="4DCABB76" w14:textId="77777777" w:rsidR="008934B8" w:rsidRPr="008934B8" w:rsidRDefault="008934B8" w:rsidP="008934B8">
      <w:pPr>
        <w:spacing w:line="480" w:lineRule="exact"/>
        <w:ind w:firstLineChars="200" w:firstLine="480"/>
        <w:rPr>
          <w:rFonts w:ascii="Times New Roman" w:eastAsia="方正仿宋_GBK" w:hAnsi="Times New Roman"/>
          <w:color w:val="262626"/>
          <w:kern w:val="0"/>
          <w:sz w:val="24"/>
        </w:rPr>
      </w:pPr>
    </w:p>
    <w:p w14:paraId="75866E90" w14:textId="77777777" w:rsidR="008934B8" w:rsidRPr="008934B8" w:rsidRDefault="008934B8" w:rsidP="008934B8">
      <w:pPr>
        <w:spacing w:line="480" w:lineRule="exact"/>
        <w:rPr>
          <w:rFonts w:ascii="Times New Roman" w:eastAsia="方正仿宋_GBK" w:hAnsi="Times New Roman"/>
          <w:color w:val="262626"/>
          <w:kern w:val="0"/>
          <w:sz w:val="24"/>
        </w:rPr>
      </w:pPr>
      <w:r w:rsidRPr="008934B8">
        <w:rPr>
          <w:rFonts w:ascii="Times New Roman" w:eastAsia="方正仿宋_GBK" w:hAnsi="Times New Roman" w:hint="eastAsia"/>
          <w:color w:val="262626"/>
          <w:kern w:val="0"/>
          <w:sz w:val="24"/>
        </w:rPr>
        <w:t>上海交通大学、西安交通大学、西南交通大学、北京交通大学全体师生：</w:t>
      </w:r>
    </w:p>
    <w:p w14:paraId="2E45B454" w14:textId="77777777" w:rsidR="008934B8" w:rsidRPr="008934B8" w:rsidRDefault="008934B8" w:rsidP="008934B8">
      <w:pPr>
        <w:spacing w:line="480" w:lineRule="exact"/>
        <w:ind w:firstLineChars="200" w:firstLine="480"/>
        <w:rPr>
          <w:rFonts w:ascii="Times New Roman" w:eastAsia="方正仿宋_GBK" w:hAnsi="Times New Roman"/>
          <w:color w:val="262626"/>
          <w:kern w:val="0"/>
          <w:sz w:val="24"/>
        </w:rPr>
      </w:pPr>
      <w:r w:rsidRPr="008934B8">
        <w:rPr>
          <w:rFonts w:ascii="Times New Roman" w:eastAsia="方正仿宋_GBK" w:hAnsi="Times New Roman" w:hint="eastAsia"/>
          <w:color w:val="262626"/>
          <w:kern w:val="0"/>
          <w:sz w:val="24"/>
        </w:rPr>
        <w:t>来信收悉。你们四所高校根脉相连，今年共同迎来建校</w:t>
      </w:r>
      <w:r w:rsidRPr="008934B8">
        <w:rPr>
          <w:rFonts w:ascii="Times New Roman" w:eastAsia="方正仿宋_GBK" w:hAnsi="Times New Roman" w:hint="eastAsia"/>
          <w:color w:val="262626"/>
          <w:kern w:val="0"/>
          <w:sz w:val="24"/>
        </w:rPr>
        <w:t>130</w:t>
      </w:r>
      <w:r w:rsidRPr="008934B8">
        <w:rPr>
          <w:rFonts w:ascii="Times New Roman" w:eastAsia="方正仿宋_GBK" w:hAnsi="Times New Roman" w:hint="eastAsia"/>
          <w:color w:val="262626"/>
          <w:kern w:val="0"/>
          <w:sz w:val="24"/>
        </w:rPr>
        <w:t>周年，在此向全体师生员工、广大校友表示祝贺。</w:t>
      </w:r>
    </w:p>
    <w:p w14:paraId="4DBF3973" w14:textId="77777777" w:rsidR="008934B8" w:rsidRPr="008934B8" w:rsidRDefault="008934B8" w:rsidP="008934B8">
      <w:pPr>
        <w:spacing w:line="480" w:lineRule="exact"/>
        <w:ind w:firstLineChars="200" w:firstLine="480"/>
        <w:rPr>
          <w:rFonts w:ascii="Times New Roman" w:eastAsia="方正仿宋_GBK" w:hAnsi="Times New Roman"/>
          <w:color w:val="262626"/>
          <w:kern w:val="0"/>
          <w:sz w:val="24"/>
        </w:rPr>
      </w:pPr>
      <w:r w:rsidRPr="008934B8">
        <w:rPr>
          <w:rFonts w:ascii="Times New Roman" w:eastAsia="方正仿宋_GBK" w:hAnsi="Times New Roman" w:hint="eastAsia"/>
          <w:color w:val="262626"/>
          <w:kern w:val="0"/>
          <w:sz w:val="24"/>
        </w:rPr>
        <w:t>希望你们坚持以新时代中国特色社会主义思想为指导，秉持“求实学、务实业”办学宗旨，传承弘扬西迁精神，聚焦国家重大战略需求，加强科技自主创新和人才自主培养，在促进产学研深度融合上实现更多突破，为建设教育强国、科技强国、人才强国作出新贡献。</w:t>
      </w:r>
    </w:p>
    <w:p w14:paraId="2C5D3614" w14:textId="77777777" w:rsidR="008934B8" w:rsidRPr="008934B8" w:rsidRDefault="008934B8" w:rsidP="008934B8">
      <w:pPr>
        <w:spacing w:line="480" w:lineRule="exact"/>
        <w:ind w:firstLineChars="200" w:firstLine="480"/>
        <w:jc w:val="right"/>
        <w:rPr>
          <w:rFonts w:ascii="Times New Roman" w:eastAsia="方正仿宋_GBK" w:hAnsi="Times New Roman"/>
          <w:color w:val="262626"/>
          <w:kern w:val="0"/>
          <w:sz w:val="24"/>
        </w:rPr>
      </w:pPr>
      <w:r w:rsidRPr="008934B8">
        <w:rPr>
          <w:rFonts w:ascii="Times New Roman" w:eastAsia="方正仿宋_GBK" w:hAnsi="Times New Roman" w:hint="eastAsia"/>
          <w:color w:val="262626"/>
          <w:kern w:val="0"/>
          <w:sz w:val="24"/>
        </w:rPr>
        <w:t>习近平</w:t>
      </w:r>
    </w:p>
    <w:p w14:paraId="56F8E3B3" w14:textId="7C6AC852" w:rsidR="006662EF" w:rsidRDefault="008934B8" w:rsidP="008934B8">
      <w:pPr>
        <w:spacing w:line="480" w:lineRule="exact"/>
        <w:ind w:firstLineChars="200" w:firstLine="480"/>
        <w:jc w:val="right"/>
        <w:rPr>
          <w:rFonts w:ascii="Times New Roman" w:eastAsia="方正仿宋_GBK" w:hAnsi="Times New Roman"/>
          <w:color w:val="262626"/>
          <w:kern w:val="0"/>
          <w:sz w:val="24"/>
        </w:rPr>
      </w:pPr>
      <w:r w:rsidRPr="008934B8">
        <w:rPr>
          <w:rFonts w:ascii="Times New Roman" w:eastAsia="方正仿宋_GBK" w:hAnsi="Times New Roman" w:hint="eastAsia"/>
          <w:color w:val="262626"/>
          <w:kern w:val="0"/>
          <w:sz w:val="24"/>
        </w:rPr>
        <w:t>2026</w:t>
      </w:r>
      <w:r w:rsidRPr="008934B8">
        <w:rPr>
          <w:rFonts w:ascii="Times New Roman" w:eastAsia="方正仿宋_GBK" w:hAnsi="Times New Roman" w:hint="eastAsia"/>
          <w:color w:val="262626"/>
          <w:kern w:val="0"/>
          <w:sz w:val="24"/>
        </w:rPr>
        <w:t>年</w:t>
      </w:r>
      <w:r w:rsidRPr="008934B8">
        <w:rPr>
          <w:rFonts w:ascii="Times New Roman" w:eastAsia="方正仿宋_GBK" w:hAnsi="Times New Roman" w:hint="eastAsia"/>
          <w:color w:val="262626"/>
          <w:kern w:val="0"/>
          <w:sz w:val="24"/>
        </w:rPr>
        <w:t>4</w:t>
      </w:r>
      <w:r w:rsidRPr="008934B8">
        <w:rPr>
          <w:rFonts w:ascii="Times New Roman" w:eastAsia="方正仿宋_GBK" w:hAnsi="Times New Roman" w:hint="eastAsia"/>
          <w:color w:val="262626"/>
          <w:kern w:val="0"/>
          <w:sz w:val="24"/>
        </w:rPr>
        <w:t>月</w:t>
      </w:r>
      <w:r w:rsidRPr="008934B8">
        <w:rPr>
          <w:rFonts w:ascii="Times New Roman" w:eastAsia="方正仿宋_GBK" w:hAnsi="Times New Roman" w:hint="eastAsia"/>
          <w:color w:val="262626"/>
          <w:kern w:val="0"/>
          <w:sz w:val="24"/>
        </w:rPr>
        <w:t>7</w:t>
      </w:r>
      <w:r w:rsidRPr="008934B8">
        <w:rPr>
          <w:rFonts w:ascii="Times New Roman" w:eastAsia="方正仿宋_GBK" w:hAnsi="Times New Roman" w:hint="eastAsia"/>
          <w:color w:val="262626"/>
          <w:kern w:val="0"/>
          <w:sz w:val="24"/>
        </w:rPr>
        <w:t>日</w:t>
      </w:r>
    </w:p>
    <w:p w14:paraId="7DAEE95F" w14:textId="468A7A7F" w:rsidR="00A94BB7" w:rsidRDefault="00A94BB7" w:rsidP="006662EF">
      <w:pPr>
        <w:spacing w:line="480" w:lineRule="exact"/>
        <w:ind w:firstLineChars="200" w:firstLine="480"/>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2D395036" w14:textId="64D20E25" w:rsidR="00BD0A5C" w:rsidRDefault="00EA3A2B" w:rsidP="007B245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8934B8">
        <w:rPr>
          <w:rFonts w:ascii="Times New Roman" w:eastAsia="方正黑体_GBK" w:hAnsi="Times New Roman"/>
          <w:sz w:val="32"/>
          <w:szCs w:val="32"/>
        </w:rPr>
        <w:t>2</w:t>
      </w:r>
      <w:r w:rsidR="00B927DD">
        <w:rPr>
          <w:rFonts w:ascii="Times New Roman" w:eastAsia="方正黑体_GBK" w:hAnsi="Times New Roman"/>
          <w:sz w:val="32"/>
          <w:szCs w:val="32"/>
        </w:rPr>
        <w:t>-</w:t>
      </w:r>
      <w:r w:rsidR="0024116A">
        <w:rPr>
          <w:rFonts w:ascii="Times New Roman" w:eastAsia="方正黑体_GBK" w:hAnsi="Times New Roman"/>
          <w:sz w:val="32"/>
          <w:szCs w:val="32"/>
        </w:rPr>
        <w:t>2</w:t>
      </w:r>
    </w:p>
    <w:p w14:paraId="722C6E93" w14:textId="77777777" w:rsidR="00C60585" w:rsidRDefault="00C60585" w:rsidP="00C60585">
      <w:pPr>
        <w:widowControl/>
        <w:spacing w:line="480" w:lineRule="exact"/>
        <w:jc w:val="center"/>
        <w:rPr>
          <w:rFonts w:ascii="Times New Roman" w:eastAsia="方正小标宋_GBK" w:hAnsi="Times New Roman"/>
          <w:color w:val="000000"/>
          <w:kern w:val="0"/>
          <w:sz w:val="36"/>
          <w:szCs w:val="36"/>
        </w:rPr>
      </w:pPr>
    </w:p>
    <w:p w14:paraId="5C900314" w14:textId="061B6FF1" w:rsidR="008934B8" w:rsidRPr="008934B8" w:rsidRDefault="00B927DD" w:rsidP="008934B8">
      <w:pPr>
        <w:widowControl/>
        <w:spacing w:line="480" w:lineRule="exact"/>
        <w:jc w:val="center"/>
        <w:rPr>
          <w:rFonts w:ascii="Times New Roman" w:eastAsia="方正小标宋_GBK" w:hAnsi="Times New Roman"/>
          <w:color w:val="000000"/>
          <w:kern w:val="0"/>
          <w:sz w:val="36"/>
          <w:szCs w:val="36"/>
        </w:rPr>
      </w:pPr>
      <w:r w:rsidRPr="00B927DD">
        <w:rPr>
          <w:rFonts w:ascii="Times New Roman" w:eastAsia="方正小标宋_GBK" w:hAnsi="Times New Roman" w:hint="eastAsia"/>
          <w:color w:val="000000"/>
          <w:kern w:val="0"/>
          <w:sz w:val="36"/>
          <w:szCs w:val="36"/>
        </w:rPr>
        <w:t>习</w:t>
      </w:r>
      <w:r w:rsidR="008934B8" w:rsidRPr="008934B8">
        <w:rPr>
          <w:rFonts w:ascii="Times New Roman" w:eastAsia="方正小标宋_GBK" w:hAnsi="Times New Roman" w:hint="eastAsia"/>
          <w:color w:val="000000"/>
          <w:kern w:val="0"/>
          <w:sz w:val="36"/>
          <w:szCs w:val="36"/>
        </w:rPr>
        <w:t>近平向中美“乒乓外交”</w:t>
      </w:r>
      <w:r w:rsidR="008934B8" w:rsidRPr="008934B8">
        <w:rPr>
          <w:rFonts w:ascii="Times New Roman" w:eastAsia="方正小标宋_GBK" w:hAnsi="Times New Roman" w:hint="eastAsia"/>
          <w:color w:val="000000"/>
          <w:kern w:val="0"/>
          <w:sz w:val="36"/>
          <w:szCs w:val="36"/>
        </w:rPr>
        <w:t>55</w:t>
      </w:r>
      <w:r w:rsidR="008934B8" w:rsidRPr="008934B8">
        <w:rPr>
          <w:rFonts w:ascii="Times New Roman" w:eastAsia="方正小标宋_GBK" w:hAnsi="Times New Roman" w:hint="eastAsia"/>
          <w:color w:val="000000"/>
          <w:kern w:val="0"/>
          <w:sz w:val="36"/>
          <w:szCs w:val="36"/>
        </w:rPr>
        <w:t>周年纪念大会暨中美青少年</w:t>
      </w:r>
    </w:p>
    <w:p w14:paraId="6D267A3C" w14:textId="65A22526" w:rsidR="00A241C6" w:rsidRPr="003A5B6D" w:rsidRDefault="008934B8" w:rsidP="008934B8">
      <w:pPr>
        <w:widowControl/>
        <w:spacing w:line="480" w:lineRule="exact"/>
        <w:jc w:val="center"/>
        <w:rPr>
          <w:rFonts w:ascii="Times New Roman" w:eastAsia="方正小标宋_GBK" w:hAnsi="Times New Roman"/>
          <w:color w:val="000000"/>
          <w:kern w:val="0"/>
          <w:sz w:val="36"/>
          <w:szCs w:val="36"/>
        </w:rPr>
      </w:pPr>
      <w:r w:rsidRPr="008934B8">
        <w:rPr>
          <w:rFonts w:ascii="Times New Roman" w:eastAsia="方正小标宋_GBK" w:hAnsi="Times New Roman" w:hint="eastAsia"/>
          <w:color w:val="000000"/>
          <w:kern w:val="0"/>
          <w:sz w:val="36"/>
          <w:szCs w:val="36"/>
        </w:rPr>
        <w:t>体育交流系列活动启动仪式致贺信</w:t>
      </w:r>
    </w:p>
    <w:p w14:paraId="0D4939A2" w14:textId="08AC5F16" w:rsidR="00C60585" w:rsidRDefault="00C60585" w:rsidP="00C60585">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C439DC"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B927DD">
        <w:rPr>
          <w:rFonts w:ascii="方正楷体_GBK" w:eastAsia="方正楷体_GBK" w:hAnsi="Times New Roman"/>
          <w:b/>
          <w:sz w:val="24"/>
        </w:rPr>
        <w:t>6</w:t>
      </w:r>
      <w:r w:rsidRPr="00F64BD8">
        <w:rPr>
          <w:rFonts w:ascii="方正楷体_GBK" w:eastAsia="方正楷体_GBK" w:hAnsi="Times New Roman" w:hint="eastAsia"/>
          <w:b/>
          <w:sz w:val="24"/>
        </w:rPr>
        <w:t>-</w:t>
      </w:r>
      <w:r w:rsidR="00B927DD">
        <w:rPr>
          <w:rFonts w:ascii="方正楷体_GBK" w:eastAsia="方正楷体_GBK" w:hAnsi="Times New Roman"/>
          <w:b/>
          <w:sz w:val="24"/>
        </w:rPr>
        <w:t>0</w:t>
      </w:r>
      <w:r w:rsidR="008934B8">
        <w:rPr>
          <w:rFonts w:ascii="方正楷体_GBK" w:eastAsia="方正楷体_GBK" w:hAnsi="Times New Roman"/>
          <w:b/>
          <w:sz w:val="24"/>
        </w:rPr>
        <w:t>4</w:t>
      </w:r>
      <w:r w:rsidRPr="00F64BD8">
        <w:rPr>
          <w:rFonts w:ascii="方正楷体_GBK" w:eastAsia="方正楷体_GBK" w:hAnsi="Times New Roman" w:hint="eastAsia"/>
          <w:b/>
          <w:sz w:val="24"/>
        </w:rPr>
        <w:t>-</w:t>
      </w:r>
      <w:r w:rsidR="008934B8">
        <w:rPr>
          <w:rFonts w:ascii="方正楷体_GBK" w:eastAsia="方正楷体_GBK" w:hAnsi="Times New Roman"/>
          <w:b/>
          <w:sz w:val="24"/>
        </w:rPr>
        <w:t>10</w:t>
      </w:r>
      <w:r>
        <w:rPr>
          <w:rFonts w:ascii="方正楷体_GBK" w:eastAsia="方正楷体_GBK" w:hAnsi="Times New Roman" w:hint="eastAsia"/>
          <w:b/>
          <w:sz w:val="24"/>
        </w:rPr>
        <w:t>）</w:t>
      </w:r>
    </w:p>
    <w:p w14:paraId="171F70FB" w14:textId="77777777" w:rsidR="00BD0A5C" w:rsidRPr="00C60585" w:rsidRDefault="00BD0A5C" w:rsidP="00904A54">
      <w:pPr>
        <w:spacing w:line="480" w:lineRule="exact"/>
        <w:ind w:firstLineChars="200" w:firstLine="480"/>
        <w:rPr>
          <w:rFonts w:ascii="Times New Roman" w:eastAsia="方正仿宋_GBK" w:hAnsi="Times New Roman"/>
          <w:color w:val="262626"/>
          <w:kern w:val="0"/>
          <w:sz w:val="24"/>
        </w:rPr>
      </w:pPr>
    </w:p>
    <w:p w14:paraId="3BFB3317" w14:textId="04986F44" w:rsidR="008934B8" w:rsidRPr="008934B8" w:rsidRDefault="002E5F6A" w:rsidP="008934B8">
      <w:pPr>
        <w:spacing w:line="480" w:lineRule="exact"/>
        <w:ind w:firstLineChars="200" w:firstLine="480"/>
        <w:rPr>
          <w:rFonts w:ascii="Times New Roman" w:eastAsia="方正仿宋_GBK" w:hAnsi="Times New Roman"/>
          <w:color w:val="262626"/>
          <w:kern w:val="0"/>
          <w:sz w:val="24"/>
        </w:rPr>
      </w:pPr>
      <w:r w:rsidRPr="002E5F6A">
        <w:rPr>
          <w:rFonts w:ascii="Times New Roman" w:eastAsia="方正仿宋_GBK" w:hAnsi="Times New Roman" w:hint="eastAsia"/>
          <w:color w:val="262626"/>
          <w:kern w:val="0"/>
          <w:sz w:val="24"/>
        </w:rPr>
        <w:t>新</w:t>
      </w:r>
      <w:r w:rsidR="008934B8" w:rsidRPr="008934B8">
        <w:rPr>
          <w:rFonts w:ascii="Times New Roman" w:eastAsia="方正仿宋_GBK" w:hAnsi="Times New Roman" w:hint="eastAsia"/>
          <w:color w:val="262626"/>
          <w:kern w:val="0"/>
          <w:sz w:val="24"/>
        </w:rPr>
        <w:t>华社北京</w:t>
      </w:r>
      <w:r w:rsidR="008934B8" w:rsidRPr="008934B8">
        <w:rPr>
          <w:rFonts w:ascii="Times New Roman" w:eastAsia="方正仿宋_GBK" w:hAnsi="Times New Roman" w:hint="eastAsia"/>
          <w:color w:val="262626"/>
          <w:kern w:val="0"/>
          <w:sz w:val="24"/>
        </w:rPr>
        <w:t>4</w:t>
      </w:r>
      <w:r w:rsidR="008934B8" w:rsidRPr="008934B8">
        <w:rPr>
          <w:rFonts w:ascii="Times New Roman" w:eastAsia="方正仿宋_GBK" w:hAnsi="Times New Roman" w:hint="eastAsia"/>
          <w:color w:val="262626"/>
          <w:kern w:val="0"/>
          <w:sz w:val="24"/>
        </w:rPr>
        <w:t>月</w:t>
      </w:r>
      <w:r w:rsidR="008934B8" w:rsidRPr="008934B8">
        <w:rPr>
          <w:rFonts w:ascii="Times New Roman" w:eastAsia="方正仿宋_GBK" w:hAnsi="Times New Roman" w:hint="eastAsia"/>
          <w:color w:val="262626"/>
          <w:kern w:val="0"/>
          <w:sz w:val="24"/>
        </w:rPr>
        <w:t>10</w:t>
      </w:r>
      <w:r w:rsidR="008934B8" w:rsidRPr="008934B8">
        <w:rPr>
          <w:rFonts w:ascii="Times New Roman" w:eastAsia="方正仿宋_GBK" w:hAnsi="Times New Roman" w:hint="eastAsia"/>
          <w:color w:val="262626"/>
          <w:kern w:val="0"/>
          <w:sz w:val="24"/>
        </w:rPr>
        <w:t>日电</w:t>
      </w:r>
      <w:r w:rsidR="008934B8" w:rsidRPr="008934B8">
        <w:rPr>
          <w:rFonts w:ascii="Times New Roman" w:eastAsia="方正仿宋_GBK" w:hAnsi="Times New Roman" w:hint="eastAsia"/>
          <w:color w:val="262626"/>
          <w:kern w:val="0"/>
          <w:sz w:val="24"/>
        </w:rPr>
        <w:t xml:space="preserve"> 4</w:t>
      </w:r>
      <w:r w:rsidR="008934B8" w:rsidRPr="008934B8">
        <w:rPr>
          <w:rFonts w:ascii="Times New Roman" w:eastAsia="方正仿宋_GBK" w:hAnsi="Times New Roman" w:hint="eastAsia"/>
          <w:color w:val="262626"/>
          <w:kern w:val="0"/>
          <w:sz w:val="24"/>
        </w:rPr>
        <w:t>月</w:t>
      </w:r>
      <w:r w:rsidR="008934B8" w:rsidRPr="008934B8">
        <w:rPr>
          <w:rFonts w:ascii="Times New Roman" w:eastAsia="方正仿宋_GBK" w:hAnsi="Times New Roman" w:hint="eastAsia"/>
          <w:color w:val="262626"/>
          <w:kern w:val="0"/>
          <w:sz w:val="24"/>
        </w:rPr>
        <w:t>10</w:t>
      </w:r>
      <w:r w:rsidR="008934B8" w:rsidRPr="008934B8">
        <w:rPr>
          <w:rFonts w:ascii="Times New Roman" w:eastAsia="方正仿宋_GBK" w:hAnsi="Times New Roman" w:hint="eastAsia"/>
          <w:color w:val="262626"/>
          <w:kern w:val="0"/>
          <w:sz w:val="24"/>
        </w:rPr>
        <w:t>日，国家主席习近平向中美“乒乓外交”</w:t>
      </w:r>
      <w:r w:rsidR="008934B8" w:rsidRPr="008934B8">
        <w:rPr>
          <w:rFonts w:ascii="Times New Roman" w:eastAsia="方正仿宋_GBK" w:hAnsi="Times New Roman" w:hint="eastAsia"/>
          <w:color w:val="262626"/>
          <w:kern w:val="0"/>
          <w:sz w:val="24"/>
        </w:rPr>
        <w:t>55</w:t>
      </w:r>
      <w:r w:rsidR="008934B8" w:rsidRPr="008934B8">
        <w:rPr>
          <w:rFonts w:ascii="Times New Roman" w:eastAsia="方正仿宋_GBK" w:hAnsi="Times New Roman" w:hint="eastAsia"/>
          <w:color w:val="262626"/>
          <w:kern w:val="0"/>
          <w:sz w:val="24"/>
        </w:rPr>
        <w:t>周年纪念大会暨中美青少年体育交流系列活动启动仪式致贺信。</w:t>
      </w:r>
    </w:p>
    <w:p w14:paraId="735B2BA8" w14:textId="77777777" w:rsidR="008934B8" w:rsidRPr="008934B8" w:rsidRDefault="008934B8" w:rsidP="008934B8">
      <w:pPr>
        <w:spacing w:line="480" w:lineRule="exact"/>
        <w:ind w:firstLineChars="200" w:firstLine="480"/>
        <w:rPr>
          <w:rFonts w:ascii="Times New Roman" w:eastAsia="方正仿宋_GBK" w:hAnsi="Times New Roman"/>
          <w:color w:val="262626"/>
          <w:kern w:val="0"/>
          <w:sz w:val="24"/>
        </w:rPr>
      </w:pPr>
      <w:r w:rsidRPr="008934B8">
        <w:rPr>
          <w:rFonts w:ascii="Times New Roman" w:eastAsia="方正仿宋_GBK" w:hAnsi="Times New Roman" w:hint="eastAsia"/>
          <w:color w:val="262626"/>
          <w:kern w:val="0"/>
          <w:sz w:val="24"/>
        </w:rPr>
        <w:t>习近平指出，</w:t>
      </w:r>
      <w:r w:rsidRPr="008934B8">
        <w:rPr>
          <w:rFonts w:ascii="Times New Roman" w:eastAsia="方正仿宋_GBK" w:hAnsi="Times New Roman" w:hint="eastAsia"/>
          <w:color w:val="262626"/>
          <w:kern w:val="0"/>
          <w:sz w:val="24"/>
        </w:rPr>
        <w:t>55</w:t>
      </w:r>
      <w:r w:rsidRPr="008934B8">
        <w:rPr>
          <w:rFonts w:ascii="Times New Roman" w:eastAsia="方正仿宋_GBK" w:hAnsi="Times New Roman" w:hint="eastAsia"/>
          <w:color w:val="262626"/>
          <w:kern w:val="0"/>
          <w:sz w:val="24"/>
        </w:rPr>
        <w:t>年前，中美老一辈领导人以卓越的政治智慧和战略远见，重新开启两国人民友好往来的大门，成就了“小球转动大球”的历史佳话。今天，两国青少年再续“乒乓情缘”，开展体育交流系列活动，对于推进中美友好事业很有意义。</w:t>
      </w:r>
    </w:p>
    <w:p w14:paraId="14D6FAEF" w14:textId="77777777" w:rsidR="008934B8" w:rsidRPr="008934B8" w:rsidRDefault="008934B8" w:rsidP="008934B8">
      <w:pPr>
        <w:spacing w:line="480" w:lineRule="exact"/>
        <w:ind w:firstLineChars="200" w:firstLine="480"/>
        <w:rPr>
          <w:rFonts w:ascii="Times New Roman" w:eastAsia="方正仿宋_GBK" w:hAnsi="Times New Roman"/>
          <w:color w:val="262626"/>
          <w:kern w:val="0"/>
          <w:sz w:val="24"/>
        </w:rPr>
      </w:pPr>
      <w:r w:rsidRPr="008934B8">
        <w:rPr>
          <w:rFonts w:ascii="Times New Roman" w:eastAsia="方正仿宋_GBK" w:hAnsi="Times New Roman" w:hint="eastAsia"/>
          <w:color w:val="262626"/>
          <w:kern w:val="0"/>
          <w:sz w:val="24"/>
        </w:rPr>
        <w:t>习近平强调，中美关系的根基由人民浇筑，未来靠青年创造。希望两国各界人士特别是青年一代从历史中汲取智慧和力量，在交流合作中相知相亲，在互学互鉴中携手前行，共同拉紧友谊纽带，为推动中美关系稳定、健康、可持续发展作出新贡献。</w:t>
      </w:r>
    </w:p>
    <w:p w14:paraId="09975D6C" w14:textId="66F12DE3" w:rsidR="00957A30" w:rsidRPr="00C439DC" w:rsidRDefault="008934B8" w:rsidP="008934B8">
      <w:pPr>
        <w:spacing w:line="480" w:lineRule="exact"/>
        <w:ind w:firstLineChars="200" w:firstLine="480"/>
        <w:rPr>
          <w:rFonts w:ascii="Times New Roman" w:eastAsia="方正仿宋_GBK" w:hAnsi="Times New Roman"/>
          <w:color w:val="262626"/>
          <w:kern w:val="0"/>
          <w:sz w:val="24"/>
        </w:rPr>
      </w:pPr>
      <w:r w:rsidRPr="008934B8">
        <w:rPr>
          <w:rFonts w:ascii="Times New Roman" w:eastAsia="方正仿宋_GBK" w:hAnsi="Times New Roman" w:hint="eastAsia"/>
          <w:color w:val="262626"/>
          <w:kern w:val="0"/>
          <w:sz w:val="24"/>
        </w:rPr>
        <w:t>中美“乒乓外交”</w:t>
      </w:r>
      <w:r w:rsidRPr="008934B8">
        <w:rPr>
          <w:rFonts w:ascii="Times New Roman" w:eastAsia="方正仿宋_GBK" w:hAnsi="Times New Roman" w:hint="eastAsia"/>
          <w:color w:val="262626"/>
          <w:kern w:val="0"/>
          <w:sz w:val="24"/>
        </w:rPr>
        <w:t>55</w:t>
      </w:r>
      <w:r w:rsidRPr="008934B8">
        <w:rPr>
          <w:rFonts w:ascii="Times New Roman" w:eastAsia="方正仿宋_GBK" w:hAnsi="Times New Roman" w:hint="eastAsia"/>
          <w:color w:val="262626"/>
          <w:kern w:val="0"/>
          <w:sz w:val="24"/>
        </w:rPr>
        <w:t>周年纪念大会暨中美青少年体育交流系列活动启动仪式当日在北京举行，由中国人民对外友好协会、国家体育总局和中央广播电视总台共同举办。</w:t>
      </w:r>
    </w:p>
    <w:p w14:paraId="41E5EBD6" w14:textId="78EB0751" w:rsidR="00C439DC" w:rsidRPr="00C439DC" w:rsidRDefault="00C439DC" w:rsidP="00A241C6">
      <w:pPr>
        <w:spacing w:line="480" w:lineRule="exact"/>
        <w:ind w:firstLineChars="200" w:firstLine="480"/>
        <w:jc w:val="right"/>
        <w:rPr>
          <w:rFonts w:ascii="Times New Roman" w:eastAsia="方正仿宋_GBK" w:hAnsi="Times New Roman"/>
          <w:color w:val="262626"/>
          <w:kern w:val="0"/>
          <w:sz w:val="24"/>
        </w:rPr>
      </w:pPr>
    </w:p>
    <w:p w14:paraId="311CF156" w14:textId="77777777" w:rsidR="00EA3A2B" w:rsidRDefault="00EA3A2B" w:rsidP="00C60585">
      <w:pPr>
        <w:widowControl/>
        <w:spacing w:line="480" w:lineRule="exact"/>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6D1B8968" w14:textId="4B650B61" w:rsidR="00B927DD" w:rsidRDefault="00B927DD" w:rsidP="00B927D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002DFE">
        <w:rPr>
          <w:rFonts w:ascii="Times New Roman" w:eastAsia="方正黑体_GBK" w:hAnsi="Times New Roman"/>
          <w:sz w:val="32"/>
          <w:szCs w:val="32"/>
        </w:rPr>
        <w:t>2-3</w:t>
      </w:r>
    </w:p>
    <w:p w14:paraId="547347BA" w14:textId="77777777" w:rsidR="00B927DD" w:rsidRDefault="00B927DD" w:rsidP="00B927DD">
      <w:pPr>
        <w:widowControl/>
        <w:spacing w:line="480" w:lineRule="exact"/>
        <w:jc w:val="center"/>
        <w:rPr>
          <w:rFonts w:ascii="Times New Roman" w:eastAsia="方正小标宋_GBK" w:hAnsi="Times New Roman"/>
          <w:color w:val="000000"/>
          <w:kern w:val="0"/>
          <w:sz w:val="36"/>
          <w:szCs w:val="36"/>
        </w:rPr>
      </w:pPr>
    </w:p>
    <w:p w14:paraId="6593889A" w14:textId="2D6DD0EA" w:rsidR="00B927DD" w:rsidRPr="003A5B6D" w:rsidRDefault="00002DFE" w:rsidP="00002DFE">
      <w:pPr>
        <w:widowControl/>
        <w:spacing w:line="480" w:lineRule="exact"/>
        <w:jc w:val="center"/>
        <w:rPr>
          <w:rFonts w:ascii="Times New Roman" w:eastAsia="方正小标宋_GBK" w:hAnsi="Times New Roman"/>
          <w:color w:val="000000"/>
          <w:kern w:val="0"/>
          <w:sz w:val="36"/>
          <w:szCs w:val="36"/>
        </w:rPr>
      </w:pPr>
      <w:r w:rsidRPr="00002DFE">
        <w:rPr>
          <w:rFonts w:ascii="Times New Roman" w:eastAsia="方正小标宋_GBK" w:hAnsi="Times New Roman" w:hint="eastAsia"/>
          <w:color w:val="000000"/>
          <w:kern w:val="0"/>
          <w:sz w:val="36"/>
          <w:szCs w:val="36"/>
        </w:rPr>
        <w:t>习近平向世界数据组织成立致贺信</w:t>
      </w:r>
    </w:p>
    <w:p w14:paraId="67EC7A92" w14:textId="534E276B" w:rsidR="00B927DD" w:rsidRDefault="00002DFE" w:rsidP="00B927D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6</w:t>
      </w:r>
      <w:r w:rsidRPr="00F64BD8">
        <w:rPr>
          <w:rFonts w:ascii="方正楷体_GBK" w:eastAsia="方正楷体_GBK" w:hAnsi="Times New Roman" w:hint="eastAsia"/>
          <w:b/>
          <w:sz w:val="24"/>
        </w:rPr>
        <w:t>-</w:t>
      </w:r>
      <w:r>
        <w:rPr>
          <w:rFonts w:ascii="方正楷体_GBK" w:eastAsia="方正楷体_GBK" w:hAnsi="Times New Roman"/>
          <w:b/>
          <w:sz w:val="24"/>
        </w:rPr>
        <w:t>03</w:t>
      </w:r>
      <w:r w:rsidRPr="00F64BD8">
        <w:rPr>
          <w:rFonts w:ascii="方正楷体_GBK" w:eastAsia="方正楷体_GBK" w:hAnsi="Times New Roman" w:hint="eastAsia"/>
          <w:b/>
          <w:sz w:val="24"/>
        </w:rPr>
        <w:t>-</w:t>
      </w:r>
      <w:r>
        <w:rPr>
          <w:rFonts w:ascii="方正楷体_GBK" w:eastAsia="方正楷体_GBK" w:hAnsi="Times New Roman"/>
          <w:b/>
          <w:sz w:val="24"/>
        </w:rPr>
        <w:t>30</w:t>
      </w:r>
      <w:r>
        <w:rPr>
          <w:rFonts w:ascii="方正楷体_GBK" w:eastAsia="方正楷体_GBK" w:hAnsi="Times New Roman" w:hint="eastAsia"/>
          <w:b/>
          <w:sz w:val="24"/>
        </w:rPr>
        <w:t>）</w:t>
      </w:r>
    </w:p>
    <w:p w14:paraId="7B4DF2FD" w14:textId="77777777" w:rsidR="0024116A" w:rsidRPr="0024116A" w:rsidRDefault="0024116A" w:rsidP="0024116A">
      <w:pPr>
        <w:spacing w:line="480" w:lineRule="exact"/>
        <w:ind w:firstLineChars="200" w:firstLine="480"/>
        <w:rPr>
          <w:rFonts w:ascii="Times New Roman" w:eastAsia="方正仿宋_GBK" w:hAnsi="Times New Roman"/>
          <w:color w:val="262626"/>
          <w:kern w:val="0"/>
          <w:sz w:val="24"/>
        </w:rPr>
      </w:pPr>
    </w:p>
    <w:p w14:paraId="7A2E881F" w14:textId="5483157A" w:rsidR="00002DFE" w:rsidRPr="00002DFE"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新华社北京</w:t>
      </w:r>
      <w:r w:rsidRPr="00002DFE">
        <w:rPr>
          <w:rFonts w:ascii="Times New Roman" w:eastAsia="方正仿宋_GBK" w:hAnsi="Times New Roman" w:hint="eastAsia"/>
          <w:color w:val="262626"/>
          <w:kern w:val="0"/>
          <w:sz w:val="24"/>
        </w:rPr>
        <w:t>3</w:t>
      </w:r>
      <w:r w:rsidRPr="00002DFE">
        <w:rPr>
          <w:rFonts w:ascii="Times New Roman" w:eastAsia="方正仿宋_GBK" w:hAnsi="Times New Roman" w:hint="eastAsia"/>
          <w:color w:val="262626"/>
          <w:kern w:val="0"/>
          <w:sz w:val="24"/>
        </w:rPr>
        <w:t>月</w:t>
      </w:r>
      <w:r w:rsidRPr="00002DFE">
        <w:rPr>
          <w:rFonts w:ascii="Times New Roman" w:eastAsia="方正仿宋_GBK" w:hAnsi="Times New Roman" w:hint="eastAsia"/>
          <w:color w:val="262626"/>
          <w:kern w:val="0"/>
          <w:sz w:val="24"/>
        </w:rPr>
        <w:t>30</w:t>
      </w:r>
      <w:r w:rsidRPr="00002DFE">
        <w:rPr>
          <w:rFonts w:ascii="Times New Roman" w:eastAsia="方正仿宋_GBK" w:hAnsi="Times New Roman" w:hint="eastAsia"/>
          <w:color w:val="262626"/>
          <w:kern w:val="0"/>
          <w:sz w:val="24"/>
        </w:rPr>
        <w:t>日电</w:t>
      </w:r>
      <w:r w:rsidRPr="00002DFE">
        <w:rPr>
          <w:rFonts w:ascii="Times New Roman" w:eastAsia="方正仿宋_GBK" w:hAnsi="Times New Roman" w:hint="eastAsia"/>
          <w:color w:val="262626"/>
          <w:kern w:val="0"/>
          <w:sz w:val="24"/>
        </w:rPr>
        <w:t xml:space="preserve"> 3</w:t>
      </w:r>
      <w:r w:rsidRPr="00002DFE">
        <w:rPr>
          <w:rFonts w:ascii="Times New Roman" w:eastAsia="方正仿宋_GBK" w:hAnsi="Times New Roman" w:hint="eastAsia"/>
          <w:color w:val="262626"/>
          <w:kern w:val="0"/>
          <w:sz w:val="24"/>
        </w:rPr>
        <w:t>月</w:t>
      </w:r>
      <w:r w:rsidRPr="00002DFE">
        <w:rPr>
          <w:rFonts w:ascii="Times New Roman" w:eastAsia="方正仿宋_GBK" w:hAnsi="Times New Roman" w:hint="eastAsia"/>
          <w:color w:val="262626"/>
          <w:kern w:val="0"/>
          <w:sz w:val="24"/>
        </w:rPr>
        <w:t>30</w:t>
      </w:r>
      <w:r w:rsidRPr="00002DFE">
        <w:rPr>
          <w:rFonts w:ascii="Times New Roman" w:eastAsia="方正仿宋_GBK" w:hAnsi="Times New Roman" w:hint="eastAsia"/>
          <w:color w:val="262626"/>
          <w:kern w:val="0"/>
          <w:sz w:val="24"/>
        </w:rPr>
        <w:t>日，国家主席习近平向世界数据组织成立致贺信。</w:t>
      </w:r>
    </w:p>
    <w:p w14:paraId="50103EBD" w14:textId="77777777" w:rsidR="00002DFE" w:rsidRPr="00002DFE"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习近平指出，当今世界正在加速迈入智能时代，数据的基础资源作用和创新引擎作用日渐显现。世界数据组织以“弥合数据鸿沟、释放数据价值、繁荣数字经济”为宗旨，为深化数据国际合作、完善全球数据治理提供了有益平台。</w:t>
      </w:r>
    </w:p>
    <w:p w14:paraId="324348C0" w14:textId="77777777" w:rsidR="00002DFE" w:rsidRPr="00002DFE"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习近平强调，中国将秉持共商共建共享理念，支持世界数据组织发挥作用，同各方一道凝聚数据治理规则共识，推动数智技术创新，促进数据安全有序流动和高效开发利用，服务全球数字经济健康发展，让数据红利更好造福各国人民。</w:t>
      </w:r>
    </w:p>
    <w:p w14:paraId="3AE748F9" w14:textId="2753CA42" w:rsidR="00B927DD" w:rsidRPr="00C439DC"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世界数据组织成立大会当日在北京举行，主题为“共建数据合作平台·共享数字发展机遇”。该组织会员包括全球数据领域相关企业、高校、智库、国际组织、金融机构等。</w:t>
      </w:r>
    </w:p>
    <w:p w14:paraId="55E74F4C" w14:textId="77777777" w:rsidR="00B927DD" w:rsidRPr="00C439DC" w:rsidRDefault="00B927DD" w:rsidP="00B927DD">
      <w:pPr>
        <w:spacing w:line="480" w:lineRule="exact"/>
        <w:ind w:firstLineChars="200" w:firstLine="480"/>
        <w:jc w:val="right"/>
        <w:rPr>
          <w:rFonts w:ascii="Times New Roman" w:eastAsia="方正仿宋_GBK" w:hAnsi="Times New Roman"/>
          <w:color w:val="262626"/>
          <w:kern w:val="0"/>
          <w:sz w:val="24"/>
        </w:rPr>
      </w:pPr>
    </w:p>
    <w:p w14:paraId="25DA0475" w14:textId="77777777" w:rsidR="00B927DD" w:rsidRDefault="00B927DD" w:rsidP="00B927DD">
      <w:pPr>
        <w:widowControl/>
        <w:spacing w:line="480" w:lineRule="exact"/>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70D4D786" w14:textId="7273AF9F" w:rsidR="00002DFE" w:rsidRDefault="00002DFE" w:rsidP="00002DFE">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Pr>
          <w:rFonts w:ascii="Times New Roman" w:eastAsia="方正黑体_GBK" w:hAnsi="Times New Roman"/>
          <w:sz w:val="32"/>
          <w:szCs w:val="32"/>
        </w:rPr>
        <w:t>3</w:t>
      </w:r>
    </w:p>
    <w:p w14:paraId="305D20D3" w14:textId="77777777" w:rsidR="00002DFE" w:rsidRDefault="00002DFE" w:rsidP="00002DFE">
      <w:pPr>
        <w:widowControl/>
        <w:spacing w:line="480" w:lineRule="exact"/>
        <w:jc w:val="center"/>
        <w:rPr>
          <w:rFonts w:ascii="Times New Roman" w:eastAsia="方正小标宋_GBK" w:hAnsi="Times New Roman"/>
          <w:color w:val="000000"/>
          <w:kern w:val="0"/>
          <w:sz w:val="36"/>
          <w:szCs w:val="36"/>
        </w:rPr>
      </w:pPr>
    </w:p>
    <w:p w14:paraId="7443CB0F" w14:textId="7F343233" w:rsidR="00002DFE" w:rsidRPr="00002DFE" w:rsidRDefault="00002DFE" w:rsidP="00002DFE">
      <w:pPr>
        <w:widowControl/>
        <w:spacing w:line="480" w:lineRule="exact"/>
        <w:jc w:val="center"/>
        <w:rPr>
          <w:rFonts w:ascii="Times New Roman" w:eastAsia="方正小标宋_GBK" w:hAnsi="Times New Roman"/>
          <w:color w:val="000000"/>
          <w:spacing w:val="-20"/>
          <w:kern w:val="0"/>
          <w:sz w:val="36"/>
          <w:szCs w:val="36"/>
        </w:rPr>
      </w:pPr>
      <w:r w:rsidRPr="00002DFE">
        <w:rPr>
          <w:rFonts w:ascii="Times New Roman" w:eastAsia="方正小标宋_GBK" w:hAnsi="Times New Roman" w:hint="eastAsia"/>
          <w:color w:val="000000"/>
          <w:spacing w:val="-20"/>
          <w:kern w:val="0"/>
          <w:sz w:val="36"/>
          <w:szCs w:val="36"/>
        </w:rPr>
        <w:t>《求是》杂志发表习近平总书记重要文章</w:t>
      </w:r>
    </w:p>
    <w:p w14:paraId="7FC0FCEA" w14:textId="1076D45A" w:rsidR="00002DFE" w:rsidRPr="003A5B6D" w:rsidRDefault="00002DFE" w:rsidP="00002DFE">
      <w:pPr>
        <w:widowControl/>
        <w:spacing w:line="480" w:lineRule="exact"/>
        <w:jc w:val="center"/>
        <w:rPr>
          <w:rFonts w:ascii="Times New Roman" w:eastAsia="方正小标宋_GBK" w:hAnsi="Times New Roman"/>
          <w:color w:val="000000"/>
          <w:kern w:val="0"/>
          <w:sz w:val="36"/>
          <w:szCs w:val="36"/>
        </w:rPr>
      </w:pPr>
      <w:r w:rsidRPr="00002DFE">
        <w:rPr>
          <w:rFonts w:ascii="Times New Roman" w:eastAsia="方正小标宋_GBK" w:hAnsi="Times New Roman" w:hint="eastAsia"/>
          <w:color w:val="000000"/>
          <w:spacing w:val="-20"/>
          <w:kern w:val="0"/>
          <w:sz w:val="36"/>
          <w:szCs w:val="36"/>
        </w:rPr>
        <w:t>《推动全民阅读，建设书香社会》</w:t>
      </w:r>
    </w:p>
    <w:p w14:paraId="29B39B0A" w14:textId="1C7BF4D9" w:rsidR="00002DFE" w:rsidRDefault="00002DFE" w:rsidP="00002DFE">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6</w:t>
      </w:r>
      <w:r w:rsidRPr="00F64BD8">
        <w:rPr>
          <w:rFonts w:ascii="方正楷体_GBK" w:eastAsia="方正楷体_GBK" w:hAnsi="Times New Roman" w:hint="eastAsia"/>
          <w:b/>
          <w:sz w:val="24"/>
        </w:rPr>
        <w:t>-</w:t>
      </w:r>
      <w:r>
        <w:rPr>
          <w:rFonts w:ascii="方正楷体_GBK" w:eastAsia="方正楷体_GBK" w:hAnsi="Times New Roman"/>
          <w:b/>
          <w:sz w:val="24"/>
        </w:rPr>
        <w:t>04</w:t>
      </w:r>
      <w:r w:rsidRPr="00C439DC">
        <w:rPr>
          <w:rFonts w:ascii="方正楷体_GBK" w:eastAsia="方正楷体_GBK" w:hAnsi="Times New Roman"/>
          <w:b/>
          <w:sz w:val="24"/>
        </w:rPr>
        <w:t>-</w:t>
      </w:r>
      <w:r>
        <w:rPr>
          <w:rFonts w:ascii="方正楷体_GBK" w:eastAsia="方正楷体_GBK" w:hAnsi="Times New Roman"/>
          <w:b/>
          <w:sz w:val="24"/>
        </w:rPr>
        <w:t>15</w:t>
      </w:r>
      <w:r>
        <w:rPr>
          <w:rFonts w:ascii="方正楷体_GBK" w:eastAsia="方正楷体_GBK" w:hAnsi="Times New Roman" w:hint="eastAsia"/>
          <w:b/>
          <w:sz w:val="24"/>
        </w:rPr>
        <w:t>）</w:t>
      </w:r>
    </w:p>
    <w:p w14:paraId="6A4F9630" w14:textId="77777777" w:rsidR="00002DFE" w:rsidRDefault="00002DFE" w:rsidP="00002DFE">
      <w:pPr>
        <w:spacing w:line="480" w:lineRule="exact"/>
        <w:ind w:firstLineChars="200" w:firstLine="480"/>
        <w:rPr>
          <w:rFonts w:ascii="Times New Roman" w:eastAsia="方正仿宋_GBK" w:hAnsi="Times New Roman"/>
          <w:color w:val="262626"/>
          <w:kern w:val="0"/>
          <w:sz w:val="24"/>
        </w:rPr>
      </w:pPr>
    </w:p>
    <w:p w14:paraId="5C999E02" w14:textId="2789D8F8" w:rsidR="00002DFE" w:rsidRPr="00002DFE"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新华社北京</w:t>
      </w:r>
      <w:r w:rsidRPr="00002DFE">
        <w:rPr>
          <w:rFonts w:ascii="Times New Roman" w:eastAsia="方正仿宋_GBK" w:hAnsi="Times New Roman" w:hint="eastAsia"/>
          <w:color w:val="262626"/>
          <w:kern w:val="0"/>
          <w:sz w:val="24"/>
        </w:rPr>
        <w:t>4</w:t>
      </w:r>
      <w:r w:rsidRPr="00002DFE">
        <w:rPr>
          <w:rFonts w:ascii="Times New Roman" w:eastAsia="方正仿宋_GBK" w:hAnsi="Times New Roman" w:hint="eastAsia"/>
          <w:color w:val="262626"/>
          <w:kern w:val="0"/>
          <w:sz w:val="24"/>
        </w:rPr>
        <w:t>月</w:t>
      </w:r>
      <w:r w:rsidRPr="00002DFE">
        <w:rPr>
          <w:rFonts w:ascii="Times New Roman" w:eastAsia="方正仿宋_GBK" w:hAnsi="Times New Roman" w:hint="eastAsia"/>
          <w:color w:val="262626"/>
          <w:kern w:val="0"/>
          <w:sz w:val="24"/>
        </w:rPr>
        <w:t>15</w:t>
      </w:r>
      <w:r w:rsidRPr="00002DFE">
        <w:rPr>
          <w:rFonts w:ascii="Times New Roman" w:eastAsia="方正仿宋_GBK" w:hAnsi="Times New Roman" w:hint="eastAsia"/>
          <w:color w:val="262626"/>
          <w:kern w:val="0"/>
          <w:sz w:val="24"/>
        </w:rPr>
        <w:t>日电</w:t>
      </w:r>
      <w:r w:rsidRPr="00002DFE">
        <w:rPr>
          <w:rFonts w:ascii="Times New Roman" w:eastAsia="方正仿宋_GBK" w:hAnsi="Times New Roman" w:hint="eastAsia"/>
          <w:color w:val="262626"/>
          <w:kern w:val="0"/>
          <w:sz w:val="24"/>
        </w:rPr>
        <w:t xml:space="preserve"> 4</w:t>
      </w:r>
      <w:r w:rsidRPr="00002DFE">
        <w:rPr>
          <w:rFonts w:ascii="Times New Roman" w:eastAsia="方正仿宋_GBK" w:hAnsi="Times New Roman" w:hint="eastAsia"/>
          <w:color w:val="262626"/>
          <w:kern w:val="0"/>
          <w:sz w:val="24"/>
        </w:rPr>
        <w:t>月</w:t>
      </w:r>
      <w:r w:rsidRPr="00002DFE">
        <w:rPr>
          <w:rFonts w:ascii="Times New Roman" w:eastAsia="方正仿宋_GBK" w:hAnsi="Times New Roman" w:hint="eastAsia"/>
          <w:color w:val="262626"/>
          <w:kern w:val="0"/>
          <w:sz w:val="24"/>
        </w:rPr>
        <w:t>16</w:t>
      </w:r>
      <w:r w:rsidRPr="00002DFE">
        <w:rPr>
          <w:rFonts w:ascii="Times New Roman" w:eastAsia="方正仿宋_GBK" w:hAnsi="Times New Roman" w:hint="eastAsia"/>
          <w:color w:val="262626"/>
          <w:kern w:val="0"/>
          <w:sz w:val="24"/>
        </w:rPr>
        <w:t>日出版的第</w:t>
      </w:r>
      <w:r w:rsidRPr="00002DFE">
        <w:rPr>
          <w:rFonts w:ascii="Times New Roman" w:eastAsia="方正仿宋_GBK" w:hAnsi="Times New Roman" w:hint="eastAsia"/>
          <w:color w:val="262626"/>
          <w:kern w:val="0"/>
          <w:sz w:val="24"/>
        </w:rPr>
        <w:t>8</w:t>
      </w:r>
      <w:r w:rsidRPr="00002DFE">
        <w:rPr>
          <w:rFonts w:ascii="Times New Roman" w:eastAsia="方正仿宋_GBK" w:hAnsi="Times New Roman" w:hint="eastAsia"/>
          <w:color w:val="262626"/>
          <w:kern w:val="0"/>
          <w:sz w:val="24"/>
        </w:rPr>
        <w:t>期《求是》杂志将发表中共中央总书记、国家主席、中央军委主席习近平的重要文章《推动全民阅读，建设书香社会》。这是习近平总书记</w:t>
      </w:r>
      <w:r w:rsidRPr="00002DFE">
        <w:rPr>
          <w:rFonts w:ascii="Times New Roman" w:eastAsia="方正仿宋_GBK" w:hAnsi="Times New Roman" w:hint="eastAsia"/>
          <w:color w:val="262626"/>
          <w:kern w:val="0"/>
          <w:sz w:val="24"/>
        </w:rPr>
        <w:t>2013</w:t>
      </w:r>
      <w:r w:rsidRPr="00002DFE">
        <w:rPr>
          <w:rFonts w:ascii="Times New Roman" w:eastAsia="方正仿宋_GBK" w:hAnsi="Times New Roman" w:hint="eastAsia"/>
          <w:color w:val="262626"/>
          <w:kern w:val="0"/>
          <w:sz w:val="24"/>
        </w:rPr>
        <w:t>年</w:t>
      </w:r>
      <w:r w:rsidRPr="00002DFE">
        <w:rPr>
          <w:rFonts w:ascii="Times New Roman" w:eastAsia="方正仿宋_GBK" w:hAnsi="Times New Roman" w:hint="eastAsia"/>
          <w:color w:val="262626"/>
          <w:kern w:val="0"/>
          <w:sz w:val="24"/>
        </w:rPr>
        <w:t>3</w:t>
      </w:r>
      <w:r w:rsidRPr="00002DFE">
        <w:rPr>
          <w:rFonts w:ascii="Times New Roman" w:eastAsia="方正仿宋_GBK" w:hAnsi="Times New Roman" w:hint="eastAsia"/>
          <w:color w:val="262626"/>
          <w:kern w:val="0"/>
          <w:sz w:val="24"/>
        </w:rPr>
        <w:t>月至</w:t>
      </w:r>
      <w:r w:rsidRPr="00002DFE">
        <w:rPr>
          <w:rFonts w:ascii="Times New Roman" w:eastAsia="方正仿宋_GBK" w:hAnsi="Times New Roman" w:hint="eastAsia"/>
          <w:color w:val="262626"/>
          <w:kern w:val="0"/>
          <w:sz w:val="24"/>
        </w:rPr>
        <w:t>2025</w:t>
      </w:r>
      <w:r w:rsidRPr="00002DFE">
        <w:rPr>
          <w:rFonts w:ascii="Times New Roman" w:eastAsia="方正仿宋_GBK" w:hAnsi="Times New Roman" w:hint="eastAsia"/>
          <w:color w:val="262626"/>
          <w:kern w:val="0"/>
          <w:sz w:val="24"/>
        </w:rPr>
        <w:t>年</w:t>
      </w:r>
      <w:r w:rsidRPr="00002DFE">
        <w:rPr>
          <w:rFonts w:ascii="Times New Roman" w:eastAsia="方正仿宋_GBK" w:hAnsi="Times New Roman" w:hint="eastAsia"/>
          <w:color w:val="262626"/>
          <w:kern w:val="0"/>
          <w:sz w:val="24"/>
        </w:rPr>
        <w:t>3</w:t>
      </w:r>
      <w:r w:rsidRPr="00002DFE">
        <w:rPr>
          <w:rFonts w:ascii="Times New Roman" w:eastAsia="方正仿宋_GBK" w:hAnsi="Times New Roman" w:hint="eastAsia"/>
          <w:color w:val="262626"/>
          <w:kern w:val="0"/>
          <w:sz w:val="24"/>
        </w:rPr>
        <w:t>月期间有关重要论述的节录。</w:t>
      </w:r>
    </w:p>
    <w:p w14:paraId="6585292E" w14:textId="77777777" w:rsidR="00002DFE" w:rsidRPr="00002DFE"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文章指出，阅读是人类获取知识、启智增慧、培养道德的重要途径，可以让人得到思想启发，树立崇高理想，涵养浩然之气。学史可以看成败、鉴得失、知兴替；学诗可以情飞扬、志高昂、人灵秀；学伦理可以知廉耻、懂荣辱、辨是非。要提倡多读书，建设书香社会，不断提升人民思想境界、增强人民精神力量，中华民族的精神世界就能更加厚重深邃。</w:t>
      </w:r>
    </w:p>
    <w:p w14:paraId="7BE6C34C" w14:textId="77777777" w:rsidR="00002DFE" w:rsidRPr="00002DFE"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文章指出，共产党人要把读马克思主义经典、悟马克思主义原理当作一种生活习惯、当作一种精神追求，用经典涵养正气、淬炼思想、升华境界、指导实践。干部要结合工作需要学习，做到干什么学什么、缺什么补什么。要学习马克思主义理论特别是新时代党的创新理论，学习党史、新中国史、改革开放史、社会主义发展史，学习经济、政治、法律、文化、社会、管理、生态、国际等各方面基础性知识，学习同做好本职工作相关的新知识新技能，不断完善履职尽责必备的知识体系。广大青年抓学习，既要惜时如金、孜孜不倦，下一番心无旁骛、静谧自怡的功夫，又要突出主干、择其精要，努力做到又博又专、愈博愈专。</w:t>
      </w:r>
    </w:p>
    <w:p w14:paraId="320E8FB2" w14:textId="77777777" w:rsidR="00002DFE" w:rsidRPr="00002DFE"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文章指出，要发扬“挤”和“钻”的精神，多读书、读好书，从书本中汲取智慧和营养，不能自我感觉良好、不屑学习，不能借口工作太忙、放松学习，不能为了装点门面、应付学习。要沉下心来，贵在持之以恒，重在学懂弄通，不能心浮气躁、浅尝辄止、不求甚解。哪怕一天挤出半小时，即使读几页书，只要坚持下去，必定会积少成多、积沙成塔，积跬步以至千里。数字阅读要和传统阅读结合起来，守住我们的内核和素养。</w:t>
      </w:r>
    </w:p>
    <w:p w14:paraId="0A419B30" w14:textId="6E556DEB" w:rsidR="00002DFE"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文章指出，要建设全民终身学习的学习型社会、学习型大国，促进人人皆学、处处能学、时时可学，促进人的全面发展。希望广大党员、干部带头读书学习，修身养志，</w:t>
      </w:r>
      <w:r w:rsidRPr="00002DFE">
        <w:rPr>
          <w:rFonts w:ascii="Times New Roman" w:eastAsia="方正仿宋_GBK" w:hAnsi="Times New Roman" w:hint="eastAsia"/>
          <w:color w:val="262626"/>
          <w:kern w:val="0"/>
          <w:sz w:val="24"/>
        </w:rPr>
        <w:lastRenderedPageBreak/>
        <w:t>增长才干；希望孩子们养成阅读习惯，快乐阅读，健康成长；希望全社会都参与到阅读中来，形成爱读书、读好书、善读书的浓厚氛围。</w:t>
      </w:r>
    </w:p>
    <w:p w14:paraId="08589C7E" w14:textId="77777777" w:rsidR="00002DFE" w:rsidRDefault="00002DFE" w:rsidP="00002DFE">
      <w:pPr>
        <w:widowControl/>
        <w:jc w:val="lef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37E9BAEC" w14:textId="2853F50D" w:rsidR="00B927DD" w:rsidRDefault="00B927DD" w:rsidP="00B927D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002DFE">
        <w:rPr>
          <w:rFonts w:ascii="Times New Roman" w:eastAsia="方正黑体_GBK" w:hAnsi="Times New Roman"/>
          <w:sz w:val="32"/>
          <w:szCs w:val="32"/>
        </w:rPr>
        <w:t>4</w:t>
      </w:r>
    </w:p>
    <w:p w14:paraId="62355AB6" w14:textId="0D322F29" w:rsidR="00EB635F" w:rsidRDefault="00EB635F" w:rsidP="00B927DD">
      <w:pPr>
        <w:widowControl/>
        <w:spacing w:line="480" w:lineRule="exact"/>
        <w:jc w:val="center"/>
        <w:rPr>
          <w:rFonts w:ascii="Times New Roman" w:eastAsia="方正小标宋_GBK" w:hAnsi="Times New Roman"/>
          <w:color w:val="000000"/>
          <w:kern w:val="0"/>
          <w:sz w:val="36"/>
          <w:szCs w:val="36"/>
        </w:rPr>
      </w:pPr>
    </w:p>
    <w:p w14:paraId="5AA96BFC" w14:textId="53BC824A" w:rsidR="00B927DD" w:rsidRPr="003A5B6D" w:rsidRDefault="00002DFE" w:rsidP="00B927DD">
      <w:pPr>
        <w:widowControl/>
        <w:spacing w:line="480" w:lineRule="exact"/>
        <w:jc w:val="center"/>
        <w:rPr>
          <w:rFonts w:ascii="Times New Roman" w:eastAsia="方正小标宋_GBK" w:hAnsi="Times New Roman"/>
          <w:color w:val="000000"/>
          <w:kern w:val="0"/>
          <w:sz w:val="36"/>
          <w:szCs w:val="36"/>
        </w:rPr>
      </w:pPr>
      <w:r w:rsidRPr="00002DFE">
        <w:rPr>
          <w:rFonts w:ascii="Times New Roman" w:eastAsia="方正小标宋_GBK" w:hAnsi="Times New Roman" w:hint="eastAsia"/>
          <w:color w:val="000000"/>
          <w:kern w:val="0"/>
          <w:sz w:val="36"/>
          <w:szCs w:val="36"/>
        </w:rPr>
        <w:t>坚持高质量发展要成为领导干部政绩观的重要内容</w:t>
      </w:r>
    </w:p>
    <w:p w14:paraId="30A0811C" w14:textId="5EE4DE54" w:rsidR="00B927DD" w:rsidRDefault="00B927DD" w:rsidP="00B927D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EB635F" w:rsidRPr="00EB635F">
        <w:rPr>
          <w:rFonts w:ascii="方正楷体_GBK" w:eastAsia="方正楷体_GBK" w:hAnsi="Times New Roman" w:hint="eastAsia"/>
          <w:b/>
          <w:sz w:val="24"/>
        </w:rPr>
        <w:t>《习近平关于树立和践行正确政绩观论述摘编》</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51048A">
        <w:rPr>
          <w:rFonts w:ascii="方正楷体_GBK" w:eastAsia="方正楷体_GBK" w:hAnsi="Times New Roman"/>
          <w:b/>
          <w:sz w:val="24"/>
        </w:rPr>
        <w:t>6</w:t>
      </w:r>
      <w:r w:rsidRPr="00F64BD8">
        <w:rPr>
          <w:rFonts w:ascii="方正楷体_GBK" w:eastAsia="方正楷体_GBK" w:hAnsi="Times New Roman" w:hint="eastAsia"/>
          <w:b/>
          <w:sz w:val="24"/>
        </w:rPr>
        <w:t>-</w:t>
      </w:r>
      <w:r w:rsidR="0051048A">
        <w:rPr>
          <w:rFonts w:ascii="方正楷体_GBK" w:eastAsia="方正楷体_GBK" w:hAnsi="Times New Roman"/>
          <w:b/>
          <w:sz w:val="24"/>
        </w:rPr>
        <w:t>0</w:t>
      </w:r>
      <w:r>
        <w:rPr>
          <w:rFonts w:ascii="方正楷体_GBK" w:eastAsia="方正楷体_GBK" w:hAnsi="Times New Roman"/>
          <w:b/>
          <w:sz w:val="24"/>
        </w:rPr>
        <w:t>2</w:t>
      </w:r>
      <w:r>
        <w:rPr>
          <w:rFonts w:ascii="方正楷体_GBK" w:eastAsia="方正楷体_GBK" w:hAnsi="Times New Roman" w:hint="eastAsia"/>
          <w:b/>
          <w:sz w:val="24"/>
        </w:rPr>
        <w:t>）</w:t>
      </w:r>
    </w:p>
    <w:p w14:paraId="1885CB7E" w14:textId="77777777" w:rsidR="00B927DD" w:rsidRPr="00C60585" w:rsidRDefault="00B927DD" w:rsidP="00B927DD">
      <w:pPr>
        <w:spacing w:line="480" w:lineRule="exact"/>
        <w:ind w:firstLineChars="200" w:firstLine="480"/>
        <w:rPr>
          <w:rFonts w:ascii="Times New Roman" w:eastAsia="方正仿宋_GBK" w:hAnsi="Times New Roman"/>
          <w:color w:val="262626"/>
          <w:kern w:val="0"/>
          <w:sz w:val="24"/>
        </w:rPr>
      </w:pPr>
    </w:p>
    <w:p w14:paraId="0CDAB0C6" w14:textId="725C4882" w:rsidR="00B927DD" w:rsidRPr="00C439DC" w:rsidRDefault="00EB635F" w:rsidP="00EB635F">
      <w:pPr>
        <w:spacing w:line="480" w:lineRule="exact"/>
        <w:ind w:firstLineChars="200" w:firstLine="480"/>
        <w:rPr>
          <w:rFonts w:ascii="Times New Roman" w:eastAsia="方正仿宋_GBK" w:hAnsi="Times New Roman"/>
          <w:color w:val="262626"/>
          <w:kern w:val="0"/>
          <w:sz w:val="24"/>
        </w:rPr>
      </w:pPr>
      <w:r>
        <w:rPr>
          <w:rFonts w:eastAsia="方正仿宋_GBK" w:cs="方正仿宋_GBK"/>
          <w:color w:val="262626"/>
          <w:kern w:val="0"/>
          <w:sz w:val="24"/>
        </w:rPr>
        <w:t>(</w:t>
      </w:r>
      <w:r>
        <w:rPr>
          <w:rFonts w:eastAsia="方正仿宋_GBK" w:cs="方正仿宋_GBK"/>
          <w:color w:val="262626"/>
          <w:kern w:val="0"/>
          <w:sz w:val="24"/>
        </w:rPr>
        <w:t>详细内容见原文</w:t>
      </w:r>
      <w:r>
        <w:rPr>
          <w:rFonts w:eastAsia="方正仿宋_GBK" w:cs="方正仿宋_GBK" w:hint="eastAsia"/>
          <w:color w:val="262626"/>
          <w:kern w:val="0"/>
          <w:sz w:val="24"/>
        </w:rPr>
        <w:t>)</w:t>
      </w:r>
    </w:p>
    <w:p w14:paraId="3CBC47C3" w14:textId="77777777" w:rsidR="00B927DD" w:rsidRPr="00C439DC" w:rsidRDefault="00B927DD" w:rsidP="00B927DD">
      <w:pPr>
        <w:spacing w:line="480" w:lineRule="exact"/>
        <w:ind w:firstLineChars="200" w:firstLine="480"/>
        <w:jc w:val="right"/>
        <w:rPr>
          <w:rFonts w:ascii="Times New Roman" w:eastAsia="方正仿宋_GBK" w:hAnsi="Times New Roman"/>
          <w:color w:val="262626"/>
          <w:kern w:val="0"/>
          <w:sz w:val="24"/>
        </w:rPr>
      </w:pPr>
    </w:p>
    <w:p w14:paraId="37368858" w14:textId="30DEF4AC" w:rsidR="00EB635F" w:rsidRDefault="00B927DD" w:rsidP="00EB635F">
      <w:pPr>
        <w:widowControl/>
        <w:spacing w:line="480" w:lineRule="exact"/>
        <w:ind w:right="2900"/>
        <w:rPr>
          <w:rFonts w:ascii="Times New Roman" w:eastAsia="方正黑体_GBK" w:hAnsi="Times New Roman"/>
          <w:sz w:val="32"/>
          <w:szCs w:val="32"/>
        </w:rPr>
      </w:pPr>
      <w:r>
        <w:rPr>
          <w:rFonts w:ascii="Times New Roman" w:eastAsia="方正仿宋_GBK" w:hAnsi="Times New Roman"/>
          <w:color w:val="262626"/>
          <w:kern w:val="0"/>
          <w:sz w:val="24"/>
        </w:rPr>
        <w:br w:type="page"/>
      </w:r>
      <w:r w:rsidR="00EB635F">
        <w:rPr>
          <w:rFonts w:ascii="Times New Roman" w:eastAsia="方正黑体_GBK" w:hAnsi="Times New Roman"/>
          <w:sz w:val="32"/>
          <w:szCs w:val="32"/>
        </w:rPr>
        <w:lastRenderedPageBreak/>
        <w:t>附件</w:t>
      </w:r>
      <w:r w:rsidR="00002DFE">
        <w:rPr>
          <w:rFonts w:ascii="Times New Roman" w:eastAsia="方正黑体_GBK" w:hAnsi="Times New Roman"/>
          <w:sz w:val="32"/>
          <w:szCs w:val="32"/>
        </w:rPr>
        <w:t>5</w:t>
      </w:r>
    </w:p>
    <w:p w14:paraId="42195616" w14:textId="77777777" w:rsidR="00EB635F" w:rsidRDefault="00EB635F" w:rsidP="00EB635F">
      <w:pPr>
        <w:widowControl/>
        <w:spacing w:line="480" w:lineRule="exact"/>
        <w:jc w:val="center"/>
        <w:rPr>
          <w:rFonts w:ascii="Times New Roman" w:eastAsia="方正小标宋_GBK" w:hAnsi="Times New Roman"/>
          <w:color w:val="000000"/>
          <w:kern w:val="0"/>
          <w:sz w:val="36"/>
          <w:szCs w:val="36"/>
        </w:rPr>
      </w:pPr>
    </w:p>
    <w:p w14:paraId="610853B8" w14:textId="5D44B9AB" w:rsidR="00EB635F" w:rsidRPr="003A5B6D" w:rsidRDefault="00002DFE" w:rsidP="00EB635F">
      <w:pPr>
        <w:widowControl/>
        <w:spacing w:line="480" w:lineRule="exact"/>
        <w:jc w:val="center"/>
        <w:rPr>
          <w:rFonts w:ascii="Times New Roman" w:eastAsia="方正小标宋_GBK" w:hAnsi="Times New Roman"/>
          <w:color w:val="000000"/>
          <w:kern w:val="0"/>
          <w:sz w:val="36"/>
          <w:szCs w:val="36"/>
        </w:rPr>
      </w:pPr>
      <w:r w:rsidRPr="00002DFE">
        <w:rPr>
          <w:rFonts w:ascii="Times New Roman" w:eastAsia="方正小标宋_GBK" w:hAnsi="Times New Roman" w:hint="eastAsia"/>
          <w:color w:val="000000"/>
          <w:kern w:val="0"/>
          <w:sz w:val="36"/>
          <w:szCs w:val="36"/>
        </w:rPr>
        <w:t>坚持功成不必在我、功成必定有我，以实干出政绩</w:t>
      </w:r>
    </w:p>
    <w:p w14:paraId="1780AFDC" w14:textId="77777777" w:rsidR="00EB635F" w:rsidRDefault="00EB635F" w:rsidP="00EB635F">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EB635F">
        <w:rPr>
          <w:rFonts w:ascii="方正楷体_GBK" w:eastAsia="方正楷体_GBK" w:hAnsi="Times New Roman" w:hint="eastAsia"/>
          <w:b/>
          <w:sz w:val="24"/>
        </w:rPr>
        <w:t>《习近平关于树立和践行正确政绩观论述摘编》</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6</w:t>
      </w:r>
      <w:r w:rsidRPr="00F64BD8">
        <w:rPr>
          <w:rFonts w:ascii="方正楷体_GBK" w:eastAsia="方正楷体_GBK" w:hAnsi="Times New Roman" w:hint="eastAsia"/>
          <w:b/>
          <w:sz w:val="24"/>
        </w:rPr>
        <w:t>-</w:t>
      </w:r>
      <w:r>
        <w:rPr>
          <w:rFonts w:ascii="方正楷体_GBK" w:eastAsia="方正楷体_GBK" w:hAnsi="Times New Roman"/>
          <w:b/>
          <w:sz w:val="24"/>
        </w:rPr>
        <w:t>02</w:t>
      </w:r>
      <w:r>
        <w:rPr>
          <w:rFonts w:ascii="方正楷体_GBK" w:eastAsia="方正楷体_GBK" w:hAnsi="Times New Roman" w:hint="eastAsia"/>
          <w:b/>
          <w:sz w:val="24"/>
        </w:rPr>
        <w:t>）</w:t>
      </w:r>
    </w:p>
    <w:p w14:paraId="3EE7419F" w14:textId="77777777" w:rsidR="00EB635F" w:rsidRPr="00C60585" w:rsidRDefault="00EB635F" w:rsidP="00EB635F">
      <w:pPr>
        <w:spacing w:line="480" w:lineRule="exact"/>
        <w:ind w:firstLineChars="200" w:firstLine="480"/>
        <w:rPr>
          <w:rFonts w:ascii="Times New Roman" w:eastAsia="方正仿宋_GBK" w:hAnsi="Times New Roman"/>
          <w:color w:val="262626"/>
          <w:kern w:val="0"/>
          <w:sz w:val="24"/>
        </w:rPr>
      </w:pPr>
    </w:p>
    <w:p w14:paraId="48CD3B2A" w14:textId="77777777" w:rsidR="00EB635F" w:rsidRPr="00C439DC" w:rsidRDefault="00EB635F" w:rsidP="00EB635F">
      <w:pPr>
        <w:spacing w:line="480" w:lineRule="exact"/>
        <w:ind w:firstLineChars="200" w:firstLine="480"/>
        <w:rPr>
          <w:rFonts w:ascii="Times New Roman" w:eastAsia="方正仿宋_GBK" w:hAnsi="Times New Roman"/>
          <w:color w:val="262626"/>
          <w:kern w:val="0"/>
          <w:sz w:val="24"/>
        </w:rPr>
      </w:pPr>
      <w:r>
        <w:rPr>
          <w:rFonts w:eastAsia="方正仿宋_GBK" w:cs="方正仿宋_GBK"/>
          <w:color w:val="262626"/>
          <w:kern w:val="0"/>
          <w:sz w:val="24"/>
        </w:rPr>
        <w:t>(</w:t>
      </w:r>
      <w:r>
        <w:rPr>
          <w:rFonts w:eastAsia="方正仿宋_GBK" w:cs="方正仿宋_GBK"/>
          <w:color w:val="262626"/>
          <w:kern w:val="0"/>
          <w:sz w:val="24"/>
        </w:rPr>
        <w:t>详细内容见原文</w:t>
      </w:r>
      <w:r>
        <w:rPr>
          <w:rFonts w:eastAsia="方正仿宋_GBK" w:cs="方正仿宋_GBK" w:hint="eastAsia"/>
          <w:color w:val="262626"/>
          <w:kern w:val="0"/>
          <w:sz w:val="24"/>
        </w:rPr>
        <w:t>)</w:t>
      </w:r>
    </w:p>
    <w:p w14:paraId="1E19E7A6" w14:textId="7E5FB3D3" w:rsidR="00876B1F" w:rsidRDefault="00876B1F">
      <w:pPr>
        <w:widowControl/>
        <w:jc w:val="lef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0663DCD8" w14:textId="5FE53632" w:rsidR="00876B1F" w:rsidRDefault="00876B1F" w:rsidP="00876B1F">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002DFE">
        <w:rPr>
          <w:rFonts w:ascii="Times New Roman" w:eastAsia="方正黑体_GBK" w:hAnsi="Times New Roman"/>
          <w:sz w:val="32"/>
          <w:szCs w:val="32"/>
        </w:rPr>
        <w:t>6</w:t>
      </w:r>
    </w:p>
    <w:p w14:paraId="401C07E9" w14:textId="77777777" w:rsidR="00876B1F" w:rsidRDefault="00876B1F" w:rsidP="00876B1F">
      <w:pPr>
        <w:widowControl/>
        <w:spacing w:line="480" w:lineRule="exact"/>
        <w:jc w:val="center"/>
        <w:rPr>
          <w:rFonts w:ascii="Times New Roman" w:eastAsia="方正小标宋_GBK" w:hAnsi="Times New Roman"/>
          <w:color w:val="000000"/>
          <w:kern w:val="0"/>
          <w:sz w:val="36"/>
          <w:szCs w:val="36"/>
        </w:rPr>
      </w:pPr>
    </w:p>
    <w:p w14:paraId="7B5E9360" w14:textId="21E5DECC" w:rsidR="00002DFE" w:rsidRPr="003A5B6D" w:rsidRDefault="00002DFE" w:rsidP="00002DFE">
      <w:pPr>
        <w:widowControl/>
        <w:spacing w:line="480" w:lineRule="exact"/>
        <w:jc w:val="center"/>
        <w:rPr>
          <w:rFonts w:ascii="Times New Roman" w:eastAsia="方正小标宋_GBK" w:hAnsi="Times New Roman"/>
          <w:color w:val="000000"/>
          <w:kern w:val="0"/>
          <w:sz w:val="36"/>
          <w:szCs w:val="36"/>
        </w:rPr>
      </w:pPr>
      <w:r w:rsidRPr="00002DFE">
        <w:rPr>
          <w:rFonts w:ascii="Times New Roman" w:eastAsia="方正小标宋_GBK" w:hAnsi="Times New Roman" w:hint="eastAsia"/>
          <w:color w:val="000000"/>
          <w:spacing w:val="-20"/>
          <w:kern w:val="0"/>
          <w:sz w:val="36"/>
          <w:szCs w:val="36"/>
        </w:rPr>
        <w:t>教育部等五部门关于印发《“人工智能</w:t>
      </w:r>
      <w:r w:rsidRPr="00002DFE">
        <w:rPr>
          <w:rFonts w:ascii="Times New Roman" w:eastAsia="方正小标宋_GBK" w:hAnsi="Times New Roman" w:hint="eastAsia"/>
          <w:color w:val="000000"/>
          <w:spacing w:val="-20"/>
          <w:kern w:val="0"/>
          <w:sz w:val="36"/>
          <w:szCs w:val="36"/>
        </w:rPr>
        <w:t>+</w:t>
      </w:r>
      <w:r w:rsidRPr="00002DFE">
        <w:rPr>
          <w:rFonts w:ascii="Times New Roman" w:eastAsia="方正小标宋_GBK" w:hAnsi="Times New Roman" w:hint="eastAsia"/>
          <w:color w:val="000000"/>
          <w:spacing w:val="-20"/>
          <w:kern w:val="0"/>
          <w:sz w:val="36"/>
          <w:szCs w:val="36"/>
        </w:rPr>
        <w:t>教育”行动计划》的通知</w:t>
      </w:r>
    </w:p>
    <w:p w14:paraId="7648C0B5" w14:textId="57235F92" w:rsidR="00002DFE" w:rsidRDefault="00002DFE" w:rsidP="00002DFE">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6</w:t>
      </w:r>
      <w:r w:rsidRPr="00F64BD8">
        <w:rPr>
          <w:rFonts w:ascii="方正楷体_GBK" w:eastAsia="方正楷体_GBK" w:hAnsi="Times New Roman" w:hint="eastAsia"/>
          <w:b/>
          <w:sz w:val="24"/>
        </w:rPr>
        <w:t>-</w:t>
      </w:r>
      <w:r>
        <w:rPr>
          <w:rFonts w:ascii="方正楷体_GBK" w:eastAsia="方正楷体_GBK" w:hAnsi="Times New Roman"/>
          <w:b/>
          <w:sz w:val="24"/>
        </w:rPr>
        <w:t>04</w:t>
      </w:r>
      <w:r w:rsidRPr="00C439DC">
        <w:rPr>
          <w:rFonts w:ascii="方正楷体_GBK" w:eastAsia="方正楷体_GBK" w:hAnsi="Times New Roman"/>
          <w:b/>
          <w:sz w:val="24"/>
        </w:rPr>
        <w:t>-</w:t>
      </w:r>
      <w:r w:rsidR="002B0FBC">
        <w:rPr>
          <w:rFonts w:ascii="方正楷体_GBK" w:eastAsia="方正楷体_GBK" w:hAnsi="Times New Roman"/>
          <w:b/>
          <w:sz w:val="24"/>
        </w:rPr>
        <w:t>02</w:t>
      </w:r>
      <w:r>
        <w:rPr>
          <w:rFonts w:ascii="方正楷体_GBK" w:eastAsia="方正楷体_GBK" w:hAnsi="Times New Roman" w:hint="eastAsia"/>
          <w:b/>
          <w:sz w:val="24"/>
        </w:rPr>
        <w:t>）</w:t>
      </w:r>
    </w:p>
    <w:p w14:paraId="6015E340" w14:textId="77777777" w:rsidR="00002DFE" w:rsidRDefault="00002DFE" w:rsidP="00002DFE">
      <w:pPr>
        <w:spacing w:line="480" w:lineRule="exact"/>
        <w:ind w:firstLineChars="200" w:firstLine="480"/>
        <w:rPr>
          <w:rFonts w:ascii="Times New Roman" w:eastAsia="方正仿宋_GBK" w:hAnsi="Times New Roman"/>
          <w:color w:val="262626"/>
          <w:kern w:val="0"/>
          <w:sz w:val="24"/>
        </w:rPr>
      </w:pPr>
    </w:p>
    <w:p w14:paraId="7E927260" w14:textId="29A47EC3" w:rsidR="00D066E4" w:rsidRDefault="00D066E4" w:rsidP="00D066E4">
      <w:pPr>
        <w:spacing w:line="480" w:lineRule="exact"/>
        <w:jc w:val="center"/>
        <w:rPr>
          <w:rFonts w:ascii="Times New Roman" w:eastAsia="方正仿宋_GBK" w:hAnsi="Times New Roman"/>
          <w:color w:val="262626"/>
          <w:kern w:val="0"/>
          <w:sz w:val="24"/>
        </w:rPr>
      </w:pPr>
      <w:r w:rsidRPr="00D066E4">
        <w:rPr>
          <w:rFonts w:ascii="Times New Roman" w:eastAsia="方正仿宋_GBK" w:hAnsi="Times New Roman" w:hint="eastAsia"/>
          <w:color w:val="262626"/>
          <w:kern w:val="0"/>
          <w:sz w:val="24"/>
        </w:rPr>
        <w:t>教育部等五部门关于印发《“人工智能</w:t>
      </w:r>
      <w:r w:rsidRPr="00D066E4">
        <w:rPr>
          <w:rFonts w:ascii="Times New Roman" w:eastAsia="方正仿宋_GBK" w:hAnsi="Times New Roman" w:hint="eastAsia"/>
          <w:color w:val="262626"/>
          <w:kern w:val="0"/>
          <w:sz w:val="24"/>
        </w:rPr>
        <w:t>+</w:t>
      </w:r>
      <w:r w:rsidRPr="00D066E4">
        <w:rPr>
          <w:rFonts w:ascii="Times New Roman" w:eastAsia="方正仿宋_GBK" w:hAnsi="Times New Roman" w:hint="eastAsia"/>
          <w:color w:val="262626"/>
          <w:kern w:val="0"/>
          <w:sz w:val="24"/>
        </w:rPr>
        <w:t>教育”行动计划》的通知</w:t>
      </w:r>
    </w:p>
    <w:p w14:paraId="269FCFD7" w14:textId="77777777" w:rsidR="00D066E4" w:rsidRPr="00D066E4" w:rsidRDefault="00D066E4" w:rsidP="00D066E4">
      <w:pPr>
        <w:spacing w:line="480" w:lineRule="exact"/>
        <w:jc w:val="center"/>
        <w:rPr>
          <w:rFonts w:ascii="Times New Roman" w:eastAsia="方正仿宋_GBK" w:hAnsi="Times New Roman"/>
          <w:color w:val="262626"/>
          <w:kern w:val="0"/>
          <w:sz w:val="24"/>
        </w:rPr>
      </w:pPr>
    </w:p>
    <w:p w14:paraId="578AA038" w14:textId="77777777" w:rsidR="00002DFE" w:rsidRPr="00002DFE" w:rsidRDefault="00002DFE" w:rsidP="00D066E4">
      <w:pPr>
        <w:spacing w:line="480" w:lineRule="exact"/>
        <w:ind w:firstLineChars="200" w:firstLine="480"/>
        <w:jc w:val="right"/>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新教科信〔</w:t>
      </w:r>
      <w:r w:rsidRPr="00002DFE">
        <w:rPr>
          <w:rFonts w:ascii="Times New Roman" w:eastAsia="方正仿宋_GBK" w:hAnsi="Times New Roman" w:hint="eastAsia"/>
          <w:color w:val="262626"/>
          <w:kern w:val="0"/>
          <w:sz w:val="24"/>
        </w:rPr>
        <w:t>2026</w:t>
      </w:r>
      <w:r w:rsidRPr="00002DFE">
        <w:rPr>
          <w:rFonts w:ascii="Times New Roman" w:eastAsia="方正仿宋_GBK" w:hAnsi="Times New Roman" w:hint="eastAsia"/>
          <w:color w:val="262626"/>
          <w:kern w:val="0"/>
          <w:sz w:val="24"/>
        </w:rPr>
        <w:t>〕</w:t>
      </w:r>
      <w:r w:rsidRPr="00002DFE">
        <w:rPr>
          <w:rFonts w:ascii="Times New Roman" w:eastAsia="方正仿宋_GBK" w:hAnsi="Times New Roman" w:hint="eastAsia"/>
          <w:color w:val="262626"/>
          <w:kern w:val="0"/>
          <w:sz w:val="24"/>
        </w:rPr>
        <w:t>1</w:t>
      </w:r>
      <w:r w:rsidRPr="00002DFE">
        <w:rPr>
          <w:rFonts w:ascii="Times New Roman" w:eastAsia="方正仿宋_GBK" w:hAnsi="Times New Roman" w:hint="eastAsia"/>
          <w:color w:val="262626"/>
          <w:kern w:val="0"/>
          <w:sz w:val="24"/>
        </w:rPr>
        <w:t>号</w:t>
      </w:r>
    </w:p>
    <w:p w14:paraId="7C3165D2" w14:textId="77777777" w:rsidR="00002DFE" w:rsidRPr="00002DFE" w:rsidRDefault="00002DFE" w:rsidP="00002DFE">
      <w:pPr>
        <w:spacing w:line="480" w:lineRule="exact"/>
        <w:ind w:firstLineChars="200" w:firstLine="480"/>
        <w:rPr>
          <w:rFonts w:ascii="Times New Roman" w:eastAsia="方正仿宋_GBK" w:hAnsi="Times New Roman"/>
          <w:color w:val="262626"/>
          <w:kern w:val="0"/>
          <w:sz w:val="24"/>
        </w:rPr>
      </w:pPr>
    </w:p>
    <w:p w14:paraId="0E1C358F" w14:textId="77777777" w:rsidR="00002DFE" w:rsidRPr="00002DFE"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现将《“人工智能</w:t>
      </w:r>
      <w:r w:rsidRPr="00002DFE">
        <w:rPr>
          <w:rFonts w:ascii="Times New Roman" w:eastAsia="方正仿宋_GBK" w:hAnsi="Times New Roman" w:hint="eastAsia"/>
          <w:color w:val="262626"/>
          <w:kern w:val="0"/>
          <w:sz w:val="24"/>
        </w:rPr>
        <w:t>+</w:t>
      </w:r>
      <w:r w:rsidRPr="00002DFE">
        <w:rPr>
          <w:rFonts w:ascii="Times New Roman" w:eastAsia="方正仿宋_GBK" w:hAnsi="Times New Roman" w:hint="eastAsia"/>
          <w:color w:val="262626"/>
          <w:kern w:val="0"/>
          <w:sz w:val="24"/>
        </w:rPr>
        <w:t>教育”行动计划》印发给你们，请认真贯彻落实。</w:t>
      </w:r>
    </w:p>
    <w:p w14:paraId="6B3F639F" w14:textId="77777777" w:rsidR="00002DFE" w:rsidRPr="00002DFE" w:rsidRDefault="00002DFE" w:rsidP="00002DFE">
      <w:pPr>
        <w:spacing w:line="480" w:lineRule="exact"/>
        <w:ind w:firstLineChars="200" w:firstLine="480"/>
        <w:rPr>
          <w:rFonts w:ascii="Times New Roman" w:eastAsia="方正仿宋_GBK" w:hAnsi="Times New Roman"/>
          <w:color w:val="262626"/>
          <w:kern w:val="0"/>
          <w:sz w:val="24"/>
        </w:rPr>
      </w:pPr>
    </w:p>
    <w:p w14:paraId="79DDBF32" w14:textId="77777777" w:rsidR="00002DFE" w:rsidRPr="00002DFE" w:rsidRDefault="00002DFE" w:rsidP="00D066E4">
      <w:pPr>
        <w:spacing w:line="480" w:lineRule="exact"/>
        <w:ind w:firstLineChars="200" w:firstLine="480"/>
        <w:jc w:val="right"/>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教</w:t>
      </w:r>
      <w:r w:rsidRPr="00002DFE">
        <w:rPr>
          <w:rFonts w:ascii="Times New Roman" w:eastAsia="方正仿宋_GBK" w:hAnsi="Times New Roman" w:hint="eastAsia"/>
          <w:color w:val="262626"/>
          <w:kern w:val="0"/>
          <w:sz w:val="24"/>
        </w:rPr>
        <w:t xml:space="preserve"> </w:t>
      </w:r>
      <w:r w:rsidRPr="00002DFE">
        <w:rPr>
          <w:rFonts w:ascii="Times New Roman" w:eastAsia="方正仿宋_GBK" w:hAnsi="Times New Roman" w:hint="eastAsia"/>
          <w:color w:val="262626"/>
          <w:kern w:val="0"/>
          <w:sz w:val="24"/>
        </w:rPr>
        <w:t>育</w:t>
      </w:r>
      <w:r w:rsidRPr="00002DFE">
        <w:rPr>
          <w:rFonts w:ascii="Times New Roman" w:eastAsia="方正仿宋_GBK" w:hAnsi="Times New Roman" w:hint="eastAsia"/>
          <w:color w:val="262626"/>
          <w:kern w:val="0"/>
          <w:sz w:val="24"/>
        </w:rPr>
        <w:t xml:space="preserve"> </w:t>
      </w:r>
      <w:r w:rsidRPr="00002DFE">
        <w:rPr>
          <w:rFonts w:ascii="Times New Roman" w:eastAsia="方正仿宋_GBK" w:hAnsi="Times New Roman" w:hint="eastAsia"/>
          <w:color w:val="262626"/>
          <w:kern w:val="0"/>
          <w:sz w:val="24"/>
        </w:rPr>
        <w:t>部</w:t>
      </w:r>
      <w:r w:rsidRPr="00002DFE">
        <w:rPr>
          <w:rFonts w:ascii="Times New Roman" w:eastAsia="方正仿宋_GBK" w:hAnsi="Times New Roman" w:hint="eastAsia"/>
          <w:color w:val="262626"/>
          <w:kern w:val="0"/>
          <w:sz w:val="24"/>
        </w:rPr>
        <w:t xml:space="preserve">  </w:t>
      </w:r>
      <w:r w:rsidRPr="00002DFE">
        <w:rPr>
          <w:rFonts w:ascii="Times New Roman" w:eastAsia="方正仿宋_GBK" w:hAnsi="Times New Roman" w:hint="eastAsia"/>
          <w:color w:val="262626"/>
          <w:kern w:val="0"/>
          <w:sz w:val="24"/>
        </w:rPr>
        <w:t>国家发展改革委</w:t>
      </w:r>
      <w:r w:rsidRPr="00002DFE">
        <w:rPr>
          <w:rFonts w:ascii="Times New Roman" w:eastAsia="方正仿宋_GBK" w:hAnsi="Times New Roman" w:hint="eastAsia"/>
          <w:color w:val="262626"/>
          <w:kern w:val="0"/>
          <w:sz w:val="24"/>
        </w:rPr>
        <w:t xml:space="preserve">  </w:t>
      </w:r>
      <w:r w:rsidRPr="00002DFE">
        <w:rPr>
          <w:rFonts w:ascii="Times New Roman" w:eastAsia="方正仿宋_GBK" w:hAnsi="Times New Roman" w:hint="eastAsia"/>
          <w:color w:val="262626"/>
          <w:kern w:val="0"/>
          <w:sz w:val="24"/>
        </w:rPr>
        <w:t>工业和信息化部</w:t>
      </w:r>
    </w:p>
    <w:p w14:paraId="63F112CA" w14:textId="77777777" w:rsidR="00002DFE" w:rsidRPr="00002DFE" w:rsidRDefault="00002DFE" w:rsidP="00D066E4">
      <w:pPr>
        <w:spacing w:line="480" w:lineRule="exact"/>
        <w:ind w:firstLineChars="200" w:firstLine="480"/>
        <w:jc w:val="right"/>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科技部</w:t>
      </w:r>
      <w:r w:rsidRPr="00002DFE">
        <w:rPr>
          <w:rFonts w:ascii="Times New Roman" w:eastAsia="方正仿宋_GBK" w:hAnsi="Times New Roman" w:hint="eastAsia"/>
          <w:color w:val="262626"/>
          <w:kern w:val="0"/>
          <w:sz w:val="24"/>
        </w:rPr>
        <w:t xml:space="preserve">  </w:t>
      </w:r>
      <w:r w:rsidRPr="00002DFE">
        <w:rPr>
          <w:rFonts w:ascii="Times New Roman" w:eastAsia="方正仿宋_GBK" w:hAnsi="Times New Roman" w:hint="eastAsia"/>
          <w:color w:val="262626"/>
          <w:kern w:val="0"/>
          <w:sz w:val="24"/>
        </w:rPr>
        <w:t>国家数据局</w:t>
      </w:r>
    </w:p>
    <w:p w14:paraId="41AB58B7" w14:textId="77777777" w:rsidR="00002DFE" w:rsidRPr="00002DFE" w:rsidRDefault="00002DFE" w:rsidP="00D066E4">
      <w:pPr>
        <w:spacing w:line="480" w:lineRule="exact"/>
        <w:ind w:firstLineChars="200" w:firstLine="480"/>
        <w:jc w:val="right"/>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2026</w:t>
      </w:r>
      <w:r w:rsidRPr="00002DFE">
        <w:rPr>
          <w:rFonts w:ascii="Times New Roman" w:eastAsia="方正仿宋_GBK" w:hAnsi="Times New Roman" w:hint="eastAsia"/>
          <w:color w:val="262626"/>
          <w:kern w:val="0"/>
          <w:sz w:val="24"/>
        </w:rPr>
        <w:t>年</w:t>
      </w:r>
      <w:r w:rsidRPr="00002DFE">
        <w:rPr>
          <w:rFonts w:ascii="Times New Roman" w:eastAsia="方正仿宋_GBK" w:hAnsi="Times New Roman" w:hint="eastAsia"/>
          <w:color w:val="262626"/>
          <w:kern w:val="0"/>
          <w:sz w:val="24"/>
        </w:rPr>
        <w:t>4</w:t>
      </w:r>
      <w:r w:rsidRPr="00002DFE">
        <w:rPr>
          <w:rFonts w:ascii="Times New Roman" w:eastAsia="方正仿宋_GBK" w:hAnsi="Times New Roman" w:hint="eastAsia"/>
          <w:color w:val="262626"/>
          <w:kern w:val="0"/>
          <w:sz w:val="24"/>
        </w:rPr>
        <w:t>月</w:t>
      </w:r>
      <w:r w:rsidRPr="00002DFE">
        <w:rPr>
          <w:rFonts w:ascii="Times New Roman" w:eastAsia="方正仿宋_GBK" w:hAnsi="Times New Roman" w:hint="eastAsia"/>
          <w:color w:val="262626"/>
          <w:kern w:val="0"/>
          <w:sz w:val="24"/>
        </w:rPr>
        <w:t>2</w:t>
      </w:r>
      <w:r w:rsidRPr="00002DFE">
        <w:rPr>
          <w:rFonts w:ascii="Times New Roman" w:eastAsia="方正仿宋_GBK" w:hAnsi="Times New Roman" w:hint="eastAsia"/>
          <w:color w:val="262626"/>
          <w:kern w:val="0"/>
          <w:sz w:val="24"/>
        </w:rPr>
        <w:t>日</w:t>
      </w:r>
    </w:p>
    <w:p w14:paraId="6577364D" w14:textId="77777777" w:rsidR="00002DFE" w:rsidRPr="00002DFE" w:rsidRDefault="00002DFE" w:rsidP="00002DFE">
      <w:pPr>
        <w:spacing w:line="480" w:lineRule="exact"/>
        <w:ind w:firstLineChars="200" w:firstLine="480"/>
        <w:rPr>
          <w:rFonts w:ascii="Times New Roman" w:eastAsia="方正仿宋_GBK" w:hAnsi="Times New Roman"/>
          <w:color w:val="262626"/>
          <w:kern w:val="0"/>
          <w:sz w:val="24"/>
        </w:rPr>
      </w:pPr>
    </w:p>
    <w:p w14:paraId="67AB5464" w14:textId="77777777" w:rsidR="00D066E4" w:rsidRDefault="00002DFE" w:rsidP="00D066E4">
      <w:pPr>
        <w:spacing w:line="480" w:lineRule="exact"/>
        <w:jc w:val="center"/>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“人工智能</w:t>
      </w:r>
      <w:r w:rsidRPr="00002DFE">
        <w:rPr>
          <w:rFonts w:ascii="Times New Roman" w:eastAsia="方正仿宋_GBK" w:hAnsi="Times New Roman" w:hint="eastAsia"/>
          <w:color w:val="262626"/>
          <w:kern w:val="0"/>
          <w:sz w:val="24"/>
        </w:rPr>
        <w:t>+</w:t>
      </w:r>
      <w:r w:rsidRPr="00002DFE">
        <w:rPr>
          <w:rFonts w:ascii="Times New Roman" w:eastAsia="方正仿宋_GBK" w:hAnsi="Times New Roman" w:hint="eastAsia"/>
          <w:color w:val="262626"/>
          <w:kern w:val="0"/>
          <w:sz w:val="24"/>
        </w:rPr>
        <w:t>教育”行动计划</w:t>
      </w:r>
    </w:p>
    <w:p w14:paraId="18C25AB2" w14:textId="77777777" w:rsidR="00D066E4" w:rsidRPr="00D066E4" w:rsidRDefault="00D066E4" w:rsidP="00D066E4">
      <w:pPr>
        <w:spacing w:line="480" w:lineRule="exact"/>
        <w:jc w:val="center"/>
        <w:rPr>
          <w:rFonts w:ascii="Times New Roman" w:eastAsia="方正仿宋_GBK" w:hAnsi="Times New Roman"/>
          <w:color w:val="262626"/>
          <w:kern w:val="0"/>
          <w:sz w:val="24"/>
        </w:rPr>
      </w:pPr>
    </w:p>
    <w:p w14:paraId="279EF136"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根据《教育强国建设规划纲要（</w:t>
      </w:r>
      <w:r w:rsidRPr="00002DFE">
        <w:rPr>
          <w:rFonts w:ascii="Times New Roman" w:eastAsia="方正仿宋_GBK" w:hAnsi="Times New Roman" w:hint="eastAsia"/>
          <w:color w:val="262626"/>
          <w:kern w:val="0"/>
          <w:sz w:val="24"/>
        </w:rPr>
        <w:t>2024</w:t>
      </w:r>
      <w:r w:rsidRPr="00002DFE">
        <w:rPr>
          <w:rFonts w:ascii="Times New Roman" w:eastAsia="方正仿宋_GBK" w:hAnsi="Times New Roman" w:hint="eastAsia"/>
          <w:color w:val="262626"/>
          <w:kern w:val="0"/>
          <w:sz w:val="24"/>
        </w:rPr>
        <w:t>—</w:t>
      </w:r>
      <w:r w:rsidRPr="00002DFE">
        <w:rPr>
          <w:rFonts w:ascii="Times New Roman" w:eastAsia="方正仿宋_GBK" w:hAnsi="Times New Roman" w:hint="eastAsia"/>
          <w:color w:val="262626"/>
          <w:kern w:val="0"/>
          <w:sz w:val="24"/>
        </w:rPr>
        <w:t>2035</w:t>
      </w:r>
      <w:r w:rsidRPr="00002DFE">
        <w:rPr>
          <w:rFonts w:ascii="Times New Roman" w:eastAsia="方正仿宋_GBK" w:hAnsi="Times New Roman" w:hint="eastAsia"/>
          <w:color w:val="262626"/>
          <w:kern w:val="0"/>
          <w:sz w:val="24"/>
        </w:rPr>
        <w:t>年）》战略部署，按照《国务院关于深入实施“人工智能</w:t>
      </w:r>
      <w:r w:rsidRPr="00002DFE">
        <w:rPr>
          <w:rFonts w:ascii="Times New Roman" w:eastAsia="方正仿宋_GBK" w:hAnsi="Times New Roman" w:hint="eastAsia"/>
          <w:color w:val="262626"/>
          <w:kern w:val="0"/>
          <w:sz w:val="24"/>
        </w:rPr>
        <w:t>+</w:t>
      </w:r>
      <w:r w:rsidRPr="00002DFE">
        <w:rPr>
          <w:rFonts w:ascii="Times New Roman" w:eastAsia="方正仿宋_GBK" w:hAnsi="Times New Roman" w:hint="eastAsia"/>
          <w:color w:val="262626"/>
          <w:kern w:val="0"/>
          <w:sz w:val="24"/>
        </w:rPr>
        <w:t>”行动的意见》的要求，制定本计划。</w:t>
      </w:r>
    </w:p>
    <w:p w14:paraId="5051FF03"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一、总体要求</w:t>
      </w:r>
    </w:p>
    <w:p w14:paraId="4310EDB6"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以习近平新时代中国特色社会主义思想为指导，深入贯彻党的二十大和二十届历次全会、全国教育大会精神，全面贯彻党的教育方针，落实立德树人根本任务，深入实施国家教育数字化战略，坚持育人为本、素养为先、应用导向、智能向善，充分发挥人工智能赋能教育变革的引擎作用，推动智能技术与教育全要素融合、全过程贯通、全场景覆盖，统筹推进人工智能人才培养和应用创新，协同推进基础环境和创新生态建设，加快构建人机协同、虚实结合、泛在可及的智慧教育新形态，促进规模教育与个性培养、知识传授与能力培养、技术应用与人文关怀相统一，着力培育胜任智能时代的高素质人才，为加快建设教育强国、办好人民满意的教育提供强大动能。</w:t>
      </w:r>
    </w:p>
    <w:p w14:paraId="66882D59"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到</w:t>
      </w:r>
      <w:r w:rsidRPr="00002DFE">
        <w:rPr>
          <w:rFonts w:ascii="Times New Roman" w:eastAsia="方正仿宋_GBK" w:hAnsi="Times New Roman" w:hint="eastAsia"/>
          <w:color w:val="262626"/>
          <w:kern w:val="0"/>
          <w:sz w:val="24"/>
        </w:rPr>
        <w:t>2030</w:t>
      </w:r>
      <w:r w:rsidRPr="00002DFE">
        <w:rPr>
          <w:rFonts w:ascii="Times New Roman" w:eastAsia="方正仿宋_GBK" w:hAnsi="Times New Roman" w:hint="eastAsia"/>
          <w:color w:val="262626"/>
          <w:kern w:val="0"/>
          <w:sz w:val="24"/>
        </w:rPr>
        <w:t>年，人工智能与教育深度融合格局基本形成，构建起纵向贯通、横向</w:t>
      </w:r>
      <w:r w:rsidRPr="00002DFE">
        <w:rPr>
          <w:rFonts w:ascii="Times New Roman" w:eastAsia="方正仿宋_GBK" w:hAnsi="Times New Roman" w:hint="eastAsia"/>
          <w:color w:val="262626"/>
          <w:kern w:val="0"/>
          <w:sz w:val="24"/>
        </w:rPr>
        <w:lastRenderedPageBreak/>
        <w:t>联通的人工智能全学段教育和全社会通识教育体系，人工智能人才培养规模与质量显著提升，形成全民人工智能素养培育长效机制。教育教学模式、科研范式、治理模式实现系统性变革，教育服务供给能力和现代化水平大幅增强，基础支撑环境更加集约高效，创新生态体系更加开放协同，智能技术应用更加普惠、安全、高效，形成一批高价值、可推广、可复制的应用场景，智慧教育新形态基本形成、全球影响力进入前列。</w:t>
      </w:r>
    </w:p>
    <w:p w14:paraId="76D20C83"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二、推动人工智能人才培养与素养提升</w:t>
      </w:r>
    </w:p>
    <w:p w14:paraId="1D90FF11"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一）加快普及中小学生的人工智能教育。持续完善《中小学人工智能通识教育指南》，开齐开足开好人工智能相关课程。推动人工智能教育全面纳入地方课程体系，指导各地研制人工智能课程指南，明确各学段课程目标、内容与课时要求。鼓励开展人工智能跨学科教学，推动人工智能教育融入课后服务、研学实践等环节。坚持科技教育与人文教育相结合，注重学生的启智、心灵的培养，引导学生科学认识、合理利用智能技术，提升学生智能素养，激发学生好奇心，培养创新思维，提高认知思考和解决复杂问题的能力。建强中小学人工智能教育基地，支持农村、边远地区学校利用国家平台开好人工智能课程。</w:t>
      </w:r>
    </w:p>
    <w:p w14:paraId="3A7D8BCD"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二）培育面向智能时代的高层次人才。推动人工智能成为高校公共基础课，按学科专业分类编写课程教材，推动全体学生掌握人工智能知识。根据人工智能技术特点，打造“短实新”的前沿创新课程。优化传统学科专业人才培养方案，指导高校开设人工智能交叉融合课程，丰富跨学科、跨专业课程群，培养复合型交叉人才。根据产业结构智能升级优化调整学科专业设置，新设一批适应新技术、新产业、新业态的学科专业。整合高水平研究型大学、科技领军企业、国家实验室等力量，深化学科交叉、产教融合、科教融汇，探索人工智能拔尖创新人才培养新模式。</w:t>
      </w:r>
    </w:p>
    <w:p w14:paraId="42A77D49"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（三）推动职业教育传统专业的升级转型。及时研判人工智能对职业教育的结构性影响，调整优化技能型人才培养要求，推动传统专业智能化升级，科学设计“人工智能</w:t>
      </w:r>
      <w:r w:rsidRPr="00002DFE">
        <w:rPr>
          <w:rFonts w:ascii="Times New Roman" w:eastAsia="方正仿宋_GBK" w:hAnsi="Times New Roman" w:hint="eastAsia"/>
          <w:color w:val="262626"/>
          <w:kern w:val="0"/>
          <w:sz w:val="24"/>
        </w:rPr>
        <w:t>+</w:t>
      </w:r>
      <w:r w:rsidRPr="00002DFE">
        <w:rPr>
          <w:rFonts w:ascii="Times New Roman" w:eastAsia="方正仿宋_GBK" w:hAnsi="Times New Roman" w:hint="eastAsia"/>
          <w:color w:val="262626"/>
          <w:kern w:val="0"/>
          <w:sz w:val="24"/>
        </w:rPr>
        <w:t>”专业体系、课程体系、教学体系，提高专业设置对产业发展的适配性。对接国家人工智能产业发展需求，立足培育新兴产业和未来产业，实施人工智能领域高技能人才集群培养计划，联合行业企业制定人才培养方案，更新课程体系，共建实习、实训、实践基地，有针对性培养新兴岗位高技能人才。</w:t>
      </w:r>
    </w:p>
    <w:p w14:paraId="3C230F79"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（四）促进全社会的人工智能通识教育。持续丰富国家平台的数字资源，汇聚开发人工智能通识教育资源，鼓励高校和企业开发人工智能专业特色资源，面向广大师</w:t>
      </w:r>
      <w:r w:rsidRPr="00002DFE">
        <w:rPr>
          <w:rFonts w:ascii="Times New Roman" w:eastAsia="方正仿宋_GBK" w:hAnsi="Times New Roman" w:hint="eastAsia"/>
          <w:color w:val="262626"/>
          <w:kern w:val="0"/>
          <w:sz w:val="24"/>
        </w:rPr>
        <w:lastRenderedPageBreak/>
        <w:t>生和社会学习者开放。将人工智能纳入高校学生就业能力提升“双千”计划，鼓励开设相关微专业课程和微证书项目，助力高水平就业。发挥高校和开放大学体系作用，面向重点群体定制开发人工智能素养和技能课程，提供个性职后培训服务，推动有关学习成果纳入学分银行。优化调整学历继续教育专业布局和人才培养方案，支持自学考试开设人工智能相关专业。</w:t>
      </w:r>
    </w:p>
    <w:p w14:paraId="56853998"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五）提高广大教师的智能素养与技能。制定教师智能素养标准，明确教师应具备的人工智能素养能力。根据不同岗位需求分层分类开展人工智能素养培训，通过多种方式实现全覆盖。构建情境化测评系统，开发智能化、梯度化的测评工具，鼓励各地各校开展规模化的教师素养测评，根据测评结果针对性地提升教师素养和能力。推动师范生培养改革，将人工智能等前沿技术知识纳入课程体系，更新知识体系。将人工智能纳入教师资格考试和认证内容，在国家及省级教学成果奖中设立智能教育项目，激发人工智能创新的内生动力。</w:t>
      </w:r>
    </w:p>
    <w:p w14:paraId="13F6B3B5"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三、促进人工智能与教育深度广泛融合</w:t>
      </w:r>
    </w:p>
    <w:p w14:paraId="3EF50CE1"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六）利用人工智能赋能学生学习。立足促进德智体美劳全面发展，研发智能学伴。研发思政大模型，丰富智能思政应用，建立全息、全域、全员、全时的沉浸式思政育人模式。建设学生数字档案，根据学生能力、特质和爱好，动态优化学习路径，更好满足多元化学习需求。探索人工智能赋能体育、美育、劳动教育、科技教育等有效路径，帮助学生个性成长。推动智能技术在中西部地区、乡村学校的应用，帮助学生开展自主学习，推广国家通用语言文字，促进教育优质均衡。研发应用智能辅具，支撑特殊教育学生的监测、评估和康复训练，促进教育全纳包容发展。</w:t>
      </w:r>
    </w:p>
    <w:p w14:paraId="31D30D0F"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七）利用人工智能赋能教师教学。围绕课前、课中、课后教育教学全过程，加强智能教学系统应用，为教师减负增效。支撑教师课前备课，辅助教师开展学情分析，支撑多模态教学资源自动生成、方案优化和教学过程模拟，实现人机共创备课。探索人机协同教学模式，利用智能系统参与教学环节，开发强交互虚拟仿真实验，提升沉浸式体验和个性评价反馈，提升课堂育人质效。辅助教师开展作业管理，推进智能批改、答疑和辅导。利用智能技术分析课堂教学行为，开展人工智能循证教研实践，构建适应智能时代的教师研修模式，帮助教师提升教学质量。</w:t>
      </w:r>
    </w:p>
    <w:p w14:paraId="4CEC1155"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（八）利用人工智能赋能教育治理。围绕便捷服务、精准管理、科学决策，打造教育智能大脑。建设国家人才供需对接大数据平台，开展人才需求调查、预测分析和</w:t>
      </w:r>
      <w:r w:rsidRPr="00002DFE">
        <w:rPr>
          <w:rFonts w:ascii="Times New Roman" w:eastAsia="方正仿宋_GBK" w:hAnsi="Times New Roman" w:hint="eastAsia"/>
          <w:color w:val="262626"/>
          <w:kern w:val="0"/>
          <w:sz w:val="24"/>
        </w:rPr>
        <w:lastRenderedPageBreak/>
        <w:t>评价反馈。利用智能技术科学预测人口变化和产业发展趋势，健全资源统筹调配和学科专业设置调整机制。推动智能命题、智能组卷、智能监考、智能评卷等应用。研发教育评价智能化工具，探索开展学生学习全过程纵向评价、德智体美劳全要素横向评价。打造智能化就业服务系统，实现大学生就业岗位智能推荐，促进高校毕业生高质量充分就业。高效分析海量多模态监测数据，提升校园安全风险实时预警、应急处置能力，支撑平安校园建设。</w:t>
      </w:r>
    </w:p>
    <w:p w14:paraId="1FCE96CA"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九）利用人工智能赋能科学研究。围绕自然科学、工程科学和哲学社会科学，探索以揭榜挂帅等形式，建设并推广科学智能体和智能工具，帮助科研人员发现、总结规律，解决复杂问题。建设人工智能学科交叉创新平台，强化人工智能牵引的多学科融合发展，拓展知识边界，加快探索智能时代科研新范式。推动基础科研平台和科技基础设施智能升级，建设智能实验室和自主实验集群，实现自动化设计实验方案、开展实验操作、分析实验数据，提高科研创新效率。深化高校科技成果交易平台“科交汇”智能体应用，实现企业需求智能感知和转化成果智能匹配，培育新质生产力。</w:t>
      </w:r>
    </w:p>
    <w:p w14:paraId="454EC7C8"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四、建强“人工智能</w:t>
      </w:r>
      <w:r w:rsidRPr="00002DFE">
        <w:rPr>
          <w:rFonts w:ascii="Times New Roman" w:eastAsia="方正仿宋_GBK" w:hAnsi="Times New Roman" w:hint="eastAsia"/>
          <w:color w:val="262626"/>
          <w:kern w:val="0"/>
          <w:sz w:val="24"/>
        </w:rPr>
        <w:t>+</w:t>
      </w:r>
      <w:r w:rsidRPr="00002DFE">
        <w:rPr>
          <w:rFonts w:ascii="Times New Roman" w:eastAsia="方正仿宋_GBK" w:hAnsi="Times New Roman" w:hint="eastAsia"/>
          <w:color w:val="262626"/>
          <w:kern w:val="0"/>
          <w:sz w:val="24"/>
        </w:rPr>
        <w:t>教育”基础环境</w:t>
      </w:r>
    </w:p>
    <w:p w14:paraId="5F1B7FC7"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十）构筑集约高效的智能教育基座。建设国家教育智能算力服务平台，有效汇聚算力、数据、模型、工具等人工智能创新资源。用好教育和科研计算机网，连接国家算力训练场、国家算力枢纽、企业和高校，整合各方智算、通算和超算资源。鼓励省级教育行政部门利用全国一体化算力网，为人工智能应用提供算力保障。围绕思政教育、学科知识、科学研究等方向，组织开发国家基础语料库，鼓励地方和高校开发领域特色数据集。建强国家教育大数据中心，建立跨部门、跨地域、跨平台的数据网络，探索基于平台、期刊、终端等数据动态更新机制。国家开展有组织攻关，分教育阶段研发人工智能教育大模型，强化价值对齐、逻辑推理、安全伦理等能力，为地方和高校应用提供支撑，有效避免资源浪费和低水平重复建设。</w:t>
      </w:r>
    </w:p>
    <w:p w14:paraId="09C49968"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十一）培育共创共享的智能应用体系。深入推动国家平台智能升级，实现资源个性推送、服务智能办理、数据智能分析。建立高等学校和中小学的协同贯通机制，共同研制人工智能课程，共同开发人工智能应用。布局建设国家人工智能（教育）应用中试基地，提供学生知识、能力和素质图谱等公共产品，降低应用创新门槛，培育应用服务体系，加快智能产品与服务落地。建设人工智能学习社区，汇聚开源课程，提供创新资源，开展成果认证，鼓励师生参与开源生态建设，实现语料共建、模型共测、应用</w:t>
      </w:r>
      <w:r w:rsidRPr="00002DFE">
        <w:rPr>
          <w:rFonts w:ascii="Times New Roman" w:eastAsia="方正仿宋_GBK" w:hAnsi="Times New Roman" w:hint="eastAsia"/>
          <w:color w:val="262626"/>
          <w:kern w:val="0"/>
          <w:sz w:val="24"/>
        </w:rPr>
        <w:lastRenderedPageBreak/>
        <w:t>共创，持续培育优质的教育智能应用。建立智能应用能力评估体系，遴选面向不同教育角色、不同应用场景的教育智能体，择优上线国家平台。组织人工智能先导应用场景项目，打造一批高价值的标杆应用。</w:t>
      </w:r>
    </w:p>
    <w:p w14:paraId="1E679CF2"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十二）打造虚实融合的未来教育空间。打造未来课堂、未来学校、未来学习中心和未来实训中心，打通人工智能应用“最后一公里”。在重点学科领域布局教学和实践能力中心，打造精品人工智能交叉课程和实践项目，支撑学科智能升级。试点研发数字教材，推出新一代智慧慕课，深化虚拟仿真实验建设，丰富数字教育资源形态，构建沉浸式的教学空间，构建人机协同的教学新模式。推动智能终端应用，通过大数据分析构建学生用户画像，以学生为中心配置学习资源，支撑规模教育下的个性学习。整合教育大模型和智能体工具，打造一批主题式学习场景，推动项目式、探究式、场景式育人，引导学生学会思考，培养胜任智能时代的能力。</w:t>
      </w:r>
    </w:p>
    <w:p w14:paraId="027100DE"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五、优化“人工智能</w:t>
      </w:r>
      <w:r w:rsidRPr="00002DFE">
        <w:rPr>
          <w:rFonts w:ascii="Times New Roman" w:eastAsia="方正仿宋_GBK" w:hAnsi="Times New Roman" w:hint="eastAsia"/>
          <w:color w:val="262626"/>
          <w:kern w:val="0"/>
          <w:sz w:val="24"/>
        </w:rPr>
        <w:t>+</w:t>
      </w:r>
      <w:r w:rsidRPr="00002DFE">
        <w:rPr>
          <w:rFonts w:ascii="Times New Roman" w:eastAsia="方正仿宋_GBK" w:hAnsi="Times New Roman" w:hint="eastAsia"/>
          <w:color w:val="262626"/>
          <w:kern w:val="0"/>
          <w:sz w:val="24"/>
        </w:rPr>
        <w:t>教育”发展生态</w:t>
      </w:r>
    </w:p>
    <w:p w14:paraId="22B8930C"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（十三）开展“人工智能</w:t>
      </w:r>
      <w:r w:rsidRPr="00002DFE">
        <w:rPr>
          <w:rFonts w:ascii="Times New Roman" w:eastAsia="方正仿宋_GBK" w:hAnsi="Times New Roman" w:hint="eastAsia"/>
          <w:color w:val="262626"/>
          <w:kern w:val="0"/>
          <w:sz w:val="24"/>
        </w:rPr>
        <w:t>+</w:t>
      </w:r>
      <w:r w:rsidRPr="00002DFE">
        <w:rPr>
          <w:rFonts w:ascii="Times New Roman" w:eastAsia="方正仿宋_GBK" w:hAnsi="Times New Roman" w:hint="eastAsia"/>
          <w:color w:val="262626"/>
          <w:kern w:val="0"/>
          <w:sz w:val="24"/>
        </w:rPr>
        <w:t>教育”的研究创新。推动人工智能与认知科学、脑科学、心理学、教育学等多学科领域交叉，创新教育研究范式，深化对教育规律、认知发展等理解。持续开展人工智能社会实验，深化人工智能伦理研究，科学评估技术对教育的影响。构建“人工智能</w:t>
      </w:r>
      <w:r w:rsidRPr="00002DFE">
        <w:rPr>
          <w:rFonts w:ascii="Times New Roman" w:eastAsia="方正仿宋_GBK" w:hAnsi="Times New Roman" w:hint="eastAsia"/>
          <w:color w:val="262626"/>
          <w:kern w:val="0"/>
          <w:sz w:val="24"/>
        </w:rPr>
        <w:t>+</w:t>
      </w:r>
      <w:r w:rsidRPr="00002DFE">
        <w:rPr>
          <w:rFonts w:ascii="Times New Roman" w:eastAsia="方正仿宋_GBK" w:hAnsi="Times New Roman" w:hint="eastAsia"/>
          <w:color w:val="262626"/>
          <w:kern w:val="0"/>
          <w:sz w:val="24"/>
        </w:rPr>
        <w:t>教育”的技术创新体系，建强联合攻关平台和教育实践研究基地，组织开展共性关键技术攻关，鼓励高校、企业、科研院所参与“人工智能</w:t>
      </w:r>
      <w:r w:rsidRPr="00002DFE">
        <w:rPr>
          <w:rFonts w:ascii="Times New Roman" w:eastAsia="方正仿宋_GBK" w:hAnsi="Times New Roman" w:hint="eastAsia"/>
          <w:color w:val="262626"/>
          <w:kern w:val="0"/>
          <w:sz w:val="24"/>
        </w:rPr>
        <w:t>+</w:t>
      </w:r>
      <w:r w:rsidRPr="00002DFE">
        <w:rPr>
          <w:rFonts w:ascii="Times New Roman" w:eastAsia="方正仿宋_GBK" w:hAnsi="Times New Roman" w:hint="eastAsia"/>
          <w:color w:val="262626"/>
          <w:kern w:val="0"/>
          <w:sz w:val="24"/>
        </w:rPr>
        <w:t>教育”生态建设，引导国有和社会的长期资本、耐心资本、战略资本投入教育科技创新，推动更多先进技术服务于人的发展。</w:t>
      </w:r>
    </w:p>
    <w:p w14:paraId="4C6F7DE3"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（十四）加强“人工智能</w:t>
      </w:r>
      <w:r w:rsidRPr="00002DFE">
        <w:rPr>
          <w:rFonts w:ascii="Times New Roman" w:eastAsia="方正仿宋_GBK" w:hAnsi="Times New Roman" w:hint="eastAsia"/>
          <w:color w:val="262626"/>
          <w:kern w:val="0"/>
          <w:sz w:val="24"/>
        </w:rPr>
        <w:t>+</w:t>
      </w:r>
      <w:r w:rsidRPr="00002DFE">
        <w:rPr>
          <w:rFonts w:ascii="Times New Roman" w:eastAsia="方正仿宋_GBK" w:hAnsi="Times New Roman" w:hint="eastAsia"/>
          <w:color w:val="262626"/>
          <w:kern w:val="0"/>
          <w:sz w:val="24"/>
        </w:rPr>
        <w:t>教育”的条件保障。加强人工智能教育培训、应用创新、技术研发、安全保障等方面的制度，构建适应人工智能发展要求的教育政策制度体系。鼓励教育机构、企业、科研单位聚焦教育行业人工智能应用、大模型评测、数据安全等研制一批标准规范。创新人才队伍建设模式，引进高校、企业人才参与开发建设，培育一支复合型、高水平的工程技术团队。支持鼓励通过购买服务等方式创新投入模式，构建政府主导，高校、社会、企业共同参与的多元投入机制。</w:t>
      </w:r>
    </w:p>
    <w:p w14:paraId="048F3C67"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（十五）促进“人工智能</w:t>
      </w:r>
      <w:r w:rsidRPr="00002DFE">
        <w:rPr>
          <w:rFonts w:ascii="Times New Roman" w:eastAsia="方正仿宋_GBK" w:hAnsi="Times New Roman" w:hint="eastAsia"/>
          <w:color w:val="262626"/>
          <w:kern w:val="0"/>
          <w:sz w:val="24"/>
        </w:rPr>
        <w:t>+</w:t>
      </w:r>
      <w:r w:rsidRPr="00002DFE">
        <w:rPr>
          <w:rFonts w:ascii="Times New Roman" w:eastAsia="方正仿宋_GBK" w:hAnsi="Times New Roman" w:hint="eastAsia"/>
          <w:color w:val="262626"/>
          <w:kern w:val="0"/>
          <w:sz w:val="24"/>
        </w:rPr>
        <w:t>教育”国际合作。持续举办世界数字教育大会、世界慕课与在线教育大会、国际人工智能与教育会议等国际会议，建强人工智能开放联盟、世界数字教育联盟、世界慕课与在线教育联盟，打造系列国际交流旗舰平台。充分发挥双边及多边机制，分国别、分区域推进教育国际合作，共享多语种人工智能课程、教育</w:t>
      </w:r>
      <w:r w:rsidRPr="00002DFE">
        <w:rPr>
          <w:rFonts w:ascii="Times New Roman" w:eastAsia="方正仿宋_GBK" w:hAnsi="Times New Roman" w:hint="eastAsia"/>
          <w:color w:val="262626"/>
          <w:kern w:val="0"/>
          <w:sz w:val="24"/>
        </w:rPr>
        <w:lastRenderedPageBreak/>
        <w:t>大模型和智能体，加强优质教育资源和经验互学互鉴。积极参加全球教育治理，依托联合国教科文组织等重要国际组织平台，深度参与人工智能教育领域国际议程、规则和标准制定，不断提升我国数字教育国际影响力。</w:t>
      </w:r>
    </w:p>
    <w:p w14:paraId="37E827DE"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（十六）筑牢“人工智能</w:t>
      </w:r>
      <w:r w:rsidRPr="00002DFE">
        <w:rPr>
          <w:rFonts w:ascii="Times New Roman" w:eastAsia="方正仿宋_GBK" w:hAnsi="Times New Roman" w:hint="eastAsia"/>
          <w:color w:val="262626"/>
          <w:kern w:val="0"/>
          <w:sz w:val="24"/>
        </w:rPr>
        <w:t>+</w:t>
      </w:r>
      <w:r w:rsidRPr="00002DFE">
        <w:rPr>
          <w:rFonts w:ascii="Times New Roman" w:eastAsia="方正仿宋_GBK" w:hAnsi="Times New Roman" w:hint="eastAsia"/>
          <w:color w:val="262626"/>
          <w:kern w:val="0"/>
          <w:sz w:val="24"/>
        </w:rPr>
        <w:t>教育”安全屏障。建立人工智能教育应用的安全防护体系，分类分级确定安全防护标准。深化建立教育大模型安全审核机制，确保生成内容积极健康、向上向善。建立人工智能教育应用的安全测评标准，一体保障模型算法、数据资源、基础设施、应用系统等安全，确保技术应用符合教育规律。推动软件正版化，保障人工智能应用安全、可信、可控。强化人工智能进校园管理，明确智能产品、终端的应用规范。健全人工智能评估备案、技术监测、风险预警、应急响应机制，有效防范利用人工智能伪造诈骗、学术造假、应试内卷、泄露隐私等问题。</w:t>
      </w:r>
    </w:p>
    <w:p w14:paraId="333B768E" w14:textId="77777777"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六、组织实施</w:t>
      </w:r>
    </w:p>
    <w:p w14:paraId="2D14F9DD" w14:textId="3C683378" w:rsidR="00D066E4" w:rsidRDefault="00002DFE" w:rsidP="00002DFE">
      <w:pPr>
        <w:spacing w:line="480" w:lineRule="exact"/>
        <w:ind w:firstLineChars="200" w:firstLine="480"/>
        <w:rPr>
          <w:rFonts w:ascii="Times New Roman" w:eastAsia="方正仿宋_GBK" w:hAnsi="Times New Roman"/>
          <w:color w:val="262626"/>
          <w:kern w:val="0"/>
          <w:sz w:val="24"/>
        </w:rPr>
      </w:pPr>
      <w:r w:rsidRPr="00002DFE">
        <w:rPr>
          <w:rFonts w:ascii="Times New Roman" w:eastAsia="方正仿宋_GBK" w:hAnsi="Times New Roman" w:hint="eastAsia"/>
          <w:color w:val="262626"/>
          <w:kern w:val="0"/>
          <w:sz w:val="24"/>
        </w:rPr>
        <w:t xml:space="preserve">　　坚持把党的领导贯彻到“人工智能</w:t>
      </w:r>
      <w:r w:rsidRPr="00002DFE">
        <w:rPr>
          <w:rFonts w:ascii="Times New Roman" w:eastAsia="方正仿宋_GBK" w:hAnsi="Times New Roman" w:hint="eastAsia"/>
          <w:color w:val="262626"/>
          <w:kern w:val="0"/>
          <w:sz w:val="24"/>
        </w:rPr>
        <w:t>+</w:t>
      </w:r>
      <w:r w:rsidRPr="00002DFE">
        <w:rPr>
          <w:rFonts w:ascii="Times New Roman" w:eastAsia="方正仿宋_GBK" w:hAnsi="Times New Roman" w:hint="eastAsia"/>
          <w:color w:val="262626"/>
          <w:kern w:val="0"/>
          <w:sz w:val="24"/>
        </w:rPr>
        <w:t>教育”全过程，强化组织领导、统筹谋划、指导监督和条件保障。教育部门负责制定行动计划，统筹推进实施；发展改革部门加强统筹协调，支持符合要求的项目建设；科技部门负责加强重点领域科研布局；工业和信息化、数据管理部门负责提供政策支持，促进开源开放和数据互联互通。各地各校要将“人工智能</w:t>
      </w:r>
      <w:r w:rsidRPr="00002DFE">
        <w:rPr>
          <w:rFonts w:ascii="Times New Roman" w:eastAsia="方正仿宋_GBK" w:hAnsi="Times New Roman" w:hint="eastAsia"/>
          <w:color w:val="262626"/>
          <w:kern w:val="0"/>
          <w:sz w:val="24"/>
        </w:rPr>
        <w:t>+</w:t>
      </w:r>
      <w:r w:rsidRPr="00002DFE">
        <w:rPr>
          <w:rFonts w:ascii="Times New Roman" w:eastAsia="方正仿宋_GBK" w:hAnsi="Times New Roman" w:hint="eastAsia"/>
          <w:color w:val="262626"/>
          <w:kern w:val="0"/>
          <w:sz w:val="24"/>
        </w:rPr>
        <w:t>教育”纳入发展规划，制定符合自身实际的实施方案，积极开展应用示范。加强智库与咨询机构建设，加强政策战略研究、一线工作指导和建言献策。组织开展专题培训，提升管理干部的人工智能领导力。深入实施人工智能赋能教育行动试点，构建基于数据的常态化应用监督机制，及时总结宣传优秀经验做法。</w:t>
      </w:r>
      <w:bookmarkStart w:id="0" w:name="_GoBack"/>
      <w:bookmarkEnd w:id="0"/>
    </w:p>
    <w:p w14:paraId="3882A0E9" w14:textId="0B3FE3DB" w:rsidR="00B927DD" w:rsidRPr="00002DFE" w:rsidRDefault="00B927DD" w:rsidP="00876B1F">
      <w:pPr>
        <w:widowControl/>
        <w:spacing w:line="480" w:lineRule="exact"/>
        <w:ind w:right="960"/>
        <w:rPr>
          <w:rFonts w:ascii="Times New Roman" w:eastAsia="方正仿宋_GBK" w:hAnsi="Times New Roman"/>
          <w:color w:val="262626"/>
          <w:kern w:val="0"/>
          <w:sz w:val="24"/>
        </w:rPr>
      </w:pPr>
    </w:p>
    <w:sectPr w:rsidR="00B927DD" w:rsidRPr="00002DFE">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0DA69" w14:textId="77777777" w:rsidR="006C50BD" w:rsidRDefault="006C50BD" w:rsidP="00EA3A2B">
      <w:r>
        <w:separator/>
      </w:r>
    </w:p>
  </w:endnote>
  <w:endnote w:type="continuationSeparator" w:id="0">
    <w:p w14:paraId="04B58B29" w14:textId="77777777" w:rsidR="006C50BD" w:rsidRDefault="006C50BD" w:rsidP="00EA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A2C8E" w14:textId="77777777" w:rsidR="00390190" w:rsidRDefault="00390190">
    <w:pPr>
      <w:pStyle w:val="a8"/>
    </w:pPr>
    <w:r>
      <w:rPr>
        <w:noProof/>
      </w:rPr>
      <mc:AlternateContent>
        <mc:Choice Requires="wps">
          <w:drawing>
            <wp:anchor distT="0" distB="0" distL="114300" distR="114300" simplePos="0" relativeHeight="251659264" behindDoc="0" locked="0" layoutInCell="1" allowOverlap="1" wp14:anchorId="0C9BBA9E" wp14:editId="4D53093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75D47B" w14:textId="77777777" w:rsidR="00390190" w:rsidRDefault="00390190">
                          <w:pPr>
                            <w:pStyle w:val="a8"/>
                          </w:pPr>
                          <w:r>
                            <w:fldChar w:fldCharType="begin"/>
                          </w:r>
                          <w:r>
                            <w:instrText xml:space="preserve"> PAGE  \* MERGEFORMAT </w:instrText>
                          </w:r>
                          <w:r>
                            <w:fldChar w:fldCharType="separate"/>
                          </w:r>
                          <w:r w:rsidR="00C22E98">
                            <w:rPr>
                              <w:noProof/>
                            </w:rPr>
                            <w:t>12</w:t>
                          </w:r>
                          <w:r>
                            <w:fldChar w:fldCharType="end"/>
                          </w:r>
                        </w:p>
                      </w:txbxContent>
                    </wps:txbx>
                    <wps:bodyPr vert="horz" wrap="none" lIns="0" tIns="0" rIns="0" bIns="0" anchor="t" anchorCtr="0">
                      <a:spAutoFit/>
                    </wps:bodyPr>
                  </wps:wsp>
                </a:graphicData>
              </a:graphic>
            </wp:anchor>
          </w:drawing>
        </mc:Choice>
        <mc:Fallback>
          <w:pict>
            <v:shapetype w14:anchorId="0C9BBA9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C2Jw5vGAQAAcgMAAA4AAAAAAAAAAAAAAAAALgIA&#10;AGRycy9lMm9Eb2MueG1sUEsBAi0AFAAGAAgAAAAhAAxK8O7WAAAABQEAAA8AAAAAAAAAAAAAAAAA&#10;IAQAAGRycy9kb3ducmV2LnhtbFBLBQYAAAAABAAEAPMAAAAjBQAAAAA=&#10;" filled="f" stroked="f">
              <v:textbox style="mso-fit-shape-to-text:t" inset="0,0,0,0">
                <w:txbxContent>
                  <w:p w14:paraId="7B75D47B" w14:textId="77777777" w:rsidR="00390190" w:rsidRDefault="00390190">
                    <w:pPr>
                      <w:pStyle w:val="a8"/>
                    </w:pPr>
                    <w:r>
                      <w:fldChar w:fldCharType="begin"/>
                    </w:r>
                    <w:r>
                      <w:instrText xml:space="preserve"> PAGE  \* MERGEFORMAT </w:instrText>
                    </w:r>
                    <w:r>
                      <w:fldChar w:fldCharType="separate"/>
                    </w:r>
                    <w:r w:rsidR="00C22E98">
                      <w:rPr>
                        <w:noProof/>
                      </w:rP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2E006" w14:textId="77777777" w:rsidR="006C50BD" w:rsidRDefault="006C50BD" w:rsidP="00EA3A2B">
      <w:r>
        <w:separator/>
      </w:r>
    </w:p>
  </w:footnote>
  <w:footnote w:type="continuationSeparator" w:id="0">
    <w:p w14:paraId="1CA02302" w14:textId="77777777" w:rsidR="006C50BD" w:rsidRDefault="006C50BD" w:rsidP="00EA3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60BC2"/>
    <w:multiLevelType w:val="singleLevel"/>
    <w:tmpl w:val="13960BC2"/>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Nzk3Y2Q3MWZhZWUzOTVjMzEyYWJhMTkyNGIzMWYifQ=="/>
  </w:docVars>
  <w:rsids>
    <w:rsidRoot w:val="008A0DE2"/>
    <w:rsid w:val="00002DFE"/>
    <w:rsid w:val="00035BED"/>
    <w:rsid w:val="000752B7"/>
    <w:rsid w:val="0008705A"/>
    <w:rsid w:val="00097C26"/>
    <w:rsid w:val="000C2447"/>
    <w:rsid w:val="001051DF"/>
    <w:rsid w:val="00113EBC"/>
    <w:rsid w:val="00163216"/>
    <w:rsid w:val="00184608"/>
    <w:rsid w:val="001E65D6"/>
    <w:rsid w:val="00241020"/>
    <w:rsid w:val="0024116A"/>
    <w:rsid w:val="0025654F"/>
    <w:rsid w:val="00287E9F"/>
    <w:rsid w:val="0029229B"/>
    <w:rsid w:val="002A2C3D"/>
    <w:rsid w:val="002B0FBC"/>
    <w:rsid w:val="002E5F6A"/>
    <w:rsid w:val="002F0D6D"/>
    <w:rsid w:val="002F276E"/>
    <w:rsid w:val="003142D3"/>
    <w:rsid w:val="00315351"/>
    <w:rsid w:val="00321335"/>
    <w:rsid w:val="003275ED"/>
    <w:rsid w:val="00342F5B"/>
    <w:rsid w:val="00343471"/>
    <w:rsid w:val="003525E1"/>
    <w:rsid w:val="00390190"/>
    <w:rsid w:val="003D5EA8"/>
    <w:rsid w:val="003F45B3"/>
    <w:rsid w:val="004202DD"/>
    <w:rsid w:val="004236E4"/>
    <w:rsid w:val="0043064F"/>
    <w:rsid w:val="0044608D"/>
    <w:rsid w:val="00463BAD"/>
    <w:rsid w:val="004948B4"/>
    <w:rsid w:val="004B7F15"/>
    <w:rsid w:val="004C5AD9"/>
    <w:rsid w:val="004E374C"/>
    <w:rsid w:val="0051048A"/>
    <w:rsid w:val="00524A4F"/>
    <w:rsid w:val="00603931"/>
    <w:rsid w:val="0060649E"/>
    <w:rsid w:val="00606B51"/>
    <w:rsid w:val="00660352"/>
    <w:rsid w:val="006662EF"/>
    <w:rsid w:val="00692850"/>
    <w:rsid w:val="00693AC9"/>
    <w:rsid w:val="006C50BD"/>
    <w:rsid w:val="006F1B9F"/>
    <w:rsid w:val="006F62F3"/>
    <w:rsid w:val="007066FF"/>
    <w:rsid w:val="00731238"/>
    <w:rsid w:val="00776A1D"/>
    <w:rsid w:val="00790A31"/>
    <w:rsid w:val="007B245D"/>
    <w:rsid w:val="007B51B7"/>
    <w:rsid w:val="007D455D"/>
    <w:rsid w:val="00802DF2"/>
    <w:rsid w:val="0080747F"/>
    <w:rsid w:val="00816C42"/>
    <w:rsid w:val="00841078"/>
    <w:rsid w:val="00874C8B"/>
    <w:rsid w:val="00876B1F"/>
    <w:rsid w:val="008934B8"/>
    <w:rsid w:val="00895D9F"/>
    <w:rsid w:val="008A0DE2"/>
    <w:rsid w:val="00904A54"/>
    <w:rsid w:val="00957A30"/>
    <w:rsid w:val="009A6287"/>
    <w:rsid w:val="009C54EE"/>
    <w:rsid w:val="009F2F87"/>
    <w:rsid w:val="00A241C6"/>
    <w:rsid w:val="00A27EF9"/>
    <w:rsid w:val="00A344BD"/>
    <w:rsid w:val="00A46AF9"/>
    <w:rsid w:val="00A717C3"/>
    <w:rsid w:val="00A94BB7"/>
    <w:rsid w:val="00AA1AFA"/>
    <w:rsid w:val="00AC01A8"/>
    <w:rsid w:val="00AE2817"/>
    <w:rsid w:val="00AF35BA"/>
    <w:rsid w:val="00B6169F"/>
    <w:rsid w:val="00B76027"/>
    <w:rsid w:val="00B927DD"/>
    <w:rsid w:val="00BD0A5C"/>
    <w:rsid w:val="00C22E98"/>
    <w:rsid w:val="00C439DC"/>
    <w:rsid w:val="00C60585"/>
    <w:rsid w:val="00C76B8A"/>
    <w:rsid w:val="00C97EC2"/>
    <w:rsid w:val="00CA0C9E"/>
    <w:rsid w:val="00CC14DA"/>
    <w:rsid w:val="00CE353C"/>
    <w:rsid w:val="00D066E4"/>
    <w:rsid w:val="00D82C23"/>
    <w:rsid w:val="00D867E6"/>
    <w:rsid w:val="00DC4FAA"/>
    <w:rsid w:val="00E00312"/>
    <w:rsid w:val="00E06C4E"/>
    <w:rsid w:val="00E354E8"/>
    <w:rsid w:val="00E40CC4"/>
    <w:rsid w:val="00E5118C"/>
    <w:rsid w:val="00E6042A"/>
    <w:rsid w:val="00E61DDA"/>
    <w:rsid w:val="00E915CE"/>
    <w:rsid w:val="00E92638"/>
    <w:rsid w:val="00EA3A2B"/>
    <w:rsid w:val="00EB635F"/>
    <w:rsid w:val="00F47CEB"/>
    <w:rsid w:val="00FC2FBF"/>
    <w:rsid w:val="00FC75DF"/>
    <w:rsid w:val="01C42B8B"/>
    <w:rsid w:val="04904FA7"/>
    <w:rsid w:val="04A42A91"/>
    <w:rsid w:val="05294D64"/>
    <w:rsid w:val="06345E06"/>
    <w:rsid w:val="07126147"/>
    <w:rsid w:val="0781507A"/>
    <w:rsid w:val="078D1C71"/>
    <w:rsid w:val="08AE6343"/>
    <w:rsid w:val="0A136F96"/>
    <w:rsid w:val="0F0A1DF9"/>
    <w:rsid w:val="106317C1"/>
    <w:rsid w:val="111D5E14"/>
    <w:rsid w:val="134419BD"/>
    <w:rsid w:val="137D0DEC"/>
    <w:rsid w:val="149A59CD"/>
    <w:rsid w:val="15D373E9"/>
    <w:rsid w:val="1715758D"/>
    <w:rsid w:val="1A3F6DFB"/>
    <w:rsid w:val="1E3429EF"/>
    <w:rsid w:val="1F474DE8"/>
    <w:rsid w:val="1F6410B2"/>
    <w:rsid w:val="1F7312F5"/>
    <w:rsid w:val="21856300"/>
    <w:rsid w:val="248144B4"/>
    <w:rsid w:val="26AA5F44"/>
    <w:rsid w:val="274912B9"/>
    <w:rsid w:val="28CB21A2"/>
    <w:rsid w:val="2C6D3C9C"/>
    <w:rsid w:val="2C8608B9"/>
    <w:rsid w:val="35A85D44"/>
    <w:rsid w:val="35F26FC0"/>
    <w:rsid w:val="3733163E"/>
    <w:rsid w:val="39A95BE7"/>
    <w:rsid w:val="3B1172FD"/>
    <w:rsid w:val="3EBC016B"/>
    <w:rsid w:val="421A703C"/>
    <w:rsid w:val="43B34785"/>
    <w:rsid w:val="44852FDC"/>
    <w:rsid w:val="44AE5497"/>
    <w:rsid w:val="44DE708D"/>
    <w:rsid w:val="45435142"/>
    <w:rsid w:val="458614D2"/>
    <w:rsid w:val="47AD71EA"/>
    <w:rsid w:val="48014387"/>
    <w:rsid w:val="48FF75D2"/>
    <w:rsid w:val="4A8A736F"/>
    <w:rsid w:val="4B553BDD"/>
    <w:rsid w:val="4FBA24A4"/>
    <w:rsid w:val="4FF04118"/>
    <w:rsid w:val="538232D9"/>
    <w:rsid w:val="55DF4A13"/>
    <w:rsid w:val="57265F00"/>
    <w:rsid w:val="573C5E95"/>
    <w:rsid w:val="587E7A66"/>
    <w:rsid w:val="5C1A42C2"/>
    <w:rsid w:val="5C244881"/>
    <w:rsid w:val="5C855BE8"/>
    <w:rsid w:val="5E3E0745"/>
    <w:rsid w:val="5E56783C"/>
    <w:rsid w:val="5EB63635"/>
    <w:rsid w:val="5F245452"/>
    <w:rsid w:val="608A1A1F"/>
    <w:rsid w:val="6109503A"/>
    <w:rsid w:val="62C51434"/>
    <w:rsid w:val="630C0E11"/>
    <w:rsid w:val="64722EF6"/>
    <w:rsid w:val="658F108B"/>
    <w:rsid w:val="660C29D2"/>
    <w:rsid w:val="66173D55"/>
    <w:rsid w:val="66827258"/>
    <w:rsid w:val="66AD6467"/>
    <w:rsid w:val="679C6C08"/>
    <w:rsid w:val="6A2E3D63"/>
    <w:rsid w:val="6BC8789F"/>
    <w:rsid w:val="6E113780"/>
    <w:rsid w:val="6F6B6EC0"/>
    <w:rsid w:val="716D396B"/>
    <w:rsid w:val="736600CA"/>
    <w:rsid w:val="73C848E1"/>
    <w:rsid w:val="75D92DD5"/>
    <w:rsid w:val="7B852BF0"/>
    <w:rsid w:val="7D40373A"/>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1AE8BD-226B-4671-BA5E-A74A70C3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FB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autoRedefine/>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rsid w:val="00EA3A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A3A2B"/>
    <w:rPr>
      <w:rFonts w:asciiTheme="minorHAnsi" w:eastAsiaTheme="minorEastAsia" w:hAnsiTheme="minorHAnsi" w:cstheme="minorBidi"/>
      <w:kern w:val="2"/>
      <w:sz w:val="18"/>
      <w:szCs w:val="18"/>
    </w:rPr>
  </w:style>
  <w:style w:type="paragraph" w:styleId="a8">
    <w:name w:val="footer"/>
    <w:basedOn w:val="a"/>
    <w:link w:val="Char0"/>
    <w:qFormat/>
    <w:rsid w:val="00EA3A2B"/>
    <w:pPr>
      <w:tabs>
        <w:tab w:val="center" w:pos="4153"/>
        <w:tab w:val="right" w:pos="8306"/>
      </w:tabs>
      <w:snapToGrid w:val="0"/>
      <w:jc w:val="left"/>
    </w:pPr>
    <w:rPr>
      <w:sz w:val="18"/>
      <w:szCs w:val="18"/>
    </w:rPr>
  </w:style>
  <w:style w:type="character" w:customStyle="1" w:styleId="Char0">
    <w:name w:val="页脚 Char"/>
    <w:basedOn w:val="a0"/>
    <w:link w:val="a8"/>
    <w:rsid w:val="00EA3A2B"/>
    <w:rPr>
      <w:rFonts w:asciiTheme="minorHAnsi" w:eastAsiaTheme="minorEastAsia" w:hAnsiTheme="minorHAnsi" w:cstheme="minorBidi"/>
      <w:kern w:val="2"/>
      <w:sz w:val="18"/>
      <w:szCs w:val="18"/>
    </w:rPr>
  </w:style>
  <w:style w:type="paragraph" w:styleId="a9">
    <w:name w:val="Date"/>
    <w:basedOn w:val="a"/>
    <w:next w:val="a"/>
    <w:link w:val="Char1"/>
    <w:rsid w:val="00FC2FBF"/>
    <w:pPr>
      <w:ind w:leftChars="2500" w:left="100"/>
    </w:pPr>
  </w:style>
  <w:style w:type="character" w:customStyle="1" w:styleId="Char1">
    <w:name w:val="日期 Char"/>
    <w:basedOn w:val="a0"/>
    <w:link w:val="a9"/>
    <w:rsid w:val="00FC2FBF"/>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441601">
      <w:bodyDiv w:val="1"/>
      <w:marLeft w:val="0"/>
      <w:marRight w:val="0"/>
      <w:marTop w:val="0"/>
      <w:marBottom w:val="0"/>
      <w:divBdr>
        <w:top w:val="none" w:sz="0" w:space="0" w:color="auto"/>
        <w:left w:val="none" w:sz="0" w:space="0" w:color="auto"/>
        <w:bottom w:val="none" w:sz="0" w:space="0" w:color="auto"/>
        <w:right w:val="none" w:sz="0" w:space="0" w:color="auto"/>
      </w:divBdr>
      <w:divsChild>
        <w:div w:id="1422095521">
          <w:marLeft w:val="0"/>
          <w:marRight w:val="0"/>
          <w:marTop w:val="840"/>
          <w:marBottom w:val="720"/>
          <w:divBdr>
            <w:top w:val="none" w:sz="0" w:space="0" w:color="auto"/>
            <w:left w:val="none" w:sz="0" w:space="0" w:color="auto"/>
            <w:bottom w:val="none" w:sz="0" w:space="0" w:color="auto"/>
            <w:right w:val="none" w:sz="0" w:space="0" w:color="auto"/>
          </w:divBdr>
        </w:div>
        <w:div w:id="1422995008">
          <w:marLeft w:val="0"/>
          <w:marRight w:val="0"/>
          <w:marTop w:val="0"/>
          <w:marBottom w:val="360"/>
          <w:divBdr>
            <w:top w:val="none" w:sz="0" w:space="0" w:color="auto"/>
            <w:left w:val="none" w:sz="0" w:space="0" w:color="auto"/>
            <w:bottom w:val="none" w:sz="0" w:space="0" w:color="auto"/>
            <w:right w:val="none" w:sz="0" w:space="0" w:color="auto"/>
          </w:divBdr>
          <w:divsChild>
            <w:div w:id="1235505430">
              <w:marLeft w:val="0"/>
              <w:marRight w:val="0"/>
              <w:marTop w:val="0"/>
              <w:marBottom w:val="0"/>
              <w:divBdr>
                <w:top w:val="none" w:sz="0" w:space="0" w:color="auto"/>
                <w:left w:val="none" w:sz="0" w:space="0" w:color="auto"/>
                <w:bottom w:val="none" w:sz="0" w:space="0" w:color="auto"/>
                <w:right w:val="none" w:sz="0" w:space="0" w:color="auto"/>
              </w:divBdr>
              <w:divsChild>
                <w:div w:id="15937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3227">
          <w:marLeft w:val="0"/>
          <w:marRight w:val="0"/>
          <w:marTop w:val="0"/>
          <w:marBottom w:val="0"/>
          <w:divBdr>
            <w:top w:val="none" w:sz="0" w:space="0" w:color="auto"/>
            <w:left w:val="none" w:sz="0" w:space="0" w:color="auto"/>
            <w:bottom w:val="none" w:sz="0" w:space="0" w:color="auto"/>
            <w:right w:val="none" w:sz="0" w:space="0" w:color="auto"/>
          </w:divBdr>
          <w:divsChild>
            <w:div w:id="14178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01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930</TotalTime>
  <Pages>17</Pages>
  <Words>1360</Words>
  <Characters>7754</Characters>
  <Application>Microsoft Office Word</Application>
  <DocSecurity>0</DocSecurity>
  <Lines>64</Lines>
  <Paragraphs>18</Paragraphs>
  <ScaleCrop>false</ScaleCrop>
  <Company>Home</Company>
  <LinksUpToDate>false</LinksUpToDate>
  <CharactersWithSpaces>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China</cp:lastModifiedBy>
  <cp:revision>49</cp:revision>
  <dcterms:created xsi:type="dcterms:W3CDTF">2023-09-27T01:35:00Z</dcterms:created>
  <dcterms:modified xsi:type="dcterms:W3CDTF">2026-04-29T01:08:00Z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E5780F0ED5E640EEB94043CFA81B0D08_12</vt:lpwstr>
  </property>
  <property fmtid="{D5CDD505-2E9C-101B-9397-08002B2CF9AE}" pid="4" name="KSOTemplateDocerSaveRecord">
    <vt:lpwstr>eyJoZGlkIjoiYzEzNzk3Y2Q3MWZhZWUzOTVjMzEyYWJhMTkyNGIzMWYifQ==</vt:lpwstr>
  </property>
</Properties>
</file>