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Times New Roman" w:hAnsi="Times New Roman" w:eastAsia="方正小标宋_GBK" w:cs="方正小标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b w:val="0"/>
          <w:bCs/>
          <w:kern w:val="2"/>
          <w:sz w:val="32"/>
          <w:szCs w:val="32"/>
          <w:lang w:val="en-US" w:eastAsia="zh-CN" w:bidi="ar-SA"/>
        </w:rPr>
        <w:t>“高校思政工作申报系统 ”操作指南</w:t>
      </w:r>
    </w:p>
    <w:p>
      <w:pPr>
        <w:spacing w:line="560" w:lineRule="exact"/>
        <w:ind w:firstLine="560" w:firstLineChars="200"/>
        <w:jc w:val="both"/>
        <w:outlineLvl w:val="0"/>
        <w:rPr>
          <w:rFonts w:hint="eastAsia" w:ascii="Times New Roman" w:hAnsi="Times New Roman" w:eastAsia="仿宋" w:cs="仿宋"/>
          <w:bCs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Cs/>
          <w:spacing w:val="0"/>
          <w:sz w:val="28"/>
          <w:szCs w:val="28"/>
          <w:lang w:val="en-US" w:eastAsia="zh-CN"/>
        </w:rPr>
        <w:t>教育部高校</w:t>
      </w:r>
      <w:r>
        <w:rPr>
          <w:rFonts w:hint="eastAsia" w:ascii="Times New Roman" w:hAnsi="Times New Roman" w:eastAsia="仿宋" w:cs="仿宋"/>
          <w:bCs/>
          <w:spacing w:val="0"/>
          <w:sz w:val="28"/>
          <w:szCs w:val="28"/>
        </w:rPr>
        <w:t>思想政治工作创新发展中心</w:t>
      </w:r>
      <w:r>
        <w:rPr>
          <w:rFonts w:hint="eastAsia" w:ascii="Times New Roman" w:hAnsi="Times New Roman" w:eastAsia="仿宋" w:cs="仿宋"/>
          <w:bCs/>
          <w:spacing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" w:cs="仿宋"/>
          <w:bCs/>
          <w:spacing w:val="0"/>
          <w:sz w:val="28"/>
          <w:szCs w:val="28"/>
          <w:lang w:val="en-US" w:eastAsia="zh-CN"/>
        </w:rPr>
        <w:t>重庆城市管理职业学院</w:t>
      </w:r>
      <w:r>
        <w:rPr>
          <w:rFonts w:hint="eastAsia" w:ascii="Times New Roman" w:hAnsi="Times New Roman" w:eastAsia="仿宋" w:cs="仿宋"/>
          <w:bCs/>
          <w:spacing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" w:cs="仿宋"/>
          <w:bCs/>
          <w:spacing w:val="0"/>
          <w:sz w:val="28"/>
          <w:szCs w:val="28"/>
        </w:rPr>
        <w:t>202</w:t>
      </w:r>
      <w:r>
        <w:rPr>
          <w:rFonts w:hint="eastAsia" w:ascii="Times New Roman" w:hAnsi="Times New Roman" w:eastAsia="仿宋" w:cs="仿宋"/>
          <w:bCs/>
          <w:spacing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" w:cs="仿宋"/>
          <w:bCs/>
          <w:spacing w:val="0"/>
          <w:sz w:val="28"/>
          <w:szCs w:val="28"/>
        </w:rPr>
        <w:t>年度专项研究课题</w:t>
      </w:r>
      <w:r>
        <w:rPr>
          <w:rFonts w:hint="eastAsia" w:ascii="Times New Roman" w:hAnsi="Times New Roman" w:eastAsia="仿宋" w:cs="仿宋"/>
          <w:bCs/>
          <w:spacing w:val="0"/>
          <w:sz w:val="28"/>
          <w:szCs w:val="28"/>
          <w:lang w:val="en-US" w:eastAsia="zh-CN"/>
        </w:rPr>
        <w:t>通过全国高校思想政治工作网（以下简称“高校思政网”，网址http://www.sizhengwang.cn）高校思政工作申报系统报送。操作方法如下：</w:t>
      </w:r>
    </w:p>
    <w:p>
      <w:pPr>
        <w:numPr>
          <w:ilvl w:val="0"/>
          <w:numId w:val="1"/>
        </w:numPr>
        <w:spacing w:line="560" w:lineRule="exact"/>
        <w:ind w:firstLine="562" w:firstLineChars="200"/>
        <w:jc w:val="both"/>
        <w:outlineLvl w:val="0"/>
        <w:rPr>
          <w:rFonts w:hint="eastAsia" w:ascii="Times New Roman" w:hAnsi="Times New Roman" w:eastAsia="仿宋" w:cs="仿宋"/>
          <w:b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 w:val="0"/>
          <w:spacing w:val="0"/>
          <w:sz w:val="28"/>
          <w:szCs w:val="28"/>
          <w:lang w:val="en-US" w:eastAsia="zh-CN"/>
        </w:rPr>
        <w:t>平台登录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both"/>
        <w:outlineLvl w:val="0"/>
        <w:rPr>
          <w:rFonts w:hint="eastAsia" w:ascii="Times New Roman" w:hAnsi="Times New Roman" w:eastAsia="仿宋" w:cs="仿宋"/>
          <w:bCs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Cs/>
          <w:spacing w:val="0"/>
          <w:sz w:val="28"/>
          <w:szCs w:val="28"/>
          <w:lang w:val="en-US" w:eastAsia="zh-CN"/>
        </w:rPr>
        <w:t>在高校思政网首页中点击“高校思政工作申报系统”（以下简称“系统”）图标，打开登录页面。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both"/>
        <w:outlineLvl w:val="0"/>
        <w:rPr>
          <w:rFonts w:hint="eastAsia" w:ascii="Times New Roman" w:hAnsi="Times New Roman" w:eastAsia="仿宋" w:cs="仿宋"/>
          <w:bCs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Cs/>
          <w:spacing w:val="0"/>
          <w:sz w:val="28"/>
          <w:szCs w:val="28"/>
          <w:lang w:val="en-US" w:eastAsia="zh-CN"/>
        </w:rPr>
        <w:t>申报人通过扫描下方二维码申请账号。账号开通后，联系人手机会收到高校思政网的短信通知，即可使用手机号和验证码进行登录。</w:t>
      </w:r>
    </w:p>
    <w:p>
      <w:pPr>
        <w:numPr>
          <w:ilvl w:val="0"/>
          <w:numId w:val="0"/>
        </w:numPr>
        <w:spacing w:line="240" w:lineRule="auto"/>
        <w:ind w:firstLine="560" w:firstLineChars="200"/>
        <w:jc w:val="center"/>
        <w:outlineLvl w:val="0"/>
        <w:rPr>
          <w:rFonts w:hint="default" w:ascii="Times New Roman" w:hAnsi="Times New Roman" w:eastAsia="仿宋" w:cs="仿宋"/>
          <w:bCs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仿宋"/>
          <w:bCs/>
          <w:spacing w:val="0"/>
          <w:sz w:val="28"/>
          <w:szCs w:val="28"/>
          <w:lang w:val="en-US" w:eastAsia="zh-CN"/>
        </w:rPr>
        <w:drawing>
          <wp:inline distT="0" distB="0" distL="114300" distR="114300">
            <wp:extent cx="2019300" cy="2019300"/>
            <wp:effectExtent l="0" t="0" r="0" b="0"/>
            <wp:docPr id="1" name="图片 1" descr="关于开展2023年度教育部高校思想政治工作创新发展中心（重庆城市管理职业学院） 专项研究课题招标公告_申报二维码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开展2023年度教育部高校思想政治工作创新发展中心（重庆城市管理职业学院） 专项研究课题招标公告_申报二维码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560" w:lineRule="exact"/>
        <w:ind w:firstLine="562" w:firstLineChars="200"/>
        <w:jc w:val="both"/>
        <w:outlineLvl w:val="0"/>
        <w:rPr>
          <w:rFonts w:hint="default" w:ascii="Times New Roman" w:hAnsi="Times New Roman" w:eastAsia="仿宋" w:cs="仿宋"/>
          <w:b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 w:val="0"/>
          <w:spacing w:val="0"/>
          <w:sz w:val="28"/>
          <w:szCs w:val="28"/>
          <w:lang w:val="en-US" w:eastAsia="zh-CN"/>
        </w:rPr>
        <w:t>填报流程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both"/>
        <w:outlineLvl w:val="0"/>
        <w:rPr>
          <w:rFonts w:hint="eastAsia" w:ascii="Times New Roman" w:hAnsi="Times New Roman" w:eastAsia="仿宋" w:cs="仿宋"/>
          <w:bCs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Cs/>
          <w:spacing w:val="0"/>
          <w:sz w:val="28"/>
          <w:szCs w:val="28"/>
          <w:lang w:val="en-US" w:eastAsia="zh-CN"/>
        </w:rPr>
        <w:t>1.申报人登录系统后，在网页“工作区”可看到《关于开展2023年度教育部高校思想政治工作创新发展中心（重庆城市管理职业学院）专项研究课题招标公告》；按照要求填写基本信息，依次上传《申请·评审书（A表）》（已签字盖章的PDF版）、《申请·评审书（B表）》（WORD版）。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both"/>
        <w:outlineLvl w:val="0"/>
        <w:rPr>
          <w:rFonts w:hint="default" w:ascii="Times New Roman" w:hAnsi="Times New Roman" w:eastAsia="仿宋" w:cs="仿宋"/>
          <w:bCs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Cs/>
          <w:spacing w:val="0"/>
          <w:sz w:val="28"/>
          <w:szCs w:val="28"/>
          <w:lang w:val="en-US" w:eastAsia="zh-CN"/>
        </w:rPr>
        <w:t>2.申报阶段暂不需提供纸质材料。</w:t>
      </w:r>
      <w:r>
        <w:rPr>
          <w:rFonts w:hint="default" w:ascii="Times New Roman" w:hAnsi="Times New Roman" w:eastAsia="仿宋" w:cs="仿宋"/>
          <w:bCs/>
          <w:spacing w:val="0"/>
          <w:sz w:val="28"/>
          <w:szCs w:val="28"/>
          <w:lang w:val="en-US" w:eastAsia="zh-CN"/>
        </w:rPr>
        <w:t>获批立项项目需提交申报书（及附件），用A4纸双面打印，纸质封面装订。附件材料主要包括：项目负责人公开发表的与本项目相关的代表性论文（5篇以内），须提供论文刊物封面、目录、论文首页的复印件；专利成果，须提供专利授权证书复印件；团队成员近五年承担的相关项目情况，须提供项目批文或项目立项任务书复印件；其他代表项目团队科研水平的证明材料等。</w:t>
      </w:r>
    </w:p>
    <w:p>
      <w:pPr>
        <w:numPr>
          <w:ilvl w:val="0"/>
          <w:numId w:val="0"/>
        </w:numPr>
        <w:spacing w:line="560" w:lineRule="exact"/>
        <w:ind w:left="560" w:leftChars="0"/>
        <w:jc w:val="both"/>
        <w:outlineLvl w:val="0"/>
        <w:rPr>
          <w:rFonts w:hint="default" w:ascii="Times New Roman" w:hAnsi="Times New Roman" w:eastAsia="仿宋" w:cs="仿宋"/>
          <w:b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/>
          <w:bCs w:val="0"/>
          <w:spacing w:val="0"/>
          <w:sz w:val="28"/>
          <w:szCs w:val="28"/>
          <w:lang w:val="en-US" w:eastAsia="zh-CN"/>
        </w:rPr>
        <w:t>三、联系方式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both"/>
        <w:outlineLvl w:val="0"/>
        <w:rPr>
          <w:rFonts w:hint="eastAsia" w:ascii="Times New Roman" w:hAnsi="Times New Roman" w:eastAsia="仿宋" w:cs="仿宋"/>
          <w:bCs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Cs/>
          <w:spacing w:val="0"/>
          <w:sz w:val="28"/>
          <w:szCs w:val="28"/>
          <w:lang w:val="en-US" w:eastAsia="zh-CN"/>
        </w:rPr>
        <w:t>联系人：礼老师；电子邮箱：cqcszzx@cqc.edu.cn；联系方式：023-65352656；通讯地址：重庆市沙坪坝区大学城南二路151号重庆城市管理职业学院。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ind w:firstLine="560" w:firstLineChars="200"/>
        <w:jc w:val="both"/>
        <w:outlineLvl w:val="0"/>
        <w:rPr>
          <w:rFonts w:hint="eastAsia" w:ascii="Times New Roman" w:hAnsi="Times New Roman" w:eastAsia="仿宋" w:cs="仿宋"/>
          <w:bCs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bCs/>
          <w:spacing w:val="0"/>
          <w:sz w:val="28"/>
          <w:szCs w:val="28"/>
          <w:lang w:val="en-US" w:eastAsia="zh-CN"/>
        </w:rPr>
        <w:t>申报人可以扫码加入QQ群咨询、参与讨论。</w:t>
      </w:r>
    </w:p>
    <w:p>
      <w:pPr>
        <w:numPr>
          <w:ilvl w:val="0"/>
          <w:numId w:val="0"/>
        </w:numPr>
        <w:spacing w:line="240" w:lineRule="auto"/>
        <w:ind w:firstLine="560" w:firstLineChars="200"/>
        <w:jc w:val="center"/>
        <w:outlineLvl w:val="0"/>
        <w:rPr>
          <w:rFonts w:hint="default" w:ascii="Times New Roman" w:hAnsi="Times New Roman" w:eastAsia="仿宋" w:cs="仿宋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仿宋"/>
          <w:bCs/>
          <w:sz w:val="28"/>
          <w:szCs w:val="28"/>
          <w:lang w:val="en-US" w:eastAsia="zh-CN"/>
        </w:rPr>
        <w:drawing>
          <wp:inline distT="0" distB="0" distL="114300" distR="114300">
            <wp:extent cx="2266950" cy="2381250"/>
            <wp:effectExtent l="0" t="0" r="0" b="0"/>
            <wp:docPr id="4" name="图片 4" descr="思政创新中心（重庆城管职院）年度课题申报交流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思政创新中心（重庆城管职院）年度课题申报交流群聊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922150D-6421-467C-B89B-0CF85C13A83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79C8693-27C9-4B08-B91C-E826761A0A4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BC9033"/>
    <w:multiLevelType w:val="singleLevel"/>
    <w:tmpl w:val="4DBC90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DZjYmFlYjkwOWJmZmI1M2M2NjE0NTQwYjIwNWEifQ=="/>
  </w:docVars>
  <w:rsids>
    <w:rsidRoot w:val="1172728A"/>
    <w:rsid w:val="1172728A"/>
    <w:rsid w:val="2BA2281C"/>
    <w:rsid w:val="31620726"/>
    <w:rsid w:val="33FE27B0"/>
    <w:rsid w:val="41173D7E"/>
    <w:rsid w:val="6B7E1BDE"/>
    <w:rsid w:val="72C5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595</Characters>
  <Lines>0</Lines>
  <Paragraphs>0</Paragraphs>
  <TotalTime>7</TotalTime>
  <ScaleCrop>false</ScaleCrop>
  <LinksUpToDate>false</LinksUpToDate>
  <CharactersWithSpaces>611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2022-11-09T01:39:00Z</dcterms:created>
  <dc:creator>礼享【党委宣传部】</dc:creator>
  <cp:lastModifiedBy>礼享</cp:lastModifiedBy>
  <dcterms:modified xsi:type="dcterms:W3CDTF">2023-04-04T08:29:04Z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ABD024985FC24D248961E83A84DF64B0</vt:lpwstr>
  </property>
</Properties>
</file>