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9D18B7">
        <w:rPr>
          <w:rFonts w:eastAsia="方正楷体_GBK"/>
          <w:color w:val="000000"/>
        </w:rPr>
        <w:t>5</w:t>
      </w:r>
      <w:r>
        <w:rPr>
          <w:rFonts w:eastAsia="方正楷体_GBK"/>
          <w:color w:val="000000"/>
        </w:rPr>
        <w:t>年第</w:t>
      </w:r>
      <w:r w:rsidR="00340D7F">
        <w:rPr>
          <w:rFonts w:eastAsia="方正楷体_GBK"/>
          <w:color w:val="000000"/>
        </w:rPr>
        <w:t>1</w:t>
      </w:r>
      <w:r>
        <w:rPr>
          <w:rFonts w:eastAsia="方正楷体_GBK"/>
          <w:color w:val="000000"/>
        </w:rPr>
        <w:t>期（总第</w:t>
      </w:r>
      <w:r w:rsidR="00D40735">
        <w:rPr>
          <w:rFonts w:eastAsia="方正楷体_GBK"/>
          <w:color w:val="000000"/>
        </w:rPr>
        <w:t>9</w:t>
      </w:r>
      <w:r w:rsidR="009D18B7">
        <w:rPr>
          <w:rFonts w:eastAsia="方正楷体_GBK"/>
          <w:color w:val="000000"/>
        </w:rPr>
        <w:t>9</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9D18B7">
        <w:rPr>
          <w:rFonts w:eastAsia="方正仿宋_GBK"/>
          <w:color w:val="000000"/>
          <w:sz w:val="28"/>
          <w:szCs w:val="28"/>
        </w:rPr>
        <w:t>5</w:t>
      </w:r>
      <w:r>
        <w:rPr>
          <w:rFonts w:eastAsia="方正仿宋_GBK"/>
          <w:color w:val="000000"/>
          <w:sz w:val="28"/>
          <w:szCs w:val="28"/>
        </w:rPr>
        <w:t>年</w:t>
      </w:r>
      <w:r w:rsidR="00DD0256">
        <w:rPr>
          <w:rFonts w:eastAsia="方正仿宋_GBK"/>
          <w:color w:val="000000"/>
          <w:sz w:val="28"/>
          <w:szCs w:val="28"/>
        </w:rPr>
        <w:t>1</w:t>
      </w:r>
      <w:r>
        <w:rPr>
          <w:rFonts w:eastAsia="方正仿宋_GBK"/>
          <w:color w:val="000000"/>
          <w:sz w:val="28"/>
          <w:szCs w:val="28"/>
        </w:rPr>
        <w:t>月</w:t>
      </w:r>
      <w:r w:rsidR="00DD0256">
        <w:rPr>
          <w:rFonts w:eastAsia="方正仿宋_GBK"/>
          <w:color w:val="000000"/>
          <w:sz w:val="28"/>
          <w:szCs w:val="28"/>
        </w:rPr>
        <w:t>8</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F626A2" w:rsidRPr="00613A79" w:rsidRDefault="001010A2" w:rsidP="00490E34">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613A79" w:rsidRPr="00613A79">
        <w:rPr>
          <w:rFonts w:ascii="Times New Roman" w:eastAsia="方正仿宋_GBK" w:hAnsi="Times New Roman" w:cs="Times New Roman" w:hint="eastAsia"/>
          <w:bCs/>
          <w:color w:val="000000"/>
          <w:sz w:val="28"/>
          <w:szCs w:val="28"/>
        </w:rPr>
        <w:t>梦虽遥，追则能达，愿虽</w:t>
      </w:r>
      <w:proofErr w:type="gramStart"/>
      <w:r w:rsidR="00613A79" w:rsidRPr="00613A79">
        <w:rPr>
          <w:rFonts w:ascii="Times New Roman" w:eastAsia="方正仿宋_GBK" w:hAnsi="Times New Roman" w:cs="Times New Roman" w:hint="eastAsia"/>
          <w:bCs/>
          <w:color w:val="000000"/>
          <w:sz w:val="28"/>
          <w:szCs w:val="28"/>
        </w:rPr>
        <w:t>艰</w:t>
      </w:r>
      <w:proofErr w:type="gramEnd"/>
      <w:r w:rsidR="00613A79" w:rsidRPr="00613A79">
        <w:rPr>
          <w:rFonts w:ascii="Times New Roman" w:eastAsia="方正仿宋_GBK" w:hAnsi="Times New Roman" w:cs="Times New Roman" w:hint="eastAsia"/>
          <w:bCs/>
          <w:color w:val="000000"/>
          <w:sz w:val="28"/>
          <w:szCs w:val="28"/>
        </w:rPr>
        <w:t>，</w:t>
      </w:r>
      <w:proofErr w:type="gramStart"/>
      <w:r w:rsidR="00613A79" w:rsidRPr="00613A79">
        <w:rPr>
          <w:rFonts w:ascii="Times New Roman" w:eastAsia="方正仿宋_GBK" w:hAnsi="Times New Roman" w:cs="Times New Roman" w:hint="eastAsia"/>
          <w:bCs/>
          <w:color w:val="000000"/>
          <w:sz w:val="28"/>
          <w:szCs w:val="28"/>
        </w:rPr>
        <w:t>持则可</w:t>
      </w:r>
      <w:proofErr w:type="gramEnd"/>
      <w:r w:rsidR="00613A79" w:rsidRPr="00613A79">
        <w:rPr>
          <w:rFonts w:ascii="Times New Roman" w:eastAsia="方正仿宋_GBK" w:hAnsi="Times New Roman" w:cs="Times New Roman" w:hint="eastAsia"/>
          <w:bCs/>
          <w:color w:val="000000"/>
          <w:sz w:val="28"/>
          <w:szCs w:val="28"/>
        </w:rPr>
        <w:t>圆。</w:t>
      </w:r>
      <w:bookmarkStart w:id="0" w:name="_GoBack"/>
      <w:bookmarkEnd w:id="0"/>
      <w:r w:rsidR="00613A79" w:rsidRPr="00613A79">
        <w:rPr>
          <w:rFonts w:ascii="Times New Roman" w:eastAsia="方正仿宋_GBK" w:hAnsi="Times New Roman" w:cs="Times New Roman" w:hint="eastAsia"/>
          <w:bCs/>
          <w:color w:val="000000"/>
          <w:sz w:val="28"/>
          <w:szCs w:val="28"/>
        </w:rPr>
        <w:t>挥别砥砺前行的</w:t>
      </w:r>
      <w:r w:rsidR="00613A79" w:rsidRPr="00613A79">
        <w:rPr>
          <w:rFonts w:ascii="Times New Roman" w:eastAsia="方正仿宋_GBK" w:hAnsi="Times New Roman" w:cs="Times New Roman" w:hint="eastAsia"/>
          <w:bCs/>
          <w:color w:val="000000"/>
          <w:sz w:val="28"/>
          <w:szCs w:val="28"/>
        </w:rPr>
        <w:t>2024</w:t>
      </w:r>
      <w:r w:rsidR="00613A79" w:rsidRPr="00613A79">
        <w:rPr>
          <w:rFonts w:ascii="Times New Roman" w:eastAsia="方正仿宋_GBK" w:hAnsi="Times New Roman" w:cs="Times New Roman" w:hint="eastAsia"/>
          <w:bCs/>
          <w:color w:val="000000"/>
          <w:sz w:val="28"/>
          <w:szCs w:val="28"/>
        </w:rPr>
        <w:t>年，我们迎来了充满希望的</w:t>
      </w:r>
      <w:r w:rsidR="00613A79" w:rsidRPr="00613A79">
        <w:rPr>
          <w:rFonts w:ascii="Times New Roman" w:eastAsia="方正仿宋_GBK" w:hAnsi="Times New Roman" w:cs="Times New Roman" w:hint="eastAsia"/>
          <w:bCs/>
          <w:color w:val="000000"/>
          <w:sz w:val="28"/>
          <w:szCs w:val="28"/>
        </w:rPr>
        <w:t>2025</w:t>
      </w:r>
      <w:r w:rsidR="00613A79" w:rsidRPr="00613A79">
        <w:rPr>
          <w:rFonts w:ascii="Times New Roman" w:eastAsia="方正仿宋_GBK" w:hAnsi="Times New Roman" w:cs="Times New Roman" w:hint="eastAsia"/>
          <w:bCs/>
          <w:color w:val="000000"/>
          <w:sz w:val="28"/>
          <w:szCs w:val="28"/>
        </w:rPr>
        <w:t>年。新的一年，我们坚定信心、</w:t>
      </w:r>
      <w:proofErr w:type="gramStart"/>
      <w:r w:rsidR="00613A79" w:rsidRPr="00613A79">
        <w:rPr>
          <w:rFonts w:ascii="Times New Roman" w:eastAsia="方正仿宋_GBK" w:hAnsi="Times New Roman" w:cs="Times New Roman" w:hint="eastAsia"/>
          <w:bCs/>
          <w:color w:val="000000"/>
          <w:sz w:val="28"/>
          <w:szCs w:val="28"/>
        </w:rPr>
        <w:t>干字当头</w:t>
      </w:r>
      <w:proofErr w:type="gramEnd"/>
      <w:r w:rsidR="00613A79" w:rsidRPr="00613A79">
        <w:rPr>
          <w:rFonts w:ascii="Times New Roman" w:eastAsia="方正仿宋_GBK" w:hAnsi="Times New Roman" w:cs="Times New Roman" w:hint="eastAsia"/>
          <w:bCs/>
          <w:color w:val="000000"/>
          <w:sz w:val="28"/>
          <w:szCs w:val="28"/>
        </w:rPr>
        <w:t>，</w:t>
      </w:r>
      <w:proofErr w:type="gramStart"/>
      <w:r w:rsidR="00613A79" w:rsidRPr="00613A79">
        <w:rPr>
          <w:rFonts w:ascii="Times New Roman" w:eastAsia="方正仿宋_GBK" w:hAnsi="Times New Roman" w:cs="Times New Roman" w:hint="eastAsia"/>
          <w:bCs/>
          <w:color w:val="000000"/>
          <w:sz w:val="28"/>
          <w:szCs w:val="28"/>
        </w:rPr>
        <w:t>勠</w:t>
      </w:r>
      <w:proofErr w:type="gramEnd"/>
      <w:r w:rsidR="00613A79" w:rsidRPr="00613A79">
        <w:rPr>
          <w:rFonts w:ascii="Times New Roman" w:eastAsia="方正仿宋_GBK" w:hAnsi="Times New Roman" w:cs="Times New Roman" w:hint="eastAsia"/>
          <w:bCs/>
          <w:color w:val="000000"/>
          <w:sz w:val="28"/>
          <w:szCs w:val="28"/>
        </w:rPr>
        <w:t>力</w:t>
      </w:r>
      <w:r w:rsidR="00490E34" w:rsidRPr="00613A79">
        <w:rPr>
          <w:rFonts w:ascii="Times New Roman" w:eastAsia="方正仿宋_GBK" w:hAnsi="Times New Roman" w:cs="Times New Roman" w:hint="eastAsia"/>
          <w:bCs/>
          <w:color w:val="000000"/>
          <w:sz w:val="28"/>
          <w:szCs w:val="28"/>
        </w:rPr>
        <w:t>同心</w:t>
      </w:r>
      <w:r w:rsidR="00D16B3E">
        <w:rPr>
          <w:rFonts w:ascii="Times New Roman" w:eastAsia="方正仿宋_GBK" w:hAnsi="Times New Roman" w:cs="Times New Roman" w:hint="eastAsia"/>
          <w:bCs/>
          <w:color w:val="000000"/>
          <w:sz w:val="28"/>
          <w:szCs w:val="28"/>
        </w:rPr>
        <w:t>，</w:t>
      </w:r>
      <w:r w:rsidR="00613A79">
        <w:rPr>
          <w:rFonts w:ascii="Times New Roman" w:eastAsia="方正仿宋_GBK" w:hAnsi="Times New Roman" w:cs="Times New Roman" w:hint="eastAsia"/>
          <w:bCs/>
          <w:color w:val="000000"/>
          <w:sz w:val="28"/>
          <w:szCs w:val="28"/>
        </w:rPr>
        <w:t>奋力</w:t>
      </w:r>
      <w:r w:rsidR="00D16B3E" w:rsidRPr="00D16B3E">
        <w:rPr>
          <w:rFonts w:ascii="Times New Roman" w:eastAsia="方正仿宋_GBK" w:hAnsi="Times New Roman" w:cs="Times New Roman" w:hint="eastAsia"/>
          <w:bCs/>
          <w:color w:val="000000"/>
          <w:sz w:val="28"/>
          <w:szCs w:val="28"/>
        </w:rPr>
        <w:t>推进学校各项事业高质量发展。</w:t>
      </w:r>
      <w:r w:rsidR="00A33D95" w:rsidRPr="00A33D95">
        <w:rPr>
          <w:rFonts w:ascii="Times New Roman" w:eastAsia="方正仿宋_GBK" w:hAnsi="Times New Roman" w:cs="Times New Roman" w:hint="eastAsia"/>
          <w:bCs/>
          <w:color w:val="000000"/>
          <w:sz w:val="28"/>
          <w:szCs w:val="28"/>
        </w:rPr>
        <w:t>本期《理论动态》主要收录了近期总书记重要讲话和重要指示精神等文件资料，供各二级中心组参考学习。</w:t>
      </w:r>
    </w:p>
    <w:p w:rsidR="00566456" w:rsidRDefault="00566456">
      <w:pPr>
        <w:widowControl/>
        <w:spacing w:line="240" w:lineRule="auto"/>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Pr="00011799" w:rsidRDefault="00BD5C95" w:rsidP="008338B9">
      <w:pPr>
        <w:tabs>
          <w:tab w:val="left" w:pos="312"/>
        </w:tabs>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1</w:t>
      </w:r>
      <w:r w:rsidRPr="00011799">
        <w:rPr>
          <w:rFonts w:eastAsia="方正仿宋_GBK" w:cs="方正仿宋_GBK"/>
          <w:bCs/>
          <w:color w:val="000000"/>
          <w:kern w:val="0"/>
          <w:sz w:val="28"/>
          <w:szCs w:val="28"/>
        </w:rPr>
        <w:t>.</w:t>
      </w:r>
      <w:r w:rsidR="009D18B7" w:rsidRPr="009D18B7">
        <w:rPr>
          <w:rFonts w:eastAsia="方正仿宋_GBK" w:cs="方正仿宋_GBK" w:hint="eastAsia"/>
          <w:bCs/>
          <w:color w:val="000000"/>
          <w:spacing w:val="-20"/>
          <w:kern w:val="0"/>
          <w:sz w:val="28"/>
          <w:szCs w:val="28"/>
        </w:rPr>
        <w:t>中共中央政治局召开民主生活会</w:t>
      </w:r>
      <w:r w:rsidR="009D18B7" w:rsidRPr="009D18B7">
        <w:rPr>
          <w:rFonts w:eastAsia="方正仿宋_GBK" w:cs="方正仿宋_GBK" w:hint="eastAsia"/>
          <w:bCs/>
          <w:color w:val="000000"/>
          <w:spacing w:val="-20"/>
          <w:kern w:val="0"/>
          <w:sz w:val="28"/>
          <w:szCs w:val="28"/>
        </w:rPr>
        <w:t xml:space="preserve"> </w:t>
      </w:r>
      <w:r w:rsidR="009D18B7" w:rsidRPr="009D18B7">
        <w:rPr>
          <w:rFonts w:eastAsia="方正仿宋_GBK" w:cs="方正仿宋_GBK" w:hint="eastAsia"/>
          <w:bCs/>
          <w:color w:val="000000"/>
          <w:spacing w:val="-20"/>
          <w:kern w:val="0"/>
          <w:sz w:val="28"/>
          <w:szCs w:val="28"/>
        </w:rPr>
        <w:t>习近平主持会议并发表重要讲话</w:t>
      </w:r>
      <w:r w:rsidR="00071159" w:rsidRPr="00011799">
        <w:rPr>
          <w:rFonts w:eastAsia="方正仿宋_GBK" w:cs="方正仿宋_GBK" w:hint="eastAsia"/>
          <w:bCs/>
          <w:color w:val="000000"/>
          <w:kern w:val="0"/>
          <w:sz w:val="28"/>
          <w:szCs w:val="28"/>
        </w:rPr>
        <w:t>…</w:t>
      </w:r>
      <w:r w:rsidR="00011799" w:rsidRPr="00011799">
        <w:rPr>
          <w:rFonts w:eastAsia="方正仿宋_GBK" w:cs="方正仿宋_GBK" w:hint="eastAsia"/>
          <w:bCs/>
          <w:color w:val="000000"/>
          <w:kern w:val="0"/>
          <w:sz w:val="28"/>
          <w:szCs w:val="28"/>
        </w:rPr>
        <w:t>…</w:t>
      </w:r>
      <w:proofErr w:type="gramStart"/>
      <w:r w:rsidR="00011799" w:rsidRPr="00011799">
        <w:rPr>
          <w:rFonts w:eastAsia="方正仿宋_GBK" w:cs="方正仿宋_GBK" w:hint="eastAsia"/>
          <w:bCs/>
          <w:color w:val="000000"/>
          <w:kern w:val="0"/>
          <w:sz w:val="28"/>
          <w:szCs w:val="28"/>
        </w:rPr>
        <w:t>…</w:t>
      </w:r>
      <w:proofErr w:type="gramEnd"/>
      <w:r w:rsidRPr="00011799">
        <w:rPr>
          <w:rFonts w:eastAsia="方正仿宋_GBK" w:cs="方正仿宋_GBK" w:hint="eastAsia"/>
          <w:bCs/>
          <w:color w:val="000000"/>
          <w:kern w:val="0"/>
          <w:sz w:val="28"/>
          <w:szCs w:val="28"/>
        </w:rPr>
        <w:t>（</w:t>
      </w:r>
      <w:r w:rsidR="002D5B52" w:rsidRPr="00011799">
        <w:rPr>
          <w:rFonts w:eastAsia="方正仿宋_GBK" w:cs="方正仿宋_GBK"/>
          <w:bCs/>
          <w:color w:val="000000"/>
          <w:kern w:val="0"/>
          <w:sz w:val="28"/>
          <w:szCs w:val="28"/>
        </w:rPr>
        <w:t>1</w:t>
      </w:r>
      <w:r w:rsidRPr="00011799">
        <w:rPr>
          <w:rFonts w:eastAsia="方正仿宋_GBK" w:cs="方正仿宋_GBK" w:hint="eastAsia"/>
          <w:bCs/>
          <w:color w:val="000000"/>
          <w:kern w:val="0"/>
          <w:sz w:val="28"/>
          <w:szCs w:val="28"/>
        </w:rPr>
        <w:t>）</w:t>
      </w:r>
    </w:p>
    <w:p w:rsidR="005D1AE3" w:rsidRPr="00011799" w:rsidRDefault="00BD5C95" w:rsidP="008338B9">
      <w:pPr>
        <w:tabs>
          <w:tab w:val="left" w:pos="312"/>
        </w:tabs>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2</w:t>
      </w:r>
      <w:r w:rsidR="00203CB8" w:rsidRPr="00011799">
        <w:rPr>
          <w:rFonts w:eastAsia="方正仿宋_GBK" w:cs="方正仿宋_GBK"/>
          <w:bCs/>
          <w:color w:val="000000"/>
          <w:kern w:val="0"/>
          <w:sz w:val="28"/>
          <w:szCs w:val="28"/>
        </w:rPr>
        <w:t>.</w:t>
      </w:r>
      <w:r w:rsidR="009D18B7" w:rsidRPr="009D18B7">
        <w:rPr>
          <w:rFonts w:eastAsia="方正仿宋_GBK" w:cs="方正仿宋_GBK" w:hint="eastAsia"/>
          <w:bCs/>
          <w:color w:val="000000"/>
          <w:spacing w:val="-20"/>
          <w:kern w:val="0"/>
          <w:sz w:val="28"/>
          <w:szCs w:val="28"/>
        </w:rPr>
        <w:t>习近平在二十届中央纪委四次全会上发表重要讲话</w:t>
      </w:r>
      <w:r w:rsidR="008338B9" w:rsidRPr="00011799">
        <w:rPr>
          <w:rFonts w:eastAsia="方正仿宋_GBK" w:cs="方正仿宋_GBK" w:hint="eastAsia"/>
          <w:bCs/>
          <w:color w:val="000000"/>
          <w:kern w:val="0"/>
          <w:sz w:val="28"/>
          <w:szCs w:val="28"/>
        </w:rPr>
        <w:t>……</w:t>
      </w:r>
      <w:proofErr w:type="gramStart"/>
      <w:r w:rsidR="008338B9" w:rsidRPr="00011799">
        <w:rPr>
          <w:rFonts w:eastAsia="方正仿宋_GBK" w:cs="方正仿宋_GBK" w:hint="eastAsia"/>
          <w:bCs/>
          <w:color w:val="000000"/>
          <w:kern w:val="0"/>
          <w:sz w:val="28"/>
          <w:szCs w:val="28"/>
        </w:rPr>
        <w:t>……</w:t>
      </w:r>
      <w:r w:rsidR="007E42BF"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proofErr w:type="gramEnd"/>
      <w:r w:rsidR="0023069F" w:rsidRPr="00011799">
        <w:rPr>
          <w:rFonts w:eastAsia="方正仿宋_GBK" w:cs="方正仿宋_GBK" w:hint="eastAsia"/>
          <w:bCs/>
          <w:color w:val="000000"/>
          <w:kern w:val="0"/>
          <w:sz w:val="28"/>
          <w:szCs w:val="28"/>
        </w:rPr>
        <w:t>（</w:t>
      </w:r>
      <w:r w:rsidR="00D93CD7">
        <w:rPr>
          <w:rFonts w:eastAsia="方正仿宋_GBK" w:cs="方正仿宋_GBK"/>
          <w:bCs/>
          <w:color w:val="000000"/>
          <w:kern w:val="0"/>
          <w:sz w:val="28"/>
          <w:szCs w:val="28"/>
        </w:rPr>
        <w:t>7</w:t>
      </w:r>
      <w:r w:rsidR="0023069F" w:rsidRPr="00011799">
        <w:rPr>
          <w:rFonts w:eastAsia="方正仿宋_GBK" w:cs="方正仿宋_GBK" w:hint="eastAsia"/>
          <w:bCs/>
          <w:color w:val="000000"/>
          <w:kern w:val="0"/>
          <w:sz w:val="28"/>
          <w:szCs w:val="28"/>
        </w:rPr>
        <w:t>）</w:t>
      </w:r>
    </w:p>
    <w:p w:rsidR="00BD5C95" w:rsidRPr="00011799" w:rsidRDefault="00203CB8" w:rsidP="008338B9">
      <w:pPr>
        <w:tabs>
          <w:tab w:val="left" w:pos="312"/>
        </w:tabs>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sz w:val="28"/>
          <w:szCs w:val="28"/>
        </w:rPr>
        <w:t>3.</w:t>
      </w:r>
      <w:r w:rsidR="009D18B7" w:rsidRPr="009D18B7">
        <w:rPr>
          <w:rFonts w:eastAsia="方正仿宋_GBK" w:cs="方正仿宋_GBK" w:hint="eastAsia"/>
          <w:bCs/>
          <w:color w:val="000000"/>
          <w:spacing w:val="-20"/>
          <w:kern w:val="0"/>
          <w:sz w:val="28"/>
          <w:szCs w:val="28"/>
        </w:rPr>
        <w:t>习近平主持二十届中共中央政治局第十八次集体学习</w:t>
      </w:r>
      <w:r w:rsidR="008338B9" w:rsidRPr="00011799">
        <w:rPr>
          <w:rFonts w:eastAsia="方正仿宋_GBK" w:cs="方正仿宋_GBK" w:hint="eastAsia"/>
          <w:bCs/>
          <w:color w:val="000000"/>
          <w:kern w:val="0"/>
          <w:sz w:val="28"/>
          <w:szCs w:val="28"/>
        </w:rPr>
        <w:t>……</w:t>
      </w:r>
      <w:proofErr w:type="gramStart"/>
      <w:r w:rsidR="008338B9" w:rsidRPr="00011799">
        <w:rPr>
          <w:rFonts w:eastAsia="方正仿宋_GBK" w:cs="方正仿宋_GBK" w:hint="eastAsia"/>
          <w:bCs/>
          <w:color w:val="000000"/>
          <w:kern w:val="0"/>
          <w:sz w:val="28"/>
          <w:szCs w:val="28"/>
        </w:rPr>
        <w:t>……</w:t>
      </w:r>
      <w:r w:rsidR="00D93CD7" w:rsidRPr="00011799">
        <w:rPr>
          <w:rFonts w:eastAsia="方正仿宋_GBK" w:cs="方正仿宋_GBK" w:hint="eastAsia"/>
          <w:bCs/>
          <w:color w:val="000000"/>
          <w:kern w:val="0"/>
          <w:sz w:val="28"/>
          <w:szCs w:val="28"/>
        </w:rPr>
        <w:t>…………</w:t>
      </w:r>
      <w:r w:rsidR="008338B9"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proofErr w:type="gramEnd"/>
      <w:r w:rsidR="0023069F" w:rsidRPr="00011799">
        <w:rPr>
          <w:rFonts w:eastAsia="方正仿宋_GBK" w:cs="方正仿宋_GBK" w:hint="eastAsia"/>
          <w:bCs/>
          <w:color w:val="000000"/>
          <w:kern w:val="0"/>
          <w:sz w:val="28"/>
          <w:szCs w:val="28"/>
        </w:rPr>
        <w:t>（</w:t>
      </w:r>
      <w:r w:rsidR="00D93CD7">
        <w:rPr>
          <w:rFonts w:eastAsia="方正仿宋_GBK" w:cs="方正仿宋_GBK"/>
          <w:bCs/>
          <w:color w:val="000000"/>
          <w:kern w:val="0"/>
          <w:sz w:val="28"/>
          <w:szCs w:val="28"/>
        </w:rPr>
        <w:t>11</w:t>
      </w:r>
      <w:r w:rsidR="0023069F" w:rsidRPr="00011799">
        <w:rPr>
          <w:rFonts w:eastAsia="方正仿宋_GBK" w:cs="方正仿宋_GBK" w:hint="eastAsia"/>
          <w:bCs/>
          <w:color w:val="000000"/>
          <w:kern w:val="0"/>
          <w:sz w:val="28"/>
          <w:szCs w:val="28"/>
        </w:rPr>
        <w:t>）</w:t>
      </w:r>
    </w:p>
    <w:p w:rsidR="00BD5C95" w:rsidRPr="00011799" w:rsidRDefault="00203CB8" w:rsidP="008338B9">
      <w:pPr>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4.</w:t>
      </w:r>
      <w:r w:rsidR="009D18B7" w:rsidRPr="009D18B7">
        <w:rPr>
          <w:rFonts w:eastAsia="方正仿宋_GBK" w:cs="方正仿宋_GBK" w:hint="eastAsia"/>
          <w:bCs/>
          <w:color w:val="000000"/>
          <w:spacing w:val="-20"/>
          <w:kern w:val="0"/>
          <w:sz w:val="28"/>
          <w:szCs w:val="28"/>
        </w:rPr>
        <w:t>中央经济工作会议在北京举行</w:t>
      </w:r>
      <w:r w:rsidR="009D18B7" w:rsidRPr="009D18B7">
        <w:rPr>
          <w:rFonts w:eastAsia="方正仿宋_GBK" w:cs="方正仿宋_GBK" w:hint="eastAsia"/>
          <w:bCs/>
          <w:color w:val="000000"/>
          <w:spacing w:val="-20"/>
          <w:kern w:val="0"/>
          <w:sz w:val="28"/>
          <w:szCs w:val="28"/>
        </w:rPr>
        <w:t xml:space="preserve"> </w:t>
      </w:r>
      <w:r w:rsidR="009D18B7" w:rsidRPr="009D18B7">
        <w:rPr>
          <w:rFonts w:eastAsia="方正仿宋_GBK" w:cs="方正仿宋_GBK" w:hint="eastAsia"/>
          <w:bCs/>
          <w:color w:val="000000"/>
          <w:spacing w:val="-20"/>
          <w:kern w:val="0"/>
          <w:sz w:val="28"/>
          <w:szCs w:val="28"/>
        </w:rPr>
        <w:t>习近平发表重要讲话</w:t>
      </w:r>
      <w:r w:rsidR="009D18B7" w:rsidRPr="00011799">
        <w:rPr>
          <w:rFonts w:eastAsia="方正仿宋_GBK" w:cs="方正仿宋_GBK" w:hint="eastAsia"/>
          <w:bCs/>
          <w:color w:val="000000"/>
          <w:kern w:val="0"/>
          <w:sz w:val="28"/>
          <w:szCs w:val="28"/>
        </w:rPr>
        <w:t>……</w:t>
      </w:r>
      <w:proofErr w:type="gramStart"/>
      <w:r w:rsidR="009D18B7" w:rsidRPr="00011799">
        <w:rPr>
          <w:rFonts w:eastAsia="方正仿宋_GBK" w:cs="方正仿宋_GBK" w:hint="eastAsia"/>
          <w:bCs/>
          <w:color w:val="000000"/>
          <w:kern w:val="0"/>
          <w:sz w:val="28"/>
          <w:szCs w:val="28"/>
        </w:rPr>
        <w:t>…………………</w:t>
      </w:r>
      <w:r w:rsidR="007E42BF"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proofErr w:type="gramEnd"/>
      <w:r w:rsidR="00FD23A9" w:rsidRPr="00011799">
        <w:rPr>
          <w:rFonts w:eastAsia="方正仿宋_GBK" w:cs="方正仿宋_GBK" w:hint="eastAsia"/>
          <w:bCs/>
          <w:color w:val="000000"/>
          <w:kern w:val="0"/>
          <w:sz w:val="28"/>
          <w:szCs w:val="28"/>
        </w:rPr>
        <w:t>（</w:t>
      </w:r>
      <w:r w:rsidR="008338B9">
        <w:rPr>
          <w:rFonts w:eastAsia="方正仿宋_GBK" w:cs="方正仿宋_GBK"/>
          <w:bCs/>
          <w:color w:val="000000"/>
          <w:kern w:val="0"/>
          <w:sz w:val="28"/>
          <w:szCs w:val="28"/>
        </w:rPr>
        <w:t>1</w:t>
      </w:r>
      <w:r w:rsidR="00D93CD7">
        <w:rPr>
          <w:rFonts w:eastAsia="方正仿宋_GBK" w:cs="方正仿宋_GBK"/>
          <w:bCs/>
          <w:color w:val="000000"/>
          <w:kern w:val="0"/>
          <w:sz w:val="28"/>
          <w:szCs w:val="28"/>
        </w:rPr>
        <w:t>3</w:t>
      </w:r>
      <w:r w:rsidR="00FE3A9A" w:rsidRPr="00011799">
        <w:rPr>
          <w:rFonts w:eastAsia="方正仿宋_GBK" w:cs="方正仿宋_GBK" w:hint="eastAsia"/>
          <w:bCs/>
          <w:color w:val="000000"/>
          <w:kern w:val="0"/>
          <w:sz w:val="28"/>
          <w:szCs w:val="28"/>
        </w:rPr>
        <w:t>）</w:t>
      </w:r>
    </w:p>
    <w:p w:rsidR="00FE3A9A" w:rsidRDefault="00203CB8" w:rsidP="008338B9">
      <w:pPr>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5.</w:t>
      </w:r>
      <w:r w:rsidR="009D18B7" w:rsidRPr="009D18B7">
        <w:rPr>
          <w:rFonts w:eastAsia="方正仿宋_GBK" w:cs="方正仿宋_GBK" w:hint="eastAsia"/>
          <w:bCs/>
          <w:color w:val="000000"/>
          <w:spacing w:val="-20"/>
          <w:kern w:val="0"/>
          <w:sz w:val="28"/>
          <w:szCs w:val="28"/>
        </w:rPr>
        <w:t>中央农村工作会议在京召开</w:t>
      </w:r>
      <w:r w:rsidR="009D18B7" w:rsidRPr="009D18B7">
        <w:rPr>
          <w:rFonts w:eastAsia="方正仿宋_GBK" w:cs="方正仿宋_GBK" w:hint="eastAsia"/>
          <w:bCs/>
          <w:color w:val="000000"/>
          <w:spacing w:val="-20"/>
          <w:kern w:val="0"/>
          <w:sz w:val="28"/>
          <w:szCs w:val="28"/>
        </w:rPr>
        <w:t xml:space="preserve"> </w:t>
      </w:r>
      <w:r w:rsidR="009D18B7" w:rsidRPr="009D18B7">
        <w:rPr>
          <w:rFonts w:eastAsia="方正仿宋_GBK" w:cs="方正仿宋_GBK" w:hint="eastAsia"/>
          <w:bCs/>
          <w:color w:val="000000"/>
          <w:spacing w:val="-20"/>
          <w:kern w:val="0"/>
          <w:sz w:val="28"/>
          <w:szCs w:val="28"/>
        </w:rPr>
        <w:t>习近平对做好“三农”工作</w:t>
      </w:r>
      <w:proofErr w:type="gramStart"/>
      <w:r w:rsidR="009D18B7" w:rsidRPr="009D18B7">
        <w:rPr>
          <w:rFonts w:eastAsia="方正仿宋_GBK" w:cs="方正仿宋_GBK" w:hint="eastAsia"/>
          <w:bCs/>
          <w:color w:val="000000"/>
          <w:spacing w:val="-20"/>
          <w:kern w:val="0"/>
          <w:sz w:val="28"/>
          <w:szCs w:val="28"/>
        </w:rPr>
        <w:t>作出</w:t>
      </w:r>
      <w:proofErr w:type="gramEnd"/>
      <w:r w:rsidR="009D18B7" w:rsidRPr="009D18B7">
        <w:rPr>
          <w:rFonts w:eastAsia="方正仿宋_GBK" w:cs="方正仿宋_GBK" w:hint="eastAsia"/>
          <w:bCs/>
          <w:color w:val="000000"/>
          <w:spacing w:val="-20"/>
          <w:kern w:val="0"/>
          <w:sz w:val="28"/>
          <w:szCs w:val="28"/>
        </w:rPr>
        <w:t>重要指示</w:t>
      </w:r>
      <w:r w:rsidR="00071159" w:rsidRPr="00011799">
        <w:rPr>
          <w:rFonts w:eastAsia="方正仿宋_GBK" w:cs="方正仿宋_GBK" w:hint="eastAsia"/>
          <w:bCs/>
          <w:color w:val="000000"/>
          <w:kern w:val="0"/>
          <w:sz w:val="28"/>
          <w:szCs w:val="28"/>
        </w:rPr>
        <w:t>……</w:t>
      </w:r>
      <w:proofErr w:type="gramStart"/>
      <w:r w:rsidR="00071159" w:rsidRPr="00011799">
        <w:rPr>
          <w:rFonts w:eastAsia="方正仿宋_GBK" w:cs="方正仿宋_GBK" w:hint="eastAsia"/>
          <w:bCs/>
          <w:color w:val="000000"/>
          <w:kern w:val="0"/>
          <w:sz w:val="28"/>
          <w:szCs w:val="28"/>
        </w:rPr>
        <w:t>…</w:t>
      </w:r>
      <w:r w:rsidR="00FE3A9A" w:rsidRPr="00011799">
        <w:rPr>
          <w:rFonts w:eastAsia="方正仿宋_GBK" w:cs="方正仿宋_GBK" w:hint="eastAsia"/>
          <w:bCs/>
          <w:color w:val="000000"/>
          <w:kern w:val="0"/>
          <w:sz w:val="28"/>
          <w:szCs w:val="28"/>
        </w:rPr>
        <w:t>…</w:t>
      </w:r>
      <w:proofErr w:type="gramEnd"/>
      <w:r w:rsidR="00FE3A9A" w:rsidRPr="00011799">
        <w:rPr>
          <w:rFonts w:eastAsia="方正仿宋_GBK" w:cs="方正仿宋_GBK" w:hint="eastAsia"/>
          <w:bCs/>
          <w:color w:val="000000"/>
          <w:kern w:val="0"/>
          <w:sz w:val="28"/>
          <w:szCs w:val="28"/>
        </w:rPr>
        <w:t>（</w:t>
      </w:r>
      <w:r w:rsidR="00D93CD7">
        <w:rPr>
          <w:rFonts w:eastAsia="方正仿宋_GBK" w:cs="方正仿宋_GBK"/>
          <w:bCs/>
          <w:color w:val="000000"/>
          <w:kern w:val="0"/>
          <w:sz w:val="28"/>
          <w:szCs w:val="28"/>
        </w:rPr>
        <w:t>20</w:t>
      </w:r>
      <w:r w:rsidR="00FE3A9A" w:rsidRPr="00011799">
        <w:rPr>
          <w:rFonts w:eastAsia="方正仿宋_GBK" w:cs="方正仿宋_GBK" w:hint="eastAsia"/>
          <w:bCs/>
          <w:color w:val="000000"/>
          <w:kern w:val="0"/>
          <w:sz w:val="28"/>
          <w:szCs w:val="28"/>
        </w:rPr>
        <w:t>）</w:t>
      </w:r>
    </w:p>
    <w:p w:rsidR="00340D7F" w:rsidRDefault="00340D7F" w:rsidP="008338B9">
      <w:pPr>
        <w:spacing w:line="560" w:lineRule="exact"/>
        <w:ind w:leftChars="-133" w:left="-426" w:rightChars="-150" w:right="-480"/>
        <w:jc w:val="distribute"/>
        <w:rPr>
          <w:rFonts w:eastAsia="方正仿宋_GBK" w:cs="方正仿宋_GBK"/>
          <w:bCs/>
          <w:color w:val="000000"/>
          <w:kern w:val="0"/>
          <w:sz w:val="28"/>
          <w:szCs w:val="28"/>
        </w:rPr>
      </w:pPr>
      <w:r>
        <w:rPr>
          <w:rFonts w:eastAsia="方正仿宋_GBK" w:cs="方正仿宋_GBK"/>
          <w:bCs/>
          <w:color w:val="000000"/>
          <w:kern w:val="0"/>
          <w:sz w:val="28"/>
          <w:szCs w:val="28"/>
        </w:rPr>
        <w:t>6</w:t>
      </w:r>
      <w:r w:rsidRPr="00011799">
        <w:rPr>
          <w:rFonts w:eastAsia="方正仿宋_GBK" w:cs="方正仿宋_GBK" w:hint="eastAsia"/>
          <w:bCs/>
          <w:color w:val="000000"/>
          <w:kern w:val="0"/>
          <w:sz w:val="28"/>
          <w:szCs w:val="28"/>
        </w:rPr>
        <w:t>.</w:t>
      </w:r>
      <w:r w:rsidR="009D18B7" w:rsidRPr="009D18B7">
        <w:rPr>
          <w:rFonts w:eastAsia="方正仿宋_GBK" w:cs="方正仿宋_GBK" w:hint="eastAsia"/>
          <w:bCs/>
          <w:color w:val="000000"/>
          <w:spacing w:val="-20"/>
          <w:kern w:val="0"/>
          <w:sz w:val="28"/>
          <w:szCs w:val="28"/>
        </w:rPr>
        <w:t>《求是》杂志发表习近平总书记重要文章《深入推进党的自我革命》</w:t>
      </w:r>
      <w:r w:rsidR="009D18B7" w:rsidRPr="00011799">
        <w:rPr>
          <w:rFonts w:eastAsia="方正仿宋_GBK" w:cs="方正仿宋_GBK" w:hint="eastAsia"/>
          <w:bCs/>
          <w:color w:val="000000"/>
          <w:kern w:val="0"/>
          <w:sz w:val="28"/>
          <w:szCs w:val="28"/>
        </w:rPr>
        <w:t>……</w:t>
      </w:r>
      <w:proofErr w:type="gramStart"/>
      <w:r w:rsidRPr="00011799">
        <w:rPr>
          <w:rFonts w:eastAsia="方正仿宋_GBK" w:cs="方正仿宋_GBK" w:hint="eastAsia"/>
          <w:bCs/>
          <w:color w:val="000000"/>
          <w:kern w:val="0"/>
          <w:sz w:val="28"/>
          <w:szCs w:val="28"/>
        </w:rPr>
        <w:t>…</w:t>
      </w:r>
      <w:proofErr w:type="gramEnd"/>
      <w:r w:rsidRPr="00011799">
        <w:rPr>
          <w:rFonts w:eastAsia="方正仿宋_GBK" w:cs="方正仿宋_GBK" w:hint="eastAsia"/>
          <w:bCs/>
          <w:color w:val="000000"/>
          <w:kern w:val="0"/>
          <w:sz w:val="28"/>
          <w:szCs w:val="28"/>
        </w:rPr>
        <w:t>（</w:t>
      </w:r>
      <w:r>
        <w:rPr>
          <w:rFonts w:eastAsia="方正仿宋_GBK" w:cs="方正仿宋_GBK"/>
          <w:bCs/>
          <w:color w:val="000000"/>
          <w:kern w:val="0"/>
          <w:sz w:val="28"/>
          <w:szCs w:val="28"/>
        </w:rPr>
        <w:t>2</w:t>
      </w:r>
      <w:r w:rsidR="00D93CD7">
        <w:rPr>
          <w:rFonts w:eastAsia="方正仿宋_GBK" w:cs="方正仿宋_GBK"/>
          <w:bCs/>
          <w:color w:val="000000"/>
          <w:kern w:val="0"/>
          <w:sz w:val="28"/>
          <w:szCs w:val="28"/>
        </w:rPr>
        <w:t>3</w:t>
      </w:r>
      <w:r w:rsidRPr="00011799">
        <w:rPr>
          <w:rFonts w:eastAsia="方正仿宋_GBK" w:cs="方正仿宋_GBK" w:hint="eastAsia"/>
          <w:bCs/>
          <w:color w:val="000000"/>
          <w:kern w:val="0"/>
          <w:sz w:val="28"/>
          <w:szCs w:val="28"/>
        </w:rPr>
        <w:t>）</w:t>
      </w:r>
    </w:p>
    <w:p w:rsidR="009D18B7" w:rsidRDefault="009D18B7" w:rsidP="009D18B7">
      <w:pPr>
        <w:spacing w:line="560" w:lineRule="exact"/>
        <w:ind w:leftChars="-133" w:left="-426" w:rightChars="-150" w:right="-480"/>
        <w:jc w:val="distribute"/>
        <w:rPr>
          <w:rFonts w:eastAsia="方正仿宋_GBK" w:cs="方正仿宋_GBK"/>
          <w:bCs/>
          <w:color w:val="000000"/>
          <w:kern w:val="0"/>
          <w:sz w:val="28"/>
          <w:szCs w:val="28"/>
        </w:rPr>
      </w:pPr>
      <w:r>
        <w:rPr>
          <w:rFonts w:eastAsia="方正仿宋_GBK" w:cs="方正仿宋_GBK"/>
          <w:bCs/>
          <w:color w:val="000000"/>
          <w:kern w:val="0"/>
          <w:sz w:val="28"/>
          <w:szCs w:val="28"/>
        </w:rPr>
        <w:t>7</w:t>
      </w:r>
      <w:r w:rsidRPr="00011799">
        <w:rPr>
          <w:rFonts w:eastAsia="方正仿宋_GBK" w:cs="方正仿宋_GBK" w:hint="eastAsia"/>
          <w:bCs/>
          <w:color w:val="000000"/>
          <w:kern w:val="0"/>
          <w:sz w:val="28"/>
          <w:szCs w:val="28"/>
        </w:rPr>
        <w:t>.</w:t>
      </w:r>
      <w:r w:rsidRPr="009D18B7">
        <w:rPr>
          <w:rFonts w:eastAsia="方正仿宋_GBK" w:cs="方正仿宋_GBK" w:hint="eastAsia"/>
          <w:bCs/>
          <w:color w:val="000000"/>
          <w:spacing w:val="-20"/>
          <w:kern w:val="0"/>
          <w:sz w:val="28"/>
          <w:szCs w:val="28"/>
        </w:rPr>
        <w:t>第二十八次全国高校党的建设工作会议在京召开</w:t>
      </w:r>
      <w:r w:rsidRPr="00011799">
        <w:rPr>
          <w:rFonts w:eastAsia="方正仿宋_GBK" w:cs="方正仿宋_GBK" w:hint="eastAsia"/>
          <w:bCs/>
          <w:color w:val="000000"/>
          <w:kern w:val="0"/>
          <w:sz w:val="28"/>
          <w:szCs w:val="28"/>
        </w:rPr>
        <w:t>……</w:t>
      </w:r>
      <w:proofErr w:type="gramStart"/>
      <w:r w:rsidRPr="00011799">
        <w:rPr>
          <w:rFonts w:eastAsia="方正仿宋_GBK" w:cs="方正仿宋_GBK" w:hint="eastAsia"/>
          <w:bCs/>
          <w:color w:val="000000"/>
          <w:kern w:val="0"/>
          <w:sz w:val="28"/>
          <w:szCs w:val="28"/>
        </w:rPr>
        <w:t>……………………</w:t>
      </w:r>
      <w:proofErr w:type="gramEnd"/>
      <w:r w:rsidRPr="00011799">
        <w:rPr>
          <w:rFonts w:eastAsia="方正仿宋_GBK" w:cs="方正仿宋_GBK" w:hint="eastAsia"/>
          <w:bCs/>
          <w:color w:val="000000"/>
          <w:kern w:val="0"/>
          <w:sz w:val="28"/>
          <w:szCs w:val="28"/>
        </w:rPr>
        <w:t>（</w:t>
      </w:r>
      <w:r>
        <w:rPr>
          <w:rFonts w:eastAsia="方正仿宋_GBK" w:cs="方正仿宋_GBK"/>
          <w:bCs/>
          <w:color w:val="000000"/>
          <w:kern w:val="0"/>
          <w:sz w:val="28"/>
          <w:szCs w:val="28"/>
        </w:rPr>
        <w:t>2</w:t>
      </w:r>
      <w:r w:rsidR="00D93CD7">
        <w:rPr>
          <w:rFonts w:eastAsia="方正仿宋_GBK" w:cs="方正仿宋_GBK"/>
          <w:bCs/>
          <w:color w:val="000000"/>
          <w:kern w:val="0"/>
          <w:sz w:val="28"/>
          <w:szCs w:val="28"/>
        </w:rPr>
        <w:t>5</w:t>
      </w:r>
      <w:r w:rsidRPr="00011799">
        <w:rPr>
          <w:rFonts w:eastAsia="方正仿宋_GBK" w:cs="方正仿宋_GBK" w:hint="eastAsia"/>
          <w:bCs/>
          <w:color w:val="000000"/>
          <w:kern w:val="0"/>
          <w:sz w:val="28"/>
          <w:szCs w:val="28"/>
        </w:rPr>
        <w:t>）</w:t>
      </w: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8338B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8338B9">
          <w:footerReference w:type="default" r:id="rId9"/>
          <w:pgSz w:w="11906" w:h="16838"/>
          <w:pgMar w:top="1440" w:right="1800" w:bottom="1440" w:left="1800" w:header="851" w:footer="992" w:gutter="0"/>
          <w:pgNumType w:start="1"/>
          <w:cols w:space="720"/>
          <w:docGrid w:type="lines" w:linePitch="312"/>
        </w:sectPr>
      </w:pPr>
    </w:p>
    <w:p w:rsidR="00026562" w:rsidRDefault="001010A2" w:rsidP="00BA43AB">
      <w:pPr>
        <w:spacing w:afterLines="100" w:after="579" w:line="600" w:lineRule="exact"/>
        <w:ind w:leftChars="-200" w:left="-640" w:firstLineChars="200" w:firstLine="640"/>
        <w:jc w:val="both"/>
      </w:pPr>
      <w:r>
        <w:rPr>
          <w:bCs/>
          <w:color w:val="000000"/>
          <w:kern w:val="0"/>
        </w:rPr>
        <w:lastRenderedPageBreak/>
        <w:t>附件</w:t>
      </w:r>
      <w:r>
        <w:rPr>
          <w:bCs/>
          <w:color w:val="000000"/>
          <w:kern w:val="0"/>
        </w:rPr>
        <w:t>1</w:t>
      </w:r>
    </w:p>
    <w:p w:rsidR="0076492E" w:rsidRPr="009D18B7" w:rsidRDefault="009D18B7" w:rsidP="004543D0">
      <w:pPr>
        <w:spacing w:line="480" w:lineRule="exact"/>
        <w:ind w:leftChars="-200" w:left="-640" w:rightChars="-200" w:right="-640"/>
        <w:jc w:val="center"/>
        <w:rPr>
          <w:rFonts w:eastAsia="方正小标宋_GBK" w:cs="方正小标宋_GBK"/>
          <w:color w:val="000000"/>
          <w:sz w:val="40"/>
          <w:szCs w:val="44"/>
        </w:rPr>
      </w:pPr>
      <w:r w:rsidRPr="009D18B7">
        <w:rPr>
          <w:rFonts w:eastAsia="方正小标宋_GBK" w:cs="方正小标宋_GBK" w:hint="eastAsia"/>
          <w:color w:val="000000"/>
          <w:sz w:val="40"/>
          <w:szCs w:val="44"/>
        </w:rPr>
        <w:t>中共中央政治局召开民主生活会</w:t>
      </w:r>
    </w:p>
    <w:p w:rsidR="00BA43AB" w:rsidRPr="00813413" w:rsidRDefault="009D18B7" w:rsidP="00BA43AB">
      <w:pPr>
        <w:spacing w:line="480" w:lineRule="exact"/>
        <w:ind w:leftChars="-200" w:left="-640" w:rightChars="-200" w:right="-640"/>
        <w:jc w:val="center"/>
        <w:rPr>
          <w:rFonts w:eastAsia="方正小标宋_GBK" w:cs="方正小标宋_GBK"/>
          <w:color w:val="000000"/>
          <w:spacing w:val="-20"/>
          <w:sz w:val="40"/>
          <w:szCs w:val="44"/>
        </w:rPr>
      </w:pPr>
      <w:r w:rsidRPr="009D18B7">
        <w:rPr>
          <w:rFonts w:eastAsia="方正小标宋_GBK" w:cs="方正小标宋_GBK" w:hint="eastAsia"/>
          <w:color w:val="000000"/>
          <w:sz w:val="40"/>
          <w:szCs w:val="44"/>
        </w:rPr>
        <w:t>习近平主持会议并发表重要讲话</w:t>
      </w:r>
      <w:r w:rsidR="0023069F" w:rsidRPr="00FA7223">
        <w:rPr>
          <w:rFonts w:eastAsia="方正楷体_GBK"/>
          <w:noProof/>
          <w:color w:val="000000"/>
          <w:kern w:val="0"/>
        </w:rPr>
        <mc:AlternateContent>
          <mc:Choice Requires="wps">
            <w:drawing>
              <wp:anchor distT="0" distB="0" distL="114300" distR="114300" simplePos="0" relativeHeight="251677696" behindDoc="0" locked="0" layoutInCell="1" allowOverlap="1" wp14:anchorId="2C32881D" wp14:editId="299C8612">
                <wp:simplePos x="0" y="0"/>
                <wp:positionH relativeFrom="margin">
                  <wp:posOffset>113389</wp:posOffset>
                </wp:positionH>
                <wp:positionV relativeFrom="paragraph">
                  <wp:posOffset>293261</wp:posOffset>
                </wp:positionV>
                <wp:extent cx="5470111" cy="45719"/>
                <wp:effectExtent l="19050" t="19050" r="35560" b="31115"/>
                <wp:wrapNone/>
                <wp:docPr id="3" name="自选图形 3"/>
                <wp:cNvGraphicFramePr/>
                <a:graphic xmlns:a="http://schemas.openxmlformats.org/drawingml/2006/main">
                  <a:graphicData uri="http://schemas.microsoft.com/office/word/2010/wordprocessingShape">
                    <wps:wsp>
                      <wps:cNvCnPr/>
                      <wps:spPr>
                        <a:xfrm>
                          <a:off x="0" y="0"/>
                          <a:ext cx="5470111"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3123CA7" id="_x0000_t32" coordsize="21600,21600" o:spt="32" o:oned="t" path="m,l21600,21600e" filled="f">
                <v:path arrowok="t" fillok="f" o:connecttype="none"/>
                <o:lock v:ext="edit" shapetype="t"/>
              </v:shapetype>
              <v:shape id="自选图形 3" o:spid="_x0000_s1026" type="#_x0000_t32" style="position:absolute;left:0;text-align:left;margin-left:8.95pt;margin-top:23.1pt;width:430.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" strokecolor="red" strokeweight="2.25pt">
                <w10:wrap anchorx="margin"/>
              </v:shape>
            </w:pict>
          </mc:Fallback>
        </mc:AlternateContent>
      </w:r>
    </w:p>
    <w:p w:rsidR="00BA43AB" w:rsidRDefault="00BA43AB" w:rsidP="00BA43AB">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sidR="0076492E">
        <w:rPr>
          <w:rFonts w:ascii="Times New Roman" w:eastAsia="方正楷体_GBK" w:hAnsi="Times New Roman"/>
          <w:bCs w:val="0"/>
          <w:color w:val="000000"/>
          <w:sz w:val="28"/>
          <w:szCs w:val="28"/>
        </w:rPr>
        <w:t>1</w:t>
      </w:r>
      <w:r w:rsidR="00340D7F">
        <w:rPr>
          <w:rFonts w:ascii="Times New Roman" w:eastAsia="方正楷体_GBK" w:hAnsi="Times New Roman"/>
          <w:bCs w:val="0"/>
          <w:color w:val="000000"/>
          <w:sz w:val="28"/>
          <w:szCs w:val="28"/>
        </w:rPr>
        <w:t>2</w:t>
      </w:r>
      <w:r w:rsidRPr="00BB3597">
        <w:rPr>
          <w:rFonts w:ascii="Times New Roman" w:eastAsia="方正楷体_GBK" w:hAnsi="Times New Roman"/>
          <w:bCs w:val="0"/>
          <w:color w:val="000000"/>
          <w:sz w:val="28"/>
          <w:szCs w:val="28"/>
        </w:rPr>
        <w:t>-</w:t>
      </w:r>
      <w:r w:rsidR="009D18B7">
        <w:rPr>
          <w:rFonts w:ascii="Times New Roman" w:eastAsia="方正楷体_GBK" w:hAnsi="Times New Roman"/>
          <w:bCs w:val="0"/>
          <w:color w:val="000000"/>
          <w:sz w:val="28"/>
          <w:szCs w:val="28"/>
        </w:rPr>
        <w:t>27</w:t>
      </w:r>
      <w:r w:rsidRPr="00FA7223">
        <w:rPr>
          <w:rFonts w:ascii="Times New Roman" w:eastAsia="方正楷体_GBK" w:hAnsi="Times New Roman"/>
          <w:bCs w:val="0"/>
          <w:color w:val="000000"/>
          <w:sz w:val="28"/>
          <w:szCs w:val="28"/>
        </w:rPr>
        <w:t>）</w:t>
      </w:r>
    </w:p>
    <w:p w:rsidR="00026562" w:rsidRPr="00BA43AB" w:rsidRDefault="00026562" w:rsidP="00026562"/>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新华社北京</w:t>
      </w:r>
      <w:r w:rsidRPr="009D18B7">
        <w:rPr>
          <w:rFonts w:eastAsia="方正仿宋_GBK" w:cs="方正仿宋_GBK" w:hint="eastAsia"/>
          <w:color w:val="262626"/>
          <w:kern w:val="0"/>
          <w:sz w:val="24"/>
          <w:szCs w:val="24"/>
        </w:rPr>
        <w:t>12</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27</w:t>
      </w:r>
      <w:r w:rsidRPr="009D18B7">
        <w:rPr>
          <w:rFonts w:eastAsia="方正仿宋_GBK" w:cs="方正仿宋_GBK" w:hint="eastAsia"/>
          <w:color w:val="262626"/>
          <w:kern w:val="0"/>
          <w:sz w:val="24"/>
          <w:szCs w:val="24"/>
        </w:rPr>
        <w:t>日电</w:t>
      </w:r>
      <w:r w:rsidRPr="009D18B7">
        <w:rPr>
          <w:rFonts w:eastAsia="方正仿宋_GBK" w:cs="方正仿宋_GBK" w:hint="eastAsia"/>
          <w:color w:val="262626"/>
          <w:kern w:val="0"/>
          <w:sz w:val="24"/>
          <w:szCs w:val="24"/>
        </w:rPr>
        <w:t xml:space="preserve"> </w:t>
      </w:r>
      <w:r w:rsidRPr="009D18B7">
        <w:rPr>
          <w:rFonts w:eastAsia="方正仿宋_GBK" w:cs="方正仿宋_GBK" w:hint="eastAsia"/>
          <w:color w:val="262626"/>
          <w:kern w:val="0"/>
          <w:sz w:val="24"/>
          <w:szCs w:val="24"/>
        </w:rPr>
        <w:t>中共中央政治局于</w:t>
      </w:r>
      <w:r w:rsidRPr="009D18B7">
        <w:rPr>
          <w:rFonts w:eastAsia="方正仿宋_GBK" w:cs="方正仿宋_GBK" w:hint="eastAsia"/>
          <w:color w:val="262626"/>
          <w:kern w:val="0"/>
          <w:sz w:val="24"/>
          <w:szCs w:val="24"/>
        </w:rPr>
        <w:t>12</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26</w:t>
      </w:r>
      <w:r w:rsidRPr="009D18B7">
        <w:rPr>
          <w:rFonts w:eastAsia="方正仿宋_GBK" w:cs="方正仿宋_GBK" w:hint="eastAsia"/>
          <w:color w:val="262626"/>
          <w:kern w:val="0"/>
          <w:sz w:val="24"/>
          <w:szCs w:val="24"/>
        </w:rPr>
        <w:t>日至</w:t>
      </w:r>
      <w:r w:rsidRPr="009D18B7">
        <w:rPr>
          <w:rFonts w:eastAsia="方正仿宋_GBK" w:cs="方正仿宋_GBK" w:hint="eastAsia"/>
          <w:color w:val="262626"/>
          <w:kern w:val="0"/>
          <w:sz w:val="24"/>
          <w:szCs w:val="24"/>
        </w:rPr>
        <w:t>27</w:t>
      </w:r>
      <w:r w:rsidRPr="009D18B7">
        <w:rPr>
          <w:rFonts w:eastAsia="方正仿宋_GBK" w:cs="方正仿宋_GBK" w:hint="eastAsia"/>
          <w:color w:val="262626"/>
          <w:kern w:val="0"/>
          <w:sz w:val="24"/>
          <w:szCs w:val="24"/>
        </w:rPr>
        <w:t>日召开民主生活会，深入学习贯彻习近平新时代中国特色社会主义思想，围绕巩固深化党纪学习教育成果、综合发挥党的纪律教育约束和保障激励作用，把学习贯彻纪律处分条例、落实中央八项规定情况作为检查的重要内容，结合思想和工作实际进行自我检视、党性分析，开展批评和自我批评。</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中共中央总书记习近平主持会议并发表重要讲话。</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会前，有关方面做了认真准备。中央政治局同志同有关负责同志谈心谈话，听取意见建议，撰写发言提纲。会上，先听取关于</w:t>
      </w:r>
      <w:r w:rsidRPr="009D18B7">
        <w:rPr>
          <w:rFonts w:eastAsia="方正仿宋_GBK" w:cs="方正仿宋_GBK" w:hint="eastAsia"/>
          <w:color w:val="262626"/>
          <w:kern w:val="0"/>
          <w:sz w:val="24"/>
          <w:szCs w:val="24"/>
        </w:rPr>
        <w:t>2024</w:t>
      </w:r>
      <w:r w:rsidRPr="009D18B7">
        <w:rPr>
          <w:rFonts w:eastAsia="方正仿宋_GBK" w:cs="方正仿宋_GBK" w:hint="eastAsia"/>
          <w:color w:val="262626"/>
          <w:kern w:val="0"/>
          <w:sz w:val="24"/>
          <w:szCs w:val="24"/>
        </w:rPr>
        <w:t>年中央政治局贯彻执行中央八项规定情况的报告和关于</w:t>
      </w:r>
      <w:r w:rsidRPr="009D18B7">
        <w:rPr>
          <w:rFonts w:eastAsia="方正仿宋_GBK" w:cs="方正仿宋_GBK" w:hint="eastAsia"/>
          <w:color w:val="262626"/>
          <w:kern w:val="0"/>
          <w:sz w:val="24"/>
          <w:szCs w:val="24"/>
        </w:rPr>
        <w:t>2024</w:t>
      </w:r>
      <w:r w:rsidRPr="009D18B7">
        <w:rPr>
          <w:rFonts w:eastAsia="方正仿宋_GBK" w:cs="方正仿宋_GBK" w:hint="eastAsia"/>
          <w:color w:val="262626"/>
          <w:kern w:val="0"/>
          <w:sz w:val="24"/>
          <w:szCs w:val="24"/>
        </w:rPr>
        <w:t>年整治形式主义为基层减负工作情况的报告。中央政治局的同志逐个发言，围绕会议主题，对照《中国共产党纪律处分条例》《中共中央政治局关于加强和维护党中央集中统一领导的若干规定》《中共中央政治局贯彻落实中央八项规定实施细则》，认真查摆、深刻剖析，开诚布公、坦诚相见，气氛严肃活泼，收到预期效果。</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中央政治局同志的发言，聚焦</w:t>
      </w:r>
      <w:r w:rsidRPr="009D18B7">
        <w:rPr>
          <w:rFonts w:eastAsia="方正仿宋_GBK" w:cs="方正仿宋_GBK" w:hint="eastAsia"/>
          <w:color w:val="262626"/>
          <w:kern w:val="0"/>
          <w:sz w:val="24"/>
          <w:szCs w:val="24"/>
        </w:rPr>
        <w:t>5</w:t>
      </w:r>
      <w:r w:rsidRPr="009D18B7">
        <w:rPr>
          <w:rFonts w:eastAsia="方正仿宋_GBK" w:cs="方正仿宋_GBK" w:hint="eastAsia"/>
          <w:color w:val="262626"/>
          <w:kern w:val="0"/>
          <w:sz w:val="24"/>
          <w:szCs w:val="24"/>
        </w:rPr>
        <w:t>个重点。一是维护党中央权威和集中统一领导更加坚定；二是服务人民、造福人民的价值追求更加坚定；三是落实党中央决策部署更加坚定；四是带头</w:t>
      </w:r>
      <w:proofErr w:type="gramStart"/>
      <w:r w:rsidRPr="009D18B7">
        <w:rPr>
          <w:rFonts w:eastAsia="方正仿宋_GBK" w:cs="方正仿宋_GBK" w:hint="eastAsia"/>
          <w:color w:val="262626"/>
          <w:kern w:val="0"/>
          <w:sz w:val="24"/>
          <w:szCs w:val="24"/>
        </w:rPr>
        <w:t>学纪知纪</w:t>
      </w:r>
      <w:proofErr w:type="gramEnd"/>
      <w:r w:rsidRPr="009D18B7">
        <w:rPr>
          <w:rFonts w:eastAsia="方正仿宋_GBK" w:cs="方正仿宋_GBK" w:hint="eastAsia"/>
          <w:color w:val="262626"/>
          <w:kern w:val="0"/>
          <w:sz w:val="24"/>
          <w:szCs w:val="24"/>
        </w:rPr>
        <w:t>明纪守纪更加坚定；五是履行从</w:t>
      </w:r>
      <w:proofErr w:type="gramStart"/>
      <w:r w:rsidRPr="009D18B7">
        <w:rPr>
          <w:rFonts w:eastAsia="方正仿宋_GBK" w:cs="方正仿宋_GBK" w:hint="eastAsia"/>
          <w:color w:val="262626"/>
          <w:kern w:val="0"/>
          <w:sz w:val="24"/>
          <w:szCs w:val="24"/>
        </w:rPr>
        <w:t>严管党</w:t>
      </w:r>
      <w:proofErr w:type="gramEnd"/>
      <w:r w:rsidRPr="009D18B7">
        <w:rPr>
          <w:rFonts w:eastAsia="方正仿宋_GBK" w:cs="方正仿宋_GBK" w:hint="eastAsia"/>
          <w:color w:val="262626"/>
          <w:kern w:val="0"/>
          <w:sz w:val="24"/>
          <w:szCs w:val="24"/>
        </w:rPr>
        <w:t>治党政治责任更加</w:t>
      </w:r>
      <w:r w:rsidRPr="009D18B7">
        <w:rPr>
          <w:rFonts w:eastAsia="方正仿宋_GBK" w:cs="方正仿宋_GBK" w:hint="eastAsia"/>
          <w:color w:val="262626"/>
          <w:kern w:val="0"/>
          <w:sz w:val="24"/>
          <w:szCs w:val="24"/>
        </w:rPr>
        <w:lastRenderedPageBreak/>
        <w:t>坚定。</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强调，今年以来，面对国内外形势带来的挑战，党中央团结带领全党全国各族人民，沉着应变、综合施策，顺利完成经济社会发展主要目标任务，中国式现代化迈出新的坚实步伐。民生保障扎实有力，社会大局保持稳定，推进社会主义民主法治建设取得新成效，中国特色大国外交开创新局面，全面从严治党向纵深推进。这些成绩来之不易。</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中央政治局的同志一致认为，以习近平同志为核心的党中央集中统一领导是做好一切工作的根本保证，确保中国式现代化航船乘风破浪、行稳致远。全党必须深刻领悟“两个确立”的决定性意义，增强“四个意识”、坚定“四个自信”、做到“两个维护”，坚定不移贯彻落实党中央方针政策和工作部署。明年是“十四五”规划收官之年，要坚持以习近平新时代中国特色社会主义思想为指导，全面贯彻党的二十大和二十届二中、三中全会精神，坚持稳中求进工作总基调，完整准确全面贯彻新发展理念，加快构建新发展格局，扎实推动高质量发展，进一步全面深化改革，扩大高水平对外开放，推动经济持续回升向好，不断提高人民生活水平，保持社会和谐稳定，坚定不移全面从严治党，高质量完成“十四五”规划目标任务，为实现“十五五”良好开局打牢基础。</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对中央政治局各位同志的对照检查发言一一点评、逐一提出要求，并进行了总结。他指出，这次中央政治局民主生活会开得很有成效，达到了交流思想、检视问题、明确方向的目的，有利于中央政治局增进团结、改进工作、担当使命。</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习近平强调，这次党纪学习教育着力解决了一些党员、干部对党规党纪</w:t>
      </w:r>
      <w:proofErr w:type="gramStart"/>
      <w:r w:rsidRPr="009D18B7">
        <w:rPr>
          <w:rFonts w:eastAsia="方正仿宋_GBK" w:cs="方正仿宋_GBK" w:hint="eastAsia"/>
          <w:color w:val="262626"/>
          <w:kern w:val="0"/>
          <w:sz w:val="24"/>
          <w:szCs w:val="24"/>
        </w:rPr>
        <w:t>不</w:t>
      </w:r>
      <w:proofErr w:type="gramEnd"/>
      <w:r w:rsidRPr="009D18B7">
        <w:rPr>
          <w:rFonts w:eastAsia="方正仿宋_GBK" w:cs="方正仿宋_GBK" w:hint="eastAsia"/>
          <w:color w:val="262626"/>
          <w:kern w:val="0"/>
          <w:sz w:val="24"/>
          <w:szCs w:val="24"/>
        </w:rPr>
        <w:t>上心、不了解、不掌握等问题，推动各级党组织和领导班子从严抓好党的纪律建设，推动广大党员、干部自觉做到忠诚干净担当，取得明显成效。广大党员、干部的纪律规矩意</w:t>
      </w:r>
      <w:r w:rsidRPr="009D18B7">
        <w:rPr>
          <w:rFonts w:eastAsia="方正仿宋_GBK" w:cs="方正仿宋_GBK" w:hint="eastAsia"/>
          <w:color w:val="262626"/>
          <w:kern w:val="0"/>
          <w:sz w:val="24"/>
          <w:szCs w:val="24"/>
        </w:rPr>
        <w:lastRenderedPageBreak/>
        <w:t>识、廉洁自律意识切实增强，担当作为、干事创业的内生动力进一步激发，严的基调、严的措施、严的氛围进一步强化，整治形式主义为基层减负成效进一步彰显。</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指出，党性修养好、党性坚强，遵守党纪就会更加自觉。领导干部要把锤炼党性、提高思想觉悟作为终身课题，活到老、学到老、修养到老。要把政治修养摆在党性修养的首位，从党的创新理论中汲取党性滋养，把学习遵守贯彻党章党规党纪作为党性修养的重要内容。中央政治局的同志要坚持以马克思主义政治家的标准严格要求自己，带头学习党的创新理论，带头执行民主集中制，带头开展批评和自我批评，带头严格遵守党的纪律和规矩，带头弘扬党的优良传统和作风，真正做到理想信念坚如磐石，对党赤胆忠诚，为党和人民事业忘我奉献。</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强调，党的纪律既有教育约束功能，又有保障激励作用。党的纪律和干事创业是内在统一的。纪律既明确了不能触碰的底线和边界，也为党员、干部干净干事、大胆干事提供了行动准绳。遵规守纪，就会拥有干事创业的充分自由和广阔空间。中央政治局的同志要树标杆、作示范，不仅要成为遵规守纪、干事创业的模范，而且要树立鲜明导向，为敢于担当作为者撑腰鼓劲，推动形成锐意进取、奋勇争先的生动局面。</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习近平指出，党的纪律为正确行使权力、防止以权谋私划出了底线、设置了禁区，是党员、干部保持清正廉洁的安全防护栏。敬畏纪律、遵守纪律，就能抵御腐蚀、百</w:t>
      </w:r>
      <w:proofErr w:type="gramStart"/>
      <w:r w:rsidRPr="009D18B7">
        <w:rPr>
          <w:rFonts w:eastAsia="方正仿宋_GBK" w:cs="方正仿宋_GBK" w:hint="eastAsia"/>
          <w:color w:val="262626"/>
          <w:kern w:val="0"/>
          <w:sz w:val="24"/>
          <w:szCs w:val="24"/>
        </w:rPr>
        <w:t>毒难侵</w:t>
      </w:r>
      <w:proofErr w:type="gramEnd"/>
      <w:r w:rsidRPr="009D18B7">
        <w:rPr>
          <w:rFonts w:eastAsia="方正仿宋_GBK" w:cs="方正仿宋_GBK" w:hint="eastAsia"/>
          <w:color w:val="262626"/>
          <w:kern w:val="0"/>
          <w:sz w:val="24"/>
          <w:szCs w:val="24"/>
        </w:rPr>
        <w:t>。只要滋生腐败的土壤和条件仍然存在，反腐败斗争就永远在路上。对反腐败斗争形势要异常清醒、态度要异常坚决，决不能松懈，决不能手软。中央政治局的同志肩负重任，必须更加严格要求自己，对手中的权力要慎之又慎。要抓好分管领域或主政地方的党风廉政建设，坚决同各种不正之风和腐败现象作斗争，加强对家人和身边工作人员的教育管理。</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lastRenderedPageBreak/>
        <w:t>习近平强调，严格执行和维护党的纪律，是全党的共同责任。各级党委（党组）要承担好主体责任，党组织书记要履行好第一责任人职责，其他领导班子成员要履行好“一岗双责”，一级带一级，推动党的纪律建设不断取得新成效。中央政治局的同志要切实担负起党的纪律建设的政治责任，及时全面了解分管领域或主政地方纪律建设情况，对职责范围内的问题要敢管敢治、严管严治，责无旁贷当好加强党的纪律建设的领导者、执行者、推动者。</w:t>
      </w:r>
    </w:p>
    <w:p w:rsidR="00125C80"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习近平最后强调，明年改革发展稳定任务十分繁重，各级领导干部要深入基层、深入群众，加强调查研究，弄清楚人民群众的急难愁盼，弄清楚基层亟待解决的突出问题，有针对性地研究加以解决。</w:t>
      </w:r>
    </w:p>
    <w:p w:rsidR="003370D5" w:rsidRPr="00B34F29" w:rsidRDefault="00BB3597" w:rsidP="003370D5">
      <w:pPr>
        <w:spacing w:afterLines="100" w:after="579" w:line="60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173951" w:rsidRDefault="00173951" w:rsidP="00AD76A2">
      <w:pPr>
        <w:spacing w:line="480" w:lineRule="exact"/>
        <w:ind w:leftChars="-200" w:left="-640" w:rightChars="-200" w:right="-640"/>
        <w:jc w:val="center"/>
        <w:rPr>
          <w:rFonts w:eastAsia="方正小标宋_GBK" w:cs="方正小标宋_GBK"/>
          <w:color w:val="000000"/>
          <w:spacing w:val="-26"/>
          <w:sz w:val="40"/>
          <w:szCs w:val="44"/>
        </w:rPr>
      </w:pPr>
      <w:r w:rsidRPr="00173951">
        <w:rPr>
          <w:rFonts w:eastAsia="方正小标宋_GBK" w:cs="方正小标宋_GBK" w:hint="eastAsia"/>
          <w:color w:val="000000"/>
          <w:spacing w:val="-26"/>
          <w:sz w:val="40"/>
          <w:szCs w:val="44"/>
        </w:rPr>
        <w:t>习近平</w:t>
      </w:r>
      <w:r w:rsidR="009D18B7" w:rsidRPr="009D18B7">
        <w:rPr>
          <w:rFonts w:eastAsia="方正小标宋_GBK" w:cs="方正小标宋_GBK" w:hint="eastAsia"/>
          <w:color w:val="000000"/>
          <w:spacing w:val="-26"/>
          <w:sz w:val="40"/>
          <w:szCs w:val="44"/>
        </w:rPr>
        <w:t>在二十届中央纪委四次全会上发表重要讲话强调</w:t>
      </w:r>
    </w:p>
    <w:p w:rsidR="00134815" w:rsidRPr="009175C8" w:rsidRDefault="00C4206D" w:rsidP="00AD76A2">
      <w:pPr>
        <w:spacing w:line="480" w:lineRule="exact"/>
        <w:ind w:leftChars="-200" w:left="-640" w:rightChars="-200" w:right="-640"/>
        <w:jc w:val="center"/>
        <w:rPr>
          <w:rFonts w:eastAsia="方正小标宋_GBK" w:cs="方正小标宋_GBK"/>
          <w:color w:val="000000"/>
          <w:spacing w:val="-26"/>
          <w:sz w:val="40"/>
          <w:szCs w:val="44"/>
        </w:rPr>
      </w:pPr>
      <w:r w:rsidRPr="00FA7223">
        <w:rPr>
          <w:rFonts w:eastAsia="方正楷体_GBK"/>
          <w:noProof/>
          <w:color w:val="000000"/>
          <w:kern w:val="0"/>
        </w:rPr>
        <mc:AlternateContent>
          <mc:Choice Requires="wps">
            <w:drawing>
              <wp:anchor distT="0" distB="0" distL="114300" distR="114300" simplePos="0" relativeHeight="251665408" behindDoc="0" locked="0" layoutInCell="1" allowOverlap="1" wp14:anchorId="6966C833" wp14:editId="271B42B1">
                <wp:simplePos x="0" y="0"/>
                <wp:positionH relativeFrom="margin">
                  <wp:align>right</wp:align>
                </wp:positionH>
                <wp:positionV relativeFrom="paragraph">
                  <wp:posOffset>293809</wp:posOffset>
                </wp:positionV>
                <wp:extent cx="5559972" cy="45719"/>
                <wp:effectExtent l="19050" t="19050" r="22225" b="31115"/>
                <wp:wrapNone/>
                <wp:docPr id="6" name="自选图形 3"/>
                <wp:cNvGraphicFramePr/>
                <a:graphic xmlns:a="http://schemas.openxmlformats.org/drawingml/2006/main">
                  <a:graphicData uri="http://schemas.microsoft.com/office/word/2010/wordprocessingShape">
                    <wps:wsp>
                      <wps:cNvCnPr/>
                      <wps:spPr>
                        <a:xfrm>
                          <a:off x="0" y="0"/>
                          <a:ext cx="5559972"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3CB028C" id="_x0000_t32" coordsize="21600,21600" o:spt="32" o:oned="t" path="m,l21600,21600e" filled="f">
                <v:path arrowok="t" fillok="f" o:connecttype="none"/>
                <o:lock v:ext="edit" shapetype="t"/>
              </v:shapetype>
              <v:shape id="自选图形 3" o:spid="_x0000_s1026" type="#_x0000_t32" style="position:absolute;left:0;text-align:left;margin-left:386.6pt;margin-top:23.15pt;width:437.8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" strokecolor="red" strokeweight="2.25pt">
                <w10:wrap anchorx="margin"/>
              </v:shape>
            </w:pict>
          </mc:Fallback>
        </mc:AlternateContent>
      </w:r>
      <w:r w:rsidR="009D18B7" w:rsidRPr="009D18B7">
        <w:rPr>
          <w:rFonts w:eastAsia="方正小标宋_GBK" w:cs="方正小标宋_GBK" w:hint="eastAsia"/>
          <w:color w:val="000000"/>
          <w:spacing w:val="-26"/>
          <w:sz w:val="40"/>
          <w:szCs w:val="44"/>
        </w:rPr>
        <w:t>坚持用改革精神和严的标准管党治党</w:t>
      </w:r>
      <w:r w:rsidR="009D18B7" w:rsidRPr="009D18B7">
        <w:rPr>
          <w:rFonts w:eastAsia="方正小标宋_GBK" w:cs="方正小标宋_GBK" w:hint="eastAsia"/>
          <w:color w:val="000000"/>
          <w:spacing w:val="-26"/>
          <w:sz w:val="40"/>
          <w:szCs w:val="44"/>
        </w:rPr>
        <w:t xml:space="preserve"> </w:t>
      </w:r>
      <w:r w:rsidR="009D18B7" w:rsidRPr="009D18B7">
        <w:rPr>
          <w:rFonts w:eastAsia="方正小标宋_GBK" w:cs="方正小标宋_GBK" w:hint="eastAsia"/>
          <w:color w:val="000000"/>
          <w:spacing w:val="-26"/>
          <w:sz w:val="40"/>
          <w:szCs w:val="44"/>
        </w:rPr>
        <w:t>坚决打好反腐败斗争</w:t>
      </w:r>
    </w:p>
    <w:p w:rsidR="0023069F" w:rsidRDefault="003370D5" w:rsidP="003370D5">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76492E"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9D18B7">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9D18B7">
        <w:rPr>
          <w:rFonts w:ascii="Times New Roman" w:eastAsia="方正楷体_GBK" w:hAnsi="Times New Roman"/>
          <w:bCs w:val="0"/>
          <w:color w:val="000000"/>
          <w:sz w:val="28"/>
          <w:szCs w:val="28"/>
        </w:rPr>
        <w:t>0</w:t>
      </w:r>
      <w:r w:rsidR="0076492E">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w:t>
      </w:r>
      <w:r w:rsidR="00173951">
        <w:rPr>
          <w:rFonts w:ascii="Times New Roman" w:eastAsia="方正楷体_GBK" w:hAnsi="Times New Roman"/>
          <w:bCs w:val="0"/>
          <w:color w:val="000000"/>
          <w:sz w:val="28"/>
          <w:szCs w:val="28"/>
        </w:rPr>
        <w:t>0</w:t>
      </w:r>
      <w:r w:rsidR="009D18B7">
        <w:rPr>
          <w:rFonts w:ascii="Times New Roman" w:eastAsia="方正楷体_GBK" w:hAnsi="Times New Roman"/>
          <w:bCs w:val="0"/>
          <w:color w:val="000000"/>
          <w:sz w:val="28"/>
          <w:szCs w:val="28"/>
        </w:rPr>
        <w:t>6</w:t>
      </w:r>
      <w:r w:rsidRPr="00FA7223">
        <w:rPr>
          <w:rFonts w:ascii="Times New Roman" w:eastAsia="方正楷体_GBK" w:hAnsi="Times New Roman"/>
          <w:bCs w:val="0"/>
          <w:color w:val="000000"/>
          <w:sz w:val="28"/>
          <w:szCs w:val="28"/>
        </w:rPr>
        <w:t>）</w:t>
      </w:r>
    </w:p>
    <w:p w:rsidR="00C4206D" w:rsidRPr="00B85EC1" w:rsidRDefault="00C4206D" w:rsidP="00C4206D"/>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新华社北京</w:t>
      </w:r>
      <w:r w:rsidRPr="009D18B7">
        <w:rPr>
          <w:rFonts w:eastAsia="方正仿宋_GBK" w:cs="方正仿宋_GBK" w:hint="eastAsia"/>
          <w:color w:val="262626"/>
          <w:kern w:val="0"/>
          <w:sz w:val="24"/>
          <w:szCs w:val="24"/>
        </w:rPr>
        <w:t>1</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6</w:t>
      </w:r>
      <w:r w:rsidRPr="009D18B7">
        <w:rPr>
          <w:rFonts w:eastAsia="方正仿宋_GBK" w:cs="方正仿宋_GBK" w:hint="eastAsia"/>
          <w:color w:val="262626"/>
          <w:kern w:val="0"/>
          <w:sz w:val="24"/>
          <w:szCs w:val="24"/>
        </w:rPr>
        <w:t>日电</w:t>
      </w:r>
      <w:r w:rsidRPr="009D18B7">
        <w:rPr>
          <w:rFonts w:eastAsia="方正仿宋_GBK" w:cs="方正仿宋_GBK" w:hint="eastAsia"/>
          <w:color w:val="262626"/>
          <w:kern w:val="0"/>
          <w:sz w:val="24"/>
          <w:szCs w:val="24"/>
        </w:rPr>
        <w:t xml:space="preserve"> </w:t>
      </w:r>
      <w:r w:rsidRPr="009D18B7">
        <w:rPr>
          <w:rFonts w:eastAsia="方正仿宋_GBK" w:cs="方正仿宋_GBK" w:hint="eastAsia"/>
          <w:color w:val="262626"/>
          <w:kern w:val="0"/>
          <w:sz w:val="24"/>
          <w:szCs w:val="24"/>
        </w:rPr>
        <w:t>中共中央总书记、国家主席、中央军委主席习近平</w:t>
      </w:r>
      <w:r w:rsidRPr="009D18B7">
        <w:rPr>
          <w:rFonts w:eastAsia="方正仿宋_GBK" w:cs="方正仿宋_GBK" w:hint="eastAsia"/>
          <w:color w:val="262626"/>
          <w:kern w:val="0"/>
          <w:sz w:val="24"/>
          <w:szCs w:val="24"/>
        </w:rPr>
        <w:t>6</w:t>
      </w:r>
      <w:r w:rsidRPr="009D18B7">
        <w:rPr>
          <w:rFonts w:eastAsia="方正仿宋_GBK" w:cs="方正仿宋_GBK" w:hint="eastAsia"/>
          <w:color w:val="262626"/>
          <w:kern w:val="0"/>
          <w:sz w:val="24"/>
          <w:szCs w:val="24"/>
        </w:rPr>
        <w:t>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中共中央政治局常委李强、赵乐际、王沪宁、蔡奇、丁薛祥出席会议。中共中央政治局常委、中央纪律检查委员会书记李希主持会议。</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习近平指出，</w:t>
      </w:r>
      <w:r w:rsidRPr="009D18B7">
        <w:rPr>
          <w:rFonts w:eastAsia="方正仿宋_GBK" w:cs="方正仿宋_GBK" w:hint="eastAsia"/>
          <w:color w:val="262626"/>
          <w:kern w:val="0"/>
          <w:sz w:val="24"/>
          <w:szCs w:val="24"/>
        </w:rPr>
        <w:t>2024</w:t>
      </w:r>
      <w:r w:rsidRPr="009D18B7">
        <w:rPr>
          <w:rFonts w:eastAsia="方正仿宋_GBK" w:cs="方正仿宋_GBK" w:hint="eastAsia"/>
          <w:color w:val="262626"/>
          <w:kern w:val="0"/>
          <w:sz w:val="24"/>
          <w:szCs w:val="24"/>
        </w:rPr>
        <w:t>年，党中央坚持以党的自我革命引领社会革命，</w:t>
      </w:r>
      <w:proofErr w:type="gramStart"/>
      <w:r w:rsidRPr="009D18B7">
        <w:rPr>
          <w:rFonts w:eastAsia="方正仿宋_GBK" w:cs="方正仿宋_GBK" w:hint="eastAsia"/>
          <w:color w:val="262626"/>
          <w:kern w:val="0"/>
          <w:sz w:val="24"/>
          <w:szCs w:val="24"/>
        </w:rPr>
        <w:t>一</w:t>
      </w:r>
      <w:proofErr w:type="gramEnd"/>
      <w:r w:rsidRPr="009D18B7">
        <w:rPr>
          <w:rFonts w:eastAsia="方正仿宋_GBK" w:cs="方正仿宋_GBK" w:hint="eastAsia"/>
          <w:color w:val="262626"/>
          <w:kern w:val="0"/>
          <w:sz w:val="24"/>
          <w:szCs w:val="24"/>
        </w:rPr>
        <w:t>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习近平强调，腐败是我们党面临的最大威胁，反腐败是最彻底的自我革命。进入新时代，面对党内党风廉政建设和反腐败斗争的突出问题，我们</w:t>
      </w:r>
      <w:proofErr w:type="gramStart"/>
      <w:r w:rsidRPr="009D18B7">
        <w:rPr>
          <w:rFonts w:eastAsia="方正仿宋_GBK" w:cs="方正仿宋_GBK" w:hint="eastAsia"/>
          <w:color w:val="262626"/>
          <w:kern w:val="0"/>
          <w:sz w:val="24"/>
          <w:szCs w:val="24"/>
        </w:rPr>
        <w:t>坚持有腐必</w:t>
      </w:r>
      <w:proofErr w:type="gramEnd"/>
      <w:r w:rsidRPr="009D18B7">
        <w:rPr>
          <w:rFonts w:eastAsia="方正仿宋_GBK" w:cs="方正仿宋_GBK" w:hint="eastAsia"/>
          <w:color w:val="262626"/>
          <w:kern w:val="0"/>
          <w:sz w:val="24"/>
          <w:szCs w:val="24"/>
        </w:rPr>
        <w:t>反、有贪</w:t>
      </w:r>
      <w:r w:rsidRPr="009D18B7">
        <w:rPr>
          <w:rFonts w:eastAsia="方正仿宋_GBK" w:cs="方正仿宋_GBK" w:hint="eastAsia"/>
          <w:color w:val="262626"/>
          <w:kern w:val="0"/>
          <w:sz w:val="24"/>
          <w:szCs w:val="24"/>
        </w:rPr>
        <w:lastRenderedPageBreak/>
        <w:t>必肃，不断纯洁干部队伍，维护了党的形象，巩固了红色江山，赢得了确保党</w:t>
      </w:r>
      <w:proofErr w:type="gramStart"/>
      <w:r w:rsidRPr="009D18B7">
        <w:rPr>
          <w:rFonts w:eastAsia="方正仿宋_GBK" w:cs="方正仿宋_GBK" w:hint="eastAsia"/>
          <w:color w:val="262626"/>
          <w:kern w:val="0"/>
          <w:sz w:val="24"/>
          <w:szCs w:val="24"/>
        </w:rPr>
        <w:t>不</w:t>
      </w:r>
      <w:proofErr w:type="gramEnd"/>
      <w:r w:rsidRPr="009D18B7">
        <w:rPr>
          <w:rFonts w:eastAsia="方正仿宋_GBK" w:cs="方正仿宋_GBK" w:hint="eastAsia"/>
          <w:color w:val="262626"/>
          <w:kern w:val="0"/>
          <w:sz w:val="24"/>
          <w:szCs w:val="24"/>
        </w:rPr>
        <w:t>变质、不变色、</w:t>
      </w:r>
      <w:proofErr w:type="gramStart"/>
      <w:r w:rsidRPr="009D18B7">
        <w:rPr>
          <w:rFonts w:eastAsia="方正仿宋_GBK" w:cs="方正仿宋_GBK" w:hint="eastAsia"/>
          <w:color w:val="262626"/>
          <w:kern w:val="0"/>
          <w:sz w:val="24"/>
          <w:szCs w:val="24"/>
        </w:rPr>
        <w:t>不</w:t>
      </w:r>
      <w:proofErr w:type="gramEnd"/>
      <w:r w:rsidRPr="009D18B7">
        <w:rPr>
          <w:rFonts w:eastAsia="方正仿宋_GBK" w:cs="方正仿宋_GBK" w:hint="eastAsia"/>
          <w:color w:val="262626"/>
          <w:kern w:val="0"/>
          <w:sz w:val="24"/>
          <w:szCs w:val="24"/>
        </w:rPr>
        <w:t>变味的历史主动，赢得了党团结带领全体人民为强国建设、民族复兴伟业共同奋斗的历史主动。</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习近平强调，加强党的纪律建设是一项经常性工作，要引导党员、干部把他律转化为自律，内化为日用而不觉的言行准则。建立常态化</w:t>
      </w:r>
      <w:proofErr w:type="gramStart"/>
      <w:r w:rsidRPr="009D18B7">
        <w:rPr>
          <w:rFonts w:eastAsia="方正仿宋_GBK" w:cs="方正仿宋_GBK" w:hint="eastAsia"/>
          <w:color w:val="262626"/>
          <w:kern w:val="0"/>
          <w:sz w:val="24"/>
          <w:szCs w:val="24"/>
        </w:rPr>
        <w:t>长效化</w:t>
      </w:r>
      <w:proofErr w:type="gramEnd"/>
      <w:r w:rsidRPr="009D18B7">
        <w:rPr>
          <w:rFonts w:eastAsia="方正仿宋_GBK" w:cs="方正仿宋_GBK" w:hint="eastAsia"/>
          <w:color w:val="262626"/>
          <w:kern w:val="0"/>
          <w:sz w:val="24"/>
          <w:szCs w:val="24"/>
        </w:rPr>
        <w:t>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lastRenderedPageBreak/>
        <w:t>习近平指出，要深入推进</w:t>
      </w:r>
      <w:proofErr w:type="gramStart"/>
      <w:r w:rsidRPr="009D18B7">
        <w:rPr>
          <w:rFonts w:eastAsia="方正仿宋_GBK" w:cs="方正仿宋_GBK" w:hint="eastAsia"/>
          <w:color w:val="262626"/>
          <w:kern w:val="0"/>
          <w:sz w:val="24"/>
          <w:szCs w:val="24"/>
        </w:rPr>
        <w:t>风腐同</w:t>
      </w:r>
      <w:proofErr w:type="gramEnd"/>
      <w:r w:rsidRPr="009D18B7">
        <w:rPr>
          <w:rFonts w:eastAsia="方正仿宋_GBK" w:cs="方正仿宋_GBK" w:hint="eastAsia"/>
          <w:color w:val="262626"/>
          <w:kern w:val="0"/>
          <w:sz w:val="24"/>
          <w:szCs w:val="24"/>
        </w:rPr>
        <w:t>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w:t>
      </w:r>
      <w:proofErr w:type="gramStart"/>
      <w:r w:rsidRPr="009D18B7">
        <w:rPr>
          <w:rFonts w:eastAsia="方正仿宋_GBK" w:cs="方正仿宋_GBK" w:hint="eastAsia"/>
          <w:color w:val="262626"/>
          <w:kern w:val="0"/>
          <w:sz w:val="24"/>
          <w:szCs w:val="24"/>
        </w:rPr>
        <w:t>肃</w:t>
      </w:r>
      <w:proofErr w:type="gramEnd"/>
      <w:r w:rsidRPr="009D18B7">
        <w:rPr>
          <w:rFonts w:eastAsia="方正仿宋_GBK" w:cs="方正仿宋_GBK" w:hint="eastAsia"/>
          <w:color w:val="262626"/>
          <w:kern w:val="0"/>
          <w:sz w:val="24"/>
          <w:szCs w:val="24"/>
        </w:rPr>
        <w:t>纪反腐相贯通，以“同查”</w:t>
      </w:r>
      <w:proofErr w:type="gramStart"/>
      <w:r w:rsidRPr="009D18B7">
        <w:rPr>
          <w:rFonts w:eastAsia="方正仿宋_GBK" w:cs="方正仿宋_GBK" w:hint="eastAsia"/>
          <w:color w:val="262626"/>
          <w:kern w:val="0"/>
          <w:sz w:val="24"/>
          <w:szCs w:val="24"/>
        </w:rPr>
        <w:t>严惩风腐交织</w:t>
      </w:r>
      <w:proofErr w:type="gramEnd"/>
      <w:r w:rsidRPr="009D18B7">
        <w:rPr>
          <w:rFonts w:eastAsia="方正仿宋_GBK" w:cs="方正仿宋_GBK" w:hint="eastAsia"/>
          <w:color w:val="262626"/>
          <w:kern w:val="0"/>
          <w:sz w:val="24"/>
          <w:szCs w:val="24"/>
        </w:rPr>
        <w:t>问题，以“同治”</w:t>
      </w:r>
      <w:proofErr w:type="gramStart"/>
      <w:r w:rsidRPr="009D18B7">
        <w:rPr>
          <w:rFonts w:eastAsia="方正仿宋_GBK" w:cs="方正仿宋_GBK" w:hint="eastAsia"/>
          <w:color w:val="262626"/>
          <w:kern w:val="0"/>
          <w:sz w:val="24"/>
          <w:szCs w:val="24"/>
        </w:rPr>
        <w:t>铲除风腐共性</w:t>
      </w:r>
      <w:proofErr w:type="gramEnd"/>
      <w:r w:rsidRPr="009D18B7">
        <w:rPr>
          <w:rFonts w:eastAsia="方正仿宋_GBK" w:cs="方正仿宋_GBK" w:hint="eastAsia"/>
          <w:color w:val="262626"/>
          <w:kern w:val="0"/>
          <w:sz w:val="24"/>
          <w:szCs w:val="24"/>
        </w:rPr>
        <w:t>根源。</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习近平强调，要强化全面从严治党主体责任和监督责任。党委要主动抓、主动管，纪委要把专责监督履行好，聚焦主责、干好主业，各责任主体都要知责、担责、履责。要优化责任落实考评机制，对失职失责精准</w:t>
      </w:r>
      <w:proofErr w:type="gramStart"/>
      <w:r w:rsidRPr="009D18B7">
        <w:rPr>
          <w:rFonts w:eastAsia="方正仿宋_GBK" w:cs="方正仿宋_GBK" w:hint="eastAsia"/>
          <w:color w:val="262626"/>
          <w:kern w:val="0"/>
          <w:sz w:val="24"/>
          <w:szCs w:val="24"/>
        </w:rPr>
        <w:t>科学问</w:t>
      </w:r>
      <w:proofErr w:type="gramEnd"/>
      <w:r w:rsidRPr="009D18B7">
        <w:rPr>
          <w:rFonts w:eastAsia="方正仿宋_GBK" w:cs="方正仿宋_GBK" w:hint="eastAsia"/>
          <w:color w:val="262626"/>
          <w:kern w:val="0"/>
          <w:sz w:val="24"/>
          <w:szCs w:val="24"/>
        </w:rPr>
        <w:t>责。</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习近平强调，纪检监察机关是推进党的自我革命的重要力量，党和人民对这支队伍充分信任、充满期待。要深化纪检监察体制改革，坚持授权和</w:t>
      </w:r>
      <w:proofErr w:type="gramStart"/>
      <w:r w:rsidRPr="009D18B7">
        <w:rPr>
          <w:rFonts w:eastAsia="方正仿宋_GBK" w:cs="方正仿宋_GBK" w:hint="eastAsia"/>
          <w:color w:val="262626"/>
          <w:kern w:val="0"/>
          <w:sz w:val="24"/>
          <w:szCs w:val="24"/>
        </w:rPr>
        <w:t>控权</w:t>
      </w:r>
      <w:proofErr w:type="gramEnd"/>
      <w:r w:rsidRPr="009D18B7">
        <w:rPr>
          <w:rFonts w:eastAsia="方正仿宋_GBK" w:cs="方正仿宋_GBK" w:hint="eastAsia"/>
          <w:color w:val="262626"/>
          <w:kern w:val="0"/>
          <w:sz w:val="24"/>
          <w:szCs w:val="24"/>
        </w:rPr>
        <w:t>相结合，把权力关进制度的笼子。要着力加强纪检监察工作规范化法治化正规化建设，不断</w:t>
      </w:r>
      <w:proofErr w:type="gramStart"/>
      <w:r w:rsidRPr="009D18B7">
        <w:rPr>
          <w:rFonts w:eastAsia="方正仿宋_GBK" w:cs="方正仿宋_GBK" w:hint="eastAsia"/>
          <w:color w:val="262626"/>
          <w:kern w:val="0"/>
          <w:sz w:val="24"/>
          <w:szCs w:val="24"/>
        </w:rPr>
        <w:t>提高正风肃</w:t>
      </w:r>
      <w:proofErr w:type="gramEnd"/>
      <w:r w:rsidRPr="009D18B7">
        <w:rPr>
          <w:rFonts w:eastAsia="方正仿宋_GBK" w:cs="方正仿宋_GBK" w:hint="eastAsia"/>
          <w:color w:val="262626"/>
          <w:kern w:val="0"/>
          <w:sz w:val="24"/>
          <w:szCs w:val="24"/>
        </w:rPr>
        <w:t>纪反腐能力。要巩固拓展主题教育和教育整顿成果，坚持打铁必须自身硬，强化严格管理监督，打造忠诚干净担当、敢于善于斗争的纪检监察铁军。</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李希在主持会议时指出，习近平总书记的重要讲话，充分肯定过去一年全面从严治党新进展新成效，以高远的历史眼光深刻把握反腐败斗争基本规律，深刻分析当前反腐败斗争形势，对坚决打好反腐败斗争攻坚战、持久战、总体</w:t>
      </w:r>
      <w:proofErr w:type="gramStart"/>
      <w:r w:rsidRPr="009D18B7">
        <w:rPr>
          <w:rFonts w:eastAsia="方正仿宋_GBK" w:cs="方正仿宋_GBK" w:hint="eastAsia"/>
          <w:color w:val="262626"/>
          <w:kern w:val="0"/>
          <w:sz w:val="24"/>
          <w:szCs w:val="24"/>
        </w:rPr>
        <w:t>战提出</w:t>
      </w:r>
      <w:proofErr w:type="gramEnd"/>
      <w:r w:rsidRPr="009D18B7">
        <w:rPr>
          <w:rFonts w:eastAsia="方正仿宋_GBK" w:cs="方正仿宋_GBK" w:hint="eastAsia"/>
          <w:color w:val="262626"/>
          <w:kern w:val="0"/>
          <w:sz w:val="24"/>
          <w:szCs w:val="24"/>
        </w:rPr>
        <w:t>明确要求，对</w:t>
      </w:r>
      <w:r w:rsidRPr="009D18B7">
        <w:rPr>
          <w:rFonts w:eastAsia="方正仿宋_GBK" w:cs="方正仿宋_GBK" w:hint="eastAsia"/>
          <w:color w:val="262626"/>
          <w:kern w:val="0"/>
          <w:sz w:val="24"/>
          <w:szCs w:val="24"/>
        </w:rPr>
        <w:lastRenderedPageBreak/>
        <w:t>深入推进全面从严治党</w:t>
      </w:r>
      <w:proofErr w:type="gramStart"/>
      <w:r w:rsidRPr="009D18B7">
        <w:rPr>
          <w:rFonts w:eastAsia="方正仿宋_GBK" w:cs="方正仿宋_GBK" w:hint="eastAsia"/>
          <w:color w:val="262626"/>
          <w:kern w:val="0"/>
          <w:sz w:val="24"/>
          <w:szCs w:val="24"/>
        </w:rPr>
        <w:t>作出</w:t>
      </w:r>
      <w:proofErr w:type="gramEnd"/>
      <w:r w:rsidRPr="009D18B7">
        <w:rPr>
          <w:rFonts w:eastAsia="方正仿宋_GBK" w:cs="方正仿宋_GBK" w:hint="eastAsia"/>
          <w:color w:val="262626"/>
          <w:kern w:val="0"/>
          <w:sz w:val="24"/>
          <w:szCs w:val="24"/>
        </w:rPr>
        <w:t>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中共中央政治局委员、中央书记处书记，全国人大常委会有关领导同志，国务委员，最高人民法院院长，最高人民检察院检察长，全国政协有关领导同志以及中央军委委员出席会议。</w:t>
      </w:r>
    </w:p>
    <w:p w:rsidR="009D18B7"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中央纪律检查委员会委员，中央和国家机关各部门、各人民团体、军队有关单位主要负责同志等参加会议。会议以电视电话会议形式举行，各省、自治区、直辖市和新疆生产建设兵团以及军队有关单位设分会场。</w:t>
      </w:r>
    </w:p>
    <w:p w:rsidR="003370D5" w:rsidRDefault="009D18B7" w:rsidP="009D18B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中国共产党第二十届中央纪律检查委员会第四次全体会议于</w:t>
      </w:r>
      <w:r w:rsidRPr="009D18B7">
        <w:rPr>
          <w:rFonts w:eastAsia="方正仿宋_GBK" w:cs="方正仿宋_GBK" w:hint="eastAsia"/>
          <w:color w:val="262626"/>
          <w:kern w:val="0"/>
          <w:sz w:val="24"/>
          <w:szCs w:val="24"/>
        </w:rPr>
        <w:t>1</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6</w:t>
      </w:r>
      <w:r w:rsidRPr="009D18B7">
        <w:rPr>
          <w:rFonts w:eastAsia="方正仿宋_GBK" w:cs="方正仿宋_GBK" w:hint="eastAsia"/>
          <w:color w:val="262626"/>
          <w:kern w:val="0"/>
          <w:sz w:val="24"/>
          <w:szCs w:val="24"/>
        </w:rPr>
        <w:t>日在北京开幕。中央纪律检查委员会常务委员会主持会议。</w:t>
      </w:r>
      <w:r w:rsidRPr="009D18B7">
        <w:rPr>
          <w:rFonts w:eastAsia="方正仿宋_GBK" w:cs="方正仿宋_GBK" w:hint="eastAsia"/>
          <w:color w:val="262626"/>
          <w:kern w:val="0"/>
          <w:sz w:val="24"/>
          <w:szCs w:val="24"/>
        </w:rPr>
        <w:t>6</w:t>
      </w:r>
      <w:r w:rsidRPr="009D18B7">
        <w:rPr>
          <w:rFonts w:eastAsia="方正仿宋_GBK" w:cs="方正仿宋_GBK" w:hint="eastAsia"/>
          <w:color w:val="262626"/>
          <w:kern w:val="0"/>
          <w:sz w:val="24"/>
          <w:szCs w:val="24"/>
        </w:rPr>
        <w:t>日下午李希代表中央纪律检查委员会常务委员会作题为《深入推进党风廉政建设和反腐败斗争，以全面从严治党新成效为推进中国式现代化提供坚强保障》的工作报告。</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3</w:t>
      </w:r>
    </w:p>
    <w:p w:rsidR="00134815" w:rsidRPr="009D18B7" w:rsidRDefault="007B3717" w:rsidP="00946AAF">
      <w:pPr>
        <w:spacing w:line="480" w:lineRule="exact"/>
        <w:ind w:leftChars="-200" w:left="-640" w:rightChars="-200" w:right="-640"/>
        <w:jc w:val="center"/>
        <w:rPr>
          <w:rFonts w:eastAsia="方正小标宋_GBK" w:cs="方正小标宋_GBK"/>
          <w:color w:val="000000"/>
          <w:sz w:val="40"/>
          <w:szCs w:val="44"/>
        </w:rPr>
      </w:pPr>
      <w:r w:rsidRPr="009D18B7">
        <w:rPr>
          <w:rFonts w:eastAsia="方正小标宋_GBK" w:cs="方正小标宋_GBK" w:hint="eastAsia"/>
          <w:color w:val="000000"/>
          <w:sz w:val="40"/>
          <w:szCs w:val="44"/>
        </w:rPr>
        <w:t>习近平</w:t>
      </w:r>
      <w:r w:rsidR="009D18B7" w:rsidRPr="009D18B7">
        <w:rPr>
          <w:rFonts w:eastAsia="方正小标宋_GBK" w:cs="方正小标宋_GBK" w:hint="eastAsia"/>
          <w:color w:val="000000"/>
          <w:sz w:val="40"/>
          <w:szCs w:val="44"/>
        </w:rPr>
        <w:t>主持二十届中共中央政治局第十八次集体学习</w:t>
      </w:r>
      <w:r w:rsidR="000C6591" w:rsidRPr="009D18B7">
        <w:rPr>
          <w:rFonts w:eastAsia="方正楷体_GBK"/>
          <w:noProof/>
          <w:color w:val="000000"/>
          <w:kern w:val="0"/>
        </w:rPr>
        <mc:AlternateContent>
          <mc:Choice Requires="wps">
            <w:drawing>
              <wp:anchor distT="0" distB="0" distL="114300" distR="114300" simplePos="0" relativeHeight="251673600" behindDoc="0" locked="0" layoutInCell="1" allowOverlap="1" wp14:anchorId="3D742D1E" wp14:editId="2CF3AE71">
                <wp:simplePos x="0" y="0"/>
                <wp:positionH relativeFrom="margin">
                  <wp:posOffset>-229979</wp:posOffset>
                </wp:positionH>
                <wp:positionV relativeFrom="paragraph">
                  <wp:posOffset>335850</wp:posOffset>
                </wp:positionV>
                <wp:extent cx="6074957" cy="45719"/>
                <wp:effectExtent l="19050" t="19050" r="21590" b="31115"/>
                <wp:wrapNone/>
                <wp:docPr id="1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CB2DEBE"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cH7QEAAKk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" strokecolor="red" strokeweight="2.25pt">
                <w10:wrap anchorx="margin"/>
              </v:shape>
            </w:pict>
          </mc:Fallback>
        </mc:AlternateContent>
      </w:r>
    </w:p>
    <w:p w:rsidR="0023069F" w:rsidRDefault="00AD76A2" w:rsidP="00AD76A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sidR="00946AAF">
        <w:rPr>
          <w:rFonts w:ascii="Times New Roman" w:eastAsia="方正楷体_GBK" w:hAnsi="Times New Roman"/>
          <w:bCs w:val="0"/>
          <w:color w:val="000000"/>
          <w:sz w:val="28"/>
          <w:szCs w:val="28"/>
        </w:rPr>
        <w:t>1</w:t>
      </w:r>
      <w:r w:rsidR="009D18B7">
        <w:rPr>
          <w:rFonts w:ascii="Times New Roman" w:eastAsia="方正楷体_GBK" w:hAnsi="Times New Roman"/>
          <w:bCs w:val="0"/>
          <w:color w:val="000000"/>
          <w:sz w:val="28"/>
          <w:szCs w:val="28"/>
        </w:rPr>
        <w:t>2</w:t>
      </w:r>
      <w:r w:rsidRPr="00BB3597">
        <w:rPr>
          <w:rFonts w:ascii="Times New Roman" w:eastAsia="方正楷体_GBK" w:hAnsi="Times New Roman"/>
          <w:bCs w:val="0"/>
          <w:color w:val="000000"/>
          <w:sz w:val="28"/>
          <w:szCs w:val="28"/>
        </w:rPr>
        <w:t>-</w:t>
      </w:r>
      <w:r w:rsidR="00D353BF">
        <w:rPr>
          <w:rFonts w:ascii="Times New Roman" w:eastAsia="方正楷体_GBK" w:hAnsi="Times New Roman"/>
          <w:bCs w:val="0"/>
          <w:color w:val="000000"/>
          <w:sz w:val="28"/>
          <w:szCs w:val="28"/>
        </w:rPr>
        <w:t>1</w:t>
      </w:r>
      <w:r w:rsidR="009D18B7">
        <w:rPr>
          <w:rFonts w:ascii="Times New Roman" w:eastAsia="方正楷体_GBK" w:hAnsi="Times New Roman"/>
          <w:bCs w:val="0"/>
          <w:color w:val="000000"/>
          <w:sz w:val="28"/>
          <w:szCs w:val="28"/>
        </w:rPr>
        <w:t>0</w:t>
      </w:r>
      <w:r w:rsidRPr="00FA7223">
        <w:rPr>
          <w:rFonts w:ascii="Times New Roman" w:eastAsia="方正楷体_GBK" w:hAnsi="Times New Roman"/>
          <w:bCs w:val="0"/>
          <w:color w:val="000000"/>
          <w:sz w:val="28"/>
          <w:szCs w:val="28"/>
        </w:rPr>
        <w:t>）</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新华社北京</w:t>
      </w:r>
      <w:r w:rsidRPr="009D18B7">
        <w:rPr>
          <w:rFonts w:eastAsia="方正仿宋_GBK" w:cs="方正仿宋_GBK" w:hint="eastAsia"/>
          <w:color w:val="262626"/>
          <w:kern w:val="0"/>
          <w:sz w:val="24"/>
          <w:szCs w:val="24"/>
        </w:rPr>
        <w:t>12</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10</w:t>
      </w:r>
      <w:r w:rsidRPr="009D18B7">
        <w:rPr>
          <w:rFonts w:eastAsia="方正仿宋_GBK" w:cs="方正仿宋_GBK" w:hint="eastAsia"/>
          <w:color w:val="262626"/>
          <w:kern w:val="0"/>
          <w:sz w:val="24"/>
          <w:szCs w:val="24"/>
        </w:rPr>
        <w:t>日电</w:t>
      </w:r>
      <w:r w:rsidRPr="009D18B7">
        <w:rPr>
          <w:rFonts w:eastAsia="方正仿宋_GBK" w:cs="方正仿宋_GBK" w:hint="eastAsia"/>
          <w:color w:val="262626"/>
          <w:kern w:val="0"/>
          <w:sz w:val="24"/>
          <w:szCs w:val="24"/>
        </w:rPr>
        <w:t xml:space="preserve"> </w:t>
      </w:r>
      <w:r w:rsidRPr="009D18B7">
        <w:rPr>
          <w:rFonts w:eastAsia="方正仿宋_GBK" w:cs="方正仿宋_GBK" w:hint="eastAsia"/>
          <w:color w:val="262626"/>
          <w:kern w:val="0"/>
          <w:sz w:val="24"/>
          <w:szCs w:val="24"/>
        </w:rPr>
        <w:t>中共中央政治局</w:t>
      </w:r>
      <w:r w:rsidRPr="009D18B7">
        <w:rPr>
          <w:rFonts w:eastAsia="方正仿宋_GBK" w:cs="方正仿宋_GBK" w:hint="eastAsia"/>
          <w:color w:val="262626"/>
          <w:kern w:val="0"/>
          <w:sz w:val="24"/>
          <w:szCs w:val="24"/>
        </w:rPr>
        <w:t>12</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9</w:t>
      </w:r>
      <w:r w:rsidRPr="009D18B7">
        <w:rPr>
          <w:rFonts w:eastAsia="方正仿宋_GBK" w:cs="方正仿宋_GBK" w:hint="eastAsia"/>
          <w:color w:val="262626"/>
          <w:kern w:val="0"/>
          <w:sz w:val="24"/>
          <w:szCs w:val="24"/>
        </w:rPr>
        <w:t>日下午就我国历史上的边疆治理进行第十八次集体学习。中共中央总书记习近平在主持学习时强调，推进边疆治理体系和治理能力现代化，是中国式现代化的应有之义。要认真贯彻党的二十大和二十届二中、三中全会精神，落实党中央关于边疆治理各项决策部署，深入做好边疆治理各项工作，推动边疆地区高质量发展。</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中国社会科学院学部委员、中国历史研究院副院长李国强同志就这个问题进行讲解，提出工作建议。中央政治局的同志认真听取讲解，并进行了讨论。</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习近平在听取讲解和讨论后发表了重要讲话。他指出，党的十八大以来，党中央着眼治国理</w:t>
      </w:r>
      <w:proofErr w:type="gramStart"/>
      <w:r w:rsidRPr="009D18B7">
        <w:rPr>
          <w:rFonts w:eastAsia="方正仿宋_GBK" w:cs="方正仿宋_GBK" w:hint="eastAsia"/>
          <w:color w:val="262626"/>
          <w:kern w:val="0"/>
          <w:sz w:val="24"/>
          <w:szCs w:val="24"/>
        </w:rPr>
        <w:t>政战略</w:t>
      </w:r>
      <w:proofErr w:type="gramEnd"/>
      <w:r w:rsidRPr="009D18B7">
        <w:rPr>
          <w:rFonts w:eastAsia="方正仿宋_GBK" w:cs="方正仿宋_GBK" w:hint="eastAsia"/>
          <w:color w:val="262626"/>
          <w:kern w:val="0"/>
          <w:sz w:val="24"/>
          <w:szCs w:val="24"/>
        </w:rPr>
        <w:t>全局，提出“治国必治边”、“兴边富民、稳边固边”等一系列重要论断、重大举措，坚持和完善区域协调发展战略、区域重大战略，加快边疆地区高质量发展，推动边疆地区同全国一道打赢脱贫攻坚战、全面建成小康社会、迈上全面建设社会主义现代化国家新征程，边疆治理取得历史性成就、发生历史性变革。</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习近平强调，要坚持把党的全面领导落实到边疆治理</w:t>
      </w:r>
      <w:proofErr w:type="gramStart"/>
      <w:r w:rsidRPr="009D18B7">
        <w:rPr>
          <w:rFonts w:eastAsia="方正仿宋_GBK" w:cs="方正仿宋_GBK" w:hint="eastAsia"/>
          <w:color w:val="262626"/>
          <w:kern w:val="0"/>
          <w:sz w:val="24"/>
          <w:szCs w:val="24"/>
        </w:rPr>
        <w:t>各方面全过程</w:t>
      </w:r>
      <w:proofErr w:type="gramEnd"/>
      <w:r w:rsidRPr="009D18B7">
        <w:rPr>
          <w:rFonts w:eastAsia="方正仿宋_GBK" w:cs="方正仿宋_GBK" w:hint="eastAsia"/>
          <w:color w:val="262626"/>
          <w:kern w:val="0"/>
          <w:sz w:val="24"/>
          <w:szCs w:val="24"/>
        </w:rPr>
        <w:t>。要加强战略规划和统筹协调，把边疆治理有机融入各方面事业发展。有关部门要各负其责、勇于担当，密切配合、形成合力。边疆地区各级党组织要</w:t>
      </w:r>
      <w:proofErr w:type="gramStart"/>
      <w:r w:rsidRPr="009D18B7">
        <w:rPr>
          <w:rFonts w:eastAsia="方正仿宋_GBK" w:cs="方正仿宋_GBK" w:hint="eastAsia"/>
          <w:color w:val="262626"/>
          <w:kern w:val="0"/>
          <w:sz w:val="24"/>
          <w:szCs w:val="24"/>
        </w:rPr>
        <w:t>一</w:t>
      </w:r>
      <w:proofErr w:type="gramEnd"/>
      <w:r w:rsidRPr="009D18B7">
        <w:rPr>
          <w:rFonts w:eastAsia="方正仿宋_GBK" w:cs="方正仿宋_GBK" w:hint="eastAsia"/>
          <w:color w:val="262626"/>
          <w:kern w:val="0"/>
          <w:sz w:val="24"/>
          <w:szCs w:val="24"/>
        </w:rPr>
        <w:t>以贯之同党中央精神对标对表，并落实到各项规划、法规、政策、项目的具体谋划和实施中。</w:t>
      </w:r>
    </w:p>
    <w:p w:rsidR="009D18B7" w:rsidRDefault="009D18B7" w:rsidP="00D93CD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习近平指出，推进中国式现代化，边疆地区一个都不能少。要把边疆地区发展纳</w:t>
      </w:r>
      <w:r w:rsidRPr="009D18B7">
        <w:rPr>
          <w:rFonts w:eastAsia="方正仿宋_GBK" w:cs="方正仿宋_GBK" w:hint="eastAsia"/>
          <w:color w:val="262626"/>
          <w:kern w:val="0"/>
          <w:sz w:val="24"/>
          <w:szCs w:val="24"/>
        </w:rPr>
        <w:lastRenderedPageBreak/>
        <w:t>入中国式现代化战略全局，纳入区域协调发展战略、区域重大战略，完整准确全面贯彻新发展理念，支持边疆地区依托自身条件禀赋，在融入新发展格局、融入全国统一大市场中实现自身高质量发展。坚持以改革开放增动力、添活力，发挥边疆地区沿海、沿边等优势，打造形态多样的开放高地，形成陆海内外联动、东西双向互济的全面开放格局。坚持城乡融合发展，稳步推进以县城为重要载体的新型城镇化建设，推进乡村全面振兴，巩固拓展脱贫攻坚成果，有效防止规模化返贫致贫。坚持在发展中保障和改善民生，不断改善边疆地区生产生活条件，加快补齐基础设施和基本公共服务短板。</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习近平强调，要坚持把推进中华民族共同体建设作为边疆民族地区工作的主线。广泛</w:t>
      </w:r>
      <w:proofErr w:type="gramStart"/>
      <w:r w:rsidRPr="009D18B7">
        <w:rPr>
          <w:rFonts w:eastAsia="方正仿宋_GBK" w:cs="方正仿宋_GBK" w:hint="eastAsia"/>
          <w:color w:val="262626"/>
          <w:kern w:val="0"/>
          <w:sz w:val="24"/>
          <w:szCs w:val="24"/>
        </w:rPr>
        <w:t>践行</w:t>
      </w:r>
      <w:proofErr w:type="gramEnd"/>
      <w:r w:rsidRPr="009D18B7">
        <w:rPr>
          <w:rFonts w:eastAsia="方正仿宋_GBK" w:cs="方正仿宋_GBK" w:hint="eastAsia"/>
          <w:color w:val="262626"/>
          <w:kern w:val="0"/>
          <w:sz w:val="24"/>
          <w:szCs w:val="24"/>
        </w:rPr>
        <w:t>社会主义核心价值观，引导边疆地区各族群众不断增强对伟大祖国、中华民族、中华文化、中国共产党、中国特色社会主义的认同，构筑中华民族共有精神家园。坚持和完善民族区域自治制度，保障各族群众合法权益。全面推广普及国家通用语言文字，全面推行使用国家统编教材。持续深化民族团结进步创建工作，积极</w:t>
      </w:r>
      <w:proofErr w:type="gramStart"/>
      <w:r w:rsidRPr="009D18B7">
        <w:rPr>
          <w:rFonts w:eastAsia="方正仿宋_GBK" w:cs="方正仿宋_GBK" w:hint="eastAsia"/>
          <w:color w:val="262626"/>
          <w:kern w:val="0"/>
          <w:sz w:val="24"/>
          <w:szCs w:val="24"/>
        </w:rPr>
        <w:t>构建互嵌式</w:t>
      </w:r>
      <w:proofErr w:type="gramEnd"/>
      <w:r w:rsidRPr="009D18B7">
        <w:rPr>
          <w:rFonts w:eastAsia="方正仿宋_GBK" w:cs="方正仿宋_GBK" w:hint="eastAsia"/>
          <w:color w:val="262626"/>
          <w:kern w:val="0"/>
          <w:sz w:val="24"/>
          <w:szCs w:val="24"/>
        </w:rPr>
        <w:t>社会结构和社区环境，促进各民族像石榴</w:t>
      </w:r>
      <w:proofErr w:type="gramStart"/>
      <w:r w:rsidRPr="009D18B7">
        <w:rPr>
          <w:rFonts w:eastAsia="方正仿宋_GBK" w:cs="方正仿宋_GBK" w:hint="eastAsia"/>
          <w:color w:val="262626"/>
          <w:kern w:val="0"/>
          <w:sz w:val="24"/>
          <w:szCs w:val="24"/>
        </w:rPr>
        <w:t>籽</w:t>
      </w:r>
      <w:proofErr w:type="gramEnd"/>
      <w:r w:rsidRPr="009D18B7">
        <w:rPr>
          <w:rFonts w:eastAsia="方正仿宋_GBK" w:cs="方正仿宋_GBK" w:hint="eastAsia"/>
          <w:color w:val="262626"/>
          <w:kern w:val="0"/>
          <w:sz w:val="24"/>
          <w:szCs w:val="24"/>
        </w:rPr>
        <w:t>一样紧紧抱在一起。</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指出，要坚持把维护国家安全和社会稳定作为边疆治理的底线要求。完善共建共治共享的社会治理制度，不断夯实基层基础，提升边疆地区社会治理效能。加强基础设施建设，强化科技赋能，提高卫国戍边整体能力。</w:t>
      </w:r>
    </w:p>
    <w:p w:rsidR="00946AAF" w:rsidRDefault="009D18B7" w:rsidP="00D93CD7">
      <w:pPr>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习近平强调，推进边疆治理，需要强化理论支撑。要加强</w:t>
      </w:r>
      <w:proofErr w:type="gramStart"/>
      <w:r w:rsidRPr="009D18B7">
        <w:rPr>
          <w:rFonts w:eastAsia="方正仿宋_GBK" w:cs="方正仿宋_GBK" w:hint="eastAsia"/>
          <w:color w:val="262626"/>
          <w:kern w:val="0"/>
          <w:sz w:val="24"/>
          <w:szCs w:val="24"/>
        </w:rPr>
        <w:t>边疆史</w:t>
      </w:r>
      <w:proofErr w:type="gramEnd"/>
      <w:r w:rsidRPr="009D18B7">
        <w:rPr>
          <w:rFonts w:eastAsia="方正仿宋_GBK" w:cs="方正仿宋_GBK" w:hint="eastAsia"/>
          <w:color w:val="262626"/>
          <w:kern w:val="0"/>
          <w:sz w:val="24"/>
          <w:szCs w:val="24"/>
        </w:rPr>
        <w:t>和边疆治理相关的多学科研究，加快建构中国自主的边疆学知识体系。深化边疆治理重大理论和现实问题研究，推出更多具有影响力、说服力的研究成果。运用好边疆研究成果，讲好新时代中国边疆治理故事。打造一支政治立场坚定、理论修养和综合素质过硬的边疆治理研究队伍。</w:t>
      </w:r>
      <w:r w:rsidR="00946AAF">
        <w:rPr>
          <w:rFonts w:eastAsia="方正仿宋_GBK" w:cs="方正仿宋_GBK"/>
          <w:color w:val="262626"/>
          <w:kern w:val="0"/>
          <w:sz w:val="24"/>
          <w:szCs w:val="24"/>
        </w:rPr>
        <w:br w:type="page"/>
      </w:r>
    </w:p>
    <w:p w:rsidR="00946AAF" w:rsidRPr="00B34F29" w:rsidRDefault="00946AAF" w:rsidP="00946AAF">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D18B7">
        <w:rPr>
          <w:bCs/>
          <w:color w:val="000000"/>
          <w:kern w:val="0"/>
        </w:rPr>
        <w:t>4</w:t>
      </w:r>
    </w:p>
    <w:p w:rsidR="00946AAF" w:rsidRPr="009D18B7" w:rsidRDefault="009D18B7" w:rsidP="00946AAF">
      <w:pPr>
        <w:spacing w:line="480" w:lineRule="exact"/>
        <w:ind w:leftChars="-200" w:left="-640" w:rightChars="-200" w:right="-640"/>
        <w:jc w:val="center"/>
        <w:rPr>
          <w:rFonts w:eastAsia="方正小标宋_GBK" w:cs="方正小标宋_GBK"/>
          <w:color w:val="000000"/>
          <w:sz w:val="40"/>
          <w:szCs w:val="44"/>
        </w:rPr>
      </w:pPr>
      <w:r w:rsidRPr="009D18B7">
        <w:rPr>
          <w:rFonts w:eastAsia="方正小标宋_GBK" w:cs="方正小标宋_GBK" w:hint="eastAsia"/>
          <w:color w:val="000000"/>
          <w:sz w:val="40"/>
          <w:szCs w:val="44"/>
        </w:rPr>
        <w:t>中央经济工作会议在北京举行</w:t>
      </w:r>
      <w:r w:rsidRPr="009D18B7">
        <w:rPr>
          <w:rFonts w:eastAsia="方正小标宋_GBK" w:cs="方正小标宋_GBK" w:hint="eastAsia"/>
          <w:color w:val="000000"/>
          <w:sz w:val="40"/>
          <w:szCs w:val="44"/>
        </w:rPr>
        <w:t xml:space="preserve"> </w:t>
      </w:r>
      <w:r w:rsidRPr="009D18B7">
        <w:rPr>
          <w:rFonts w:eastAsia="方正小标宋_GBK" w:cs="方正小标宋_GBK" w:hint="eastAsia"/>
          <w:color w:val="000000"/>
          <w:sz w:val="40"/>
          <w:szCs w:val="44"/>
        </w:rPr>
        <w:t>习近平发表重要讲话</w:t>
      </w:r>
      <w:r w:rsidR="00946AAF" w:rsidRPr="009D18B7">
        <w:rPr>
          <w:rFonts w:eastAsia="方正楷体_GBK"/>
          <w:noProof/>
          <w:color w:val="000000"/>
          <w:kern w:val="0"/>
        </w:rPr>
        <mc:AlternateContent>
          <mc:Choice Requires="wps">
            <w:drawing>
              <wp:anchor distT="0" distB="0" distL="114300" distR="114300" simplePos="0" relativeHeight="251685888" behindDoc="0" locked="0" layoutInCell="1" allowOverlap="1" wp14:anchorId="419D1FD5" wp14:editId="43DB0525">
                <wp:simplePos x="0" y="0"/>
                <wp:positionH relativeFrom="margin">
                  <wp:posOffset>-229979</wp:posOffset>
                </wp:positionH>
                <wp:positionV relativeFrom="paragraph">
                  <wp:posOffset>335850</wp:posOffset>
                </wp:positionV>
                <wp:extent cx="6074957" cy="45719"/>
                <wp:effectExtent l="19050" t="19050" r="21590" b="31115"/>
                <wp:wrapNone/>
                <wp:docPr id="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BECDA54"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zC7AEAAKg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9hU8wu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946AAF" w:rsidRDefault="00946AAF" w:rsidP="00946AAF">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Pr>
          <w:rFonts w:ascii="Times New Roman" w:eastAsia="方正楷体_GBK" w:hAnsi="Times New Roman"/>
          <w:bCs w:val="0"/>
          <w:color w:val="000000"/>
          <w:sz w:val="28"/>
          <w:szCs w:val="28"/>
        </w:rPr>
        <w:t>1</w:t>
      </w:r>
      <w:r w:rsidR="009D18B7">
        <w:rPr>
          <w:rFonts w:ascii="Times New Roman" w:eastAsia="方正楷体_GBK" w:hAnsi="Times New Roman"/>
          <w:bCs w:val="0"/>
          <w:color w:val="000000"/>
          <w:sz w:val="28"/>
          <w:szCs w:val="28"/>
        </w:rPr>
        <w:t>2</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1</w:t>
      </w:r>
      <w:r w:rsidR="009D18B7">
        <w:rPr>
          <w:rFonts w:ascii="Times New Roman" w:eastAsia="方正楷体_GBK" w:hAnsi="Times New Roman"/>
          <w:bCs w:val="0"/>
          <w:color w:val="000000"/>
          <w:sz w:val="28"/>
          <w:szCs w:val="28"/>
        </w:rPr>
        <w:t>2</w:t>
      </w:r>
      <w:r w:rsidRPr="00FA7223">
        <w:rPr>
          <w:rFonts w:ascii="Times New Roman" w:eastAsia="方正楷体_GBK" w:hAnsi="Times New Roman"/>
          <w:bCs w:val="0"/>
          <w:color w:val="000000"/>
          <w:sz w:val="28"/>
          <w:szCs w:val="28"/>
        </w:rPr>
        <w:t>）</w:t>
      </w:r>
    </w:p>
    <w:p w:rsidR="00946AAF" w:rsidRPr="00C4206D" w:rsidRDefault="00946AAF" w:rsidP="00946AAF"/>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新华社北京</w:t>
      </w:r>
      <w:r w:rsidRPr="009D18B7">
        <w:rPr>
          <w:rFonts w:eastAsia="方正仿宋_GBK" w:cs="方正仿宋_GBK" w:hint="eastAsia"/>
          <w:color w:val="262626"/>
          <w:kern w:val="0"/>
          <w:sz w:val="24"/>
          <w:szCs w:val="24"/>
        </w:rPr>
        <w:t>12</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12</w:t>
      </w:r>
      <w:r w:rsidRPr="009D18B7">
        <w:rPr>
          <w:rFonts w:eastAsia="方正仿宋_GBK" w:cs="方正仿宋_GBK" w:hint="eastAsia"/>
          <w:color w:val="262626"/>
          <w:kern w:val="0"/>
          <w:sz w:val="24"/>
          <w:szCs w:val="24"/>
        </w:rPr>
        <w:t>日电</w:t>
      </w:r>
      <w:r w:rsidRPr="009D18B7">
        <w:rPr>
          <w:rFonts w:eastAsia="方正仿宋_GBK" w:cs="方正仿宋_GBK" w:hint="eastAsia"/>
          <w:color w:val="262626"/>
          <w:kern w:val="0"/>
          <w:sz w:val="24"/>
          <w:szCs w:val="24"/>
        </w:rPr>
        <w:t xml:space="preserve"> </w:t>
      </w:r>
      <w:r w:rsidRPr="009D18B7">
        <w:rPr>
          <w:rFonts w:eastAsia="方正仿宋_GBK" w:cs="方正仿宋_GBK" w:hint="eastAsia"/>
          <w:color w:val="262626"/>
          <w:kern w:val="0"/>
          <w:sz w:val="24"/>
          <w:szCs w:val="24"/>
        </w:rPr>
        <w:t>中央经济工作会议</w:t>
      </w:r>
      <w:r w:rsidRPr="009D18B7">
        <w:rPr>
          <w:rFonts w:eastAsia="方正仿宋_GBK" w:cs="方正仿宋_GBK" w:hint="eastAsia"/>
          <w:color w:val="262626"/>
          <w:kern w:val="0"/>
          <w:sz w:val="24"/>
          <w:szCs w:val="24"/>
        </w:rPr>
        <w:t>12</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11</w:t>
      </w:r>
      <w:r w:rsidRPr="009D18B7">
        <w:rPr>
          <w:rFonts w:eastAsia="方正仿宋_GBK" w:cs="方正仿宋_GBK" w:hint="eastAsia"/>
          <w:color w:val="262626"/>
          <w:kern w:val="0"/>
          <w:sz w:val="24"/>
          <w:szCs w:val="24"/>
        </w:rPr>
        <w:t>日至</w:t>
      </w:r>
      <w:r w:rsidRPr="009D18B7">
        <w:rPr>
          <w:rFonts w:eastAsia="方正仿宋_GBK" w:cs="方正仿宋_GBK" w:hint="eastAsia"/>
          <w:color w:val="262626"/>
          <w:kern w:val="0"/>
          <w:sz w:val="24"/>
          <w:szCs w:val="24"/>
        </w:rPr>
        <w:t>12</w:t>
      </w:r>
      <w:r w:rsidRPr="009D18B7">
        <w:rPr>
          <w:rFonts w:eastAsia="方正仿宋_GBK" w:cs="方正仿宋_GBK" w:hint="eastAsia"/>
          <w:color w:val="262626"/>
          <w:kern w:val="0"/>
          <w:sz w:val="24"/>
          <w:szCs w:val="24"/>
        </w:rPr>
        <w:t>日在北京举行。中共中央总书记、国家主席、中央军委主席习近平出席会议并发表重要讲话。中共中央政治局常委李强、赵乐际、王沪宁、蔡奇、丁薛祥、李希出席会议。</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习近平在重要讲话中总结</w:t>
      </w:r>
      <w:r w:rsidRPr="009D18B7">
        <w:rPr>
          <w:rFonts w:eastAsia="方正仿宋_GBK" w:cs="方正仿宋_GBK" w:hint="eastAsia"/>
          <w:color w:val="262626"/>
          <w:kern w:val="0"/>
          <w:sz w:val="24"/>
          <w:szCs w:val="24"/>
        </w:rPr>
        <w:t>2024</w:t>
      </w:r>
      <w:r w:rsidRPr="009D18B7">
        <w:rPr>
          <w:rFonts w:eastAsia="方正仿宋_GBK" w:cs="方正仿宋_GBK" w:hint="eastAsia"/>
          <w:color w:val="262626"/>
          <w:kern w:val="0"/>
          <w:sz w:val="24"/>
          <w:szCs w:val="24"/>
        </w:rPr>
        <w:t>年经济工作，分析当前经济形势，部署</w:t>
      </w:r>
      <w:r w:rsidRPr="009D18B7">
        <w:rPr>
          <w:rFonts w:eastAsia="方正仿宋_GBK" w:cs="方正仿宋_GBK" w:hint="eastAsia"/>
          <w:color w:val="262626"/>
          <w:kern w:val="0"/>
          <w:sz w:val="24"/>
          <w:szCs w:val="24"/>
        </w:rPr>
        <w:t>2025</w:t>
      </w:r>
      <w:r w:rsidRPr="009D18B7">
        <w:rPr>
          <w:rFonts w:eastAsia="方正仿宋_GBK" w:cs="方正仿宋_GBK" w:hint="eastAsia"/>
          <w:color w:val="262626"/>
          <w:kern w:val="0"/>
          <w:sz w:val="24"/>
          <w:szCs w:val="24"/>
        </w:rPr>
        <w:t>年经济工作。李强作总结讲话，对贯彻落</w:t>
      </w:r>
      <w:proofErr w:type="gramStart"/>
      <w:r w:rsidRPr="009D18B7">
        <w:rPr>
          <w:rFonts w:eastAsia="方正仿宋_GBK" w:cs="方正仿宋_GBK" w:hint="eastAsia"/>
          <w:color w:val="262626"/>
          <w:kern w:val="0"/>
          <w:sz w:val="24"/>
          <w:szCs w:val="24"/>
        </w:rPr>
        <w:t>实习近</w:t>
      </w:r>
      <w:proofErr w:type="gramEnd"/>
      <w:r w:rsidRPr="009D18B7">
        <w:rPr>
          <w:rFonts w:eastAsia="方正仿宋_GBK" w:cs="方正仿宋_GBK" w:hint="eastAsia"/>
          <w:color w:val="262626"/>
          <w:kern w:val="0"/>
          <w:sz w:val="24"/>
          <w:szCs w:val="24"/>
        </w:rPr>
        <w:t>平总书记重要讲话精神、做好明年经济工作提出要求。</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认为，今年是实现“十四五”规划目标任务的关键一年。面对外部压力加大、内部困难增多的复杂严峻形势，以习近平同志为核心的党中央团结带领全党全国各族人民，沉着应变、综合施策，经济运行总体平稳、稳中有进，高质量发展扎实推进，经济社会发展主要目标任务即将顺利完成。新质生产力稳步发展，改革开放持续深化，重点领域风险化解有序有效，民生保障扎实有力，中国式现代化迈出新的坚实步伐。一年来的发展历程很不平凡，成绩令人鼓舞，特别是</w:t>
      </w:r>
      <w:r w:rsidRPr="009D18B7">
        <w:rPr>
          <w:rFonts w:eastAsia="方正仿宋_GBK" w:cs="方正仿宋_GBK" w:hint="eastAsia"/>
          <w:color w:val="262626"/>
          <w:kern w:val="0"/>
          <w:sz w:val="24"/>
          <w:szCs w:val="24"/>
        </w:rPr>
        <w:t>9</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26</w:t>
      </w:r>
      <w:r w:rsidRPr="009D18B7">
        <w:rPr>
          <w:rFonts w:eastAsia="方正仿宋_GBK" w:cs="方正仿宋_GBK" w:hint="eastAsia"/>
          <w:color w:val="262626"/>
          <w:kern w:val="0"/>
          <w:sz w:val="24"/>
          <w:szCs w:val="24"/>
        </w:rPr>
        <w:t>日中央政治局会议果断部署一揽子增量政策，使社会信心有效提振，经济明显回升。</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指出，当前外部环境变化带来的不利影响加深，我国经济运行仍面临不少困难和挑战，主要是国内需求不足，部分企业生产经营困难，群众就业增收面临压力，风险隐患仍然较多。同时必须看到，我国经济基础稳、优势多、韧性强、潜能大，长</w:t>
      </w:r>
      <w:r w:rsidRPr="009D18B7">
        <w:rPr>
          <w:rFonts w:eastAsia="方正仿宋_GBK" w:cs="方正仿宋_GBK" w:hint="eastAsia"/>
          <w:color w:val="262626"/>
          <w:kern w:val="0"/>
          <w:sz w:val="24"/>
          <w:szCs w:val="24"/>
        </w:rPr>
        <w:lastRenderedPageBreak/>
        <w:t>期向好的支撑条件和基本趋势没有变。我们要正视困难、坚定信心，努力把各方面积极因素转化为发展实绩。</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会议认为，实践中，我们不断深化对经济工作的规律性认识。党中央集中统一领导是做好经济工作的根本保证，在关键时刻、重要节点，党中央及时</w:t>
      </w:r>
      <w:proofErr w:type="gramStart"/>
      <w:r w:rsidRPr="009D18B7">
        <w:rPr>
          <w:rFonts w:eastAsia="方正仿宋_GBK" w:cs="方正仿宋_GBK" w:hint="eastAsia"/>
          <w:color w:val="262626"/>
          <w:kern w:val="0"/>
          <w:sz w:val="24"/>
          <w:szCs w:val="24"/>
        </w:rPr>
        <w:t>研</w:t>
      </w:r>
      <w:proofErr w:type="gramEnd"/>
      <w:r w:rsidRPr="009D18B7">
        <w:rPr>
          <w:rFonts w:eastAsia="方正仿宋_GBK" w:cs="方正仿宋_GBK" w:hint="eastAsia"/>
          <w:color w:val="262626"/>
          <w:kern w:val="0"/>
          <w:sz w:val="24"/>
          <w:szCs w:val="24"/>
        </w:rPr>
        <w:t>判形势、</w:t>
      </w:r>
      <w:proofErr w:type="gramStart"/>
      <w:r w:rsidRPr="009D18B7">
        <w:rPr>
          <w:rFonts w:eastAsia="方正仿宋_GBK" w:cs="方正仿宋_GBK" w:hint="eastAsia"/>
          <w:color w:val="262626"/>
          <w:kern w:val="0"/>
          <w:sz w:val="24"/>
          <w:szCs w:val="24"/>
        </w:rPr>
        <w:t>作出</w:t>
      </w:r>
      <w:proofErr w:type="gramEnd"/>
      <w:r w:rsidRPr="009D18B7">
        <w:rPr>
          <w:rFonts w:eastAsia="方正仿宋_GBK" w:cs="方正仿宋_GBK" w:hint="eastAsia"/>
          <w:color w:val="262626"/>
          <w:kern w:val="0"/>
          <w:sz w:val="24"/>
          <w:szCs w:val="24"/>
        </w:rPr>
        <w:t>决策部署，确保我国经济航船乘风破浪、行稳致远。必须统筹</w:t>
      </w:r>
      <w:proofErr w:type="gramStart"/>
      <w:r w:rsidRPr="009D18B7">
        <w:rPr>
          <w:rFonts w:eastAsia="方正仿宋_GBK" w:cs="方正仿宋_GBK" w:hint="eastAsia"/>
          <w:color w:val="262626"/>
          <w:kern w:val="0"/>
          <w:sz w:val="24"/>
          <w:szCs w:val="24"/>
        </w:rPr>
        <w:t>好有效</w:t>
      </w:r>
      <w:proofErr w:type="gramEnd"/>
      <w:r w:rsidRPr="009D18B7">
        <w:rPr>
          <w:rFonts w:eastAsia="方正仿宋_GBK" w:cs="方正仿宋_GBK" w:hint="eastAsia"/>
          <w:color w:val="262626"/>
          <w:kern w:val="0"/>
          <w:sz w:val="24"/>
          <w:szCs w:val="24"/>
        </w:rPr>
        <w:t>市场和有为政府的关系，形成既“放得活”又“管得住”的经济秩序。必须统筹好总供给和总需求的关系，畅通国民经济循环。必须统筹好培育新动能和更新旧动能的关系，因地制宜发展新质生产力。必须统筹好做优增量和盘活存量的关系，全面提高资源配置效率。必须统筹好提升质量和做大总量的关系，夯实中国式现代化的物质基础。</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强调，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会议指出，明年要保持经济稳定增长，保持就业、物价总体稳定，保持国际收支基本平衡，促进居民收入增长和经济增长同步。</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会议要求，明年要坚持稳中求进、以</w:t>
      </w:r>
      <w:proofErr w:type="gramStart"/>
      <w:r w:rsidRPr="009D18B7">
        <w:rPr>
          <w:rFonts w:eastAsia="方正仿宋_GBK" w:cs="方正仿宋_GBK" w:hint="eastAsia"/>
          <w:color w:val="262626"/>
          <w:kern w:val="0"/>
          <w:sz w:val="24"/>
          <w:szCs w:val="24"/>
        </w:rPr>
        <w:t>进促稳</w:t>
      </w:r>
      <w:proofErr w:type="gramEnd"/>
      <w:r w:rsidRPr="009D18B7">
        <w:rPr>
          <w:rFonts w:eastAsia="方正仿宋_GBK" w:cs="方正仿宋_GBK" w:hint="eastAsia"/>
          <w:color w:val="262626"/>
          <w:kern w:val="0"/>
          <w:sz w:val="24"/>
          <w:szCs w:val="24"/>
        </w:rPr>
        <w:t>，守正创新、先立后破，系统集成、协同配合，充实完善政策工具箱，提高宏观调控的前瞻性、针对性、有效性。</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lastRenderedPageBreak/>
        <w:t>要实施更加积极的财政政策。提高财政赤字率，确保财政政策持续用力、</w:t>
      </w:r>
      <w:proofErr w:type="gramStart"/>
      <w:r w:rsidRPr="009D18B7">
        <w:rPr>
          <w:rFonts w:eastAsia="方正仿宋_GBK" w:cs="方正仿宋_GBK" w:hint="eastAsia"/>
          <w:color w:val="262626"/>
          <w:kern w:val="0"/>
          <w:sz w:val="24"/>
          <w:szCs w:val="24"/>
        </w:rPr>
        <w:t>更加给</w:t>
      </w:r>
      <w:proofErr w:type="gramEnd"/>
      <w:r w:rsidRPr="009D18B7">
        <w:rPr>
          <w:rFonts w:eastAsia="方正仿宋_GBK" w:cs="方正仿宋_GBK" w:hint="eastAsia"/>
          <w:color w:val="262626"/>
          <w:kern w:val="0"/>
          <w:sz w:val="24"/>
          <w:szCs w:val="24"/>
        </w:rPr>
        <w:t>力。加大财政支出强度，加强重点领域保障。增加发行超长期特别国债，持续支持“两重”项目和“两新”政策实施。增加地方政府专项债券发行使用，扩大投向领域和用作项目资本金范围。优化财政支出结构，提高资金使用效益，更加注重惠民生、促消费、增后劲，兜牢基层“三保”底线。党政机关要坚持过紧日子。</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要实施适度宽松的货币政策。发挥好货币政策工具总量和结构双重功能，</w:t>
      </w:r>
      <w:proofErr w:type="gramStart"/>
      <w:r w:rsidRPr="009D18B7">
        <w:rPr>
          <w:rFonts w:eastAsia="方正仿宋_GBK" w:cs="方正仿宋_GBK" w:hint="eastAsia"/>
          <w:color w:val="262626"/>
          <w:kern w:val="0"/>
          <w:sz w:val="24"/>
          <w:szCs w:val="24"/>
        </w:rPr>
        <w:t>适时降准降息</w:t>
      </w:r>
      <w:proofErr w:type="gramEnd"/>
      <w:r w:rsidRPr="009D18B7">
        <w:rPr>
          <w:rFonts w:eastAsia="方正仿宋_GBK" w:cs="方正仿宋_GBK" w:hint="eastAsia"/>
          <w:color w:val="262626"/>
          <w:kern w:val="0"/>
          <w:sz w:val="24"/>
          <w:szCs w:val="24"/>
        </w:rPr>
        <w:t>，保持流动性充裕，使社会融资规模、货币供应量增长同经济增长、价格总水平预期目标相匹配。保持人民币汇率在合理均衡水平上的基本稳定。探索拓展中央银行宏观审慎与金融稳定功能，创新金融工具，维护金融市场稳定。</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要打好政策“组合拳”。加强财政、货币、就业、产业、区域、贸易、环保、监管等政策和改革开放举措的协调配合，</w:t>
      </w:r>
      <w:proofErr w:type="gramStart"/>
      <w:r w:rsidRPr="009D18B7">
        <w:rPr>
          <w:rFonts w:eastAsia="方正仿宋_GBK" w:cs="方正仿宋_GBK" w:hint="eastAsia"/>
          <w:color w:val="262626"/>
          <w:kern w:val="0"/>
          <w:sz w:val="24"/>
          <w:szCs w:val="24"/>
        </w:rPr>
        <w:t>完善部门</w:t>
      </w:r>
      <w:proofErr w:type="gramEnd"/>
      <w:r w:rsidRPr="009D18B7">
        <w:rPr>
          <w:rFonts w:eastAsia="方正仿宋_GBK" w:cs="方正仿宋_GBK" w:hint="eastAsia"/>
          <w:color w:val="262626"/>
          <w:kern w:val="0"/>
          <w:sz w:val="24"/>
          <w:szCs w:val="24"/>
        </w:rPr>
        <w:t>间有效沟通、协商反馈机制，增强政策合力。把经济政策和非经济性政策统一纳入宏观政策取向一致性评估，统筹政策制定和执行全过程，提高政策整体效能。</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会议确定，明年要抓好以下重点任务。</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一是大力提振消费、提高投资效益，全方位扩大国内需求。实施提</w:t>
      </w:r>
      <w:proofErr w:type="gramStart"/>
      <w:r w:rsidRPr="009D18B7">
        <w:rPr>
          <w:rFonts w:eastAsia="方正仿宋_GBK" w:cs="方正仿宋_GBK" w:hint="eastAsia"/>
          <w:color w:val="262626"/>
          <w:kern w:val="0"/>
          <w:sz w:val="24"/>
          <w:szCs w:val="24"/>
        </w:rPr>
        <w:t>振消费</w:t>
      </w:r>
      <w:proofErr w:type="gramEnd"/>
      <w:r w:rsidRPr="009D18B7">
        <w:rPr>
          <w:rFonts w:eastAsia="方正仿宋_GBK" w:cs="方正仿宋_GBK" w:hint="eastAsia"/>
          <w:color w:val="262626"/>
          <w:kern w:val="0"/>
          <w:sz w:val="24"/>
          <w:szCs w:val="24"/>
        </w:rPr>
        <w:t>专项行动，推动中低收入群体增收减负，提升消费能力、意愿和层级。适当提高退休人员基本养老金，提高城乡居民基础养老金，提高城乡居民</w:t>
      </w:r>
      <w:proofErr w:type="gramStart"/>
      <w:r w:rsidRPr="009D18B7">
        <w:rPr>
          <w:rFonts w:eastAsia="方正仿宋_GBK" w:cs="方正仿宋_GBK" w:hint="eastAsia"/>
          <w:color w:val="262626"/>
          <w:kern w:val="0"/>
          <w:sz w:val="24"/>
          <w:szCs w:val="24"/>
        </w:rPr>
        <w:t>医</w:t>
      </w:r>
      <w:proofErr w:type="gramEnd"/>
      <w:r w:rsidRPr="009D18B7">
        <w:rPr>
          <w:rFonts w:eastAsia="方正仿宋_GBK" w:cs="方正仿宋_GBK" w:hint="eastAsia"/>
          <w:color w:val="262626"/>
          <w:kern w:val="0"/>
          <w:sz w:val="24"/>
          <w:szCs w:val="24"/>
        </w:rPr>
        <w:t>保财政补助标准。加力</w:t>
      </w:r>
      <w:proofErr w:type="gramStart"/>
      <w:r w:rsidRPr="009D18B7">
        <w:rPr>
          <w:rFonts w:eastAsia="方正仿宋_GBK" w:cs="方正仿宋_GBK" w:hint="eastAsia"/>
          <w:color w:val="262626"/>
          <w:kern w:val="0"/>
          <w:sz w:val="24"/>
          <w:szCs w:val="24"/>
        </w:rPr>
        <w:t>扩围实施</w:t>
      </w:r>
      <w:proofErr w:type="gramEnd"/>
      <w:r w:rsidRPr="009D18B7">
        <w:rPr>
          <w:rFonts w:eastAsia="方正仿宋_GBK" w:cs="方正仿宋_GBK" w:hint="eastAsia"/>
          <w:color w:val="262626"/>
          <w:kern w:val="0"/>
          <w:sz w:val="24"/>
          <w:szCs w:val="24"/>
        </w:rPr>
        <w:t>“两新”政策，创新多元化消费场景，扩大服务消费，促进文化旅游业发展。积极发展首发经济、冰雪经济、银发经济。加强自上而下组织协调，更大力度支持“两重”项目。适度增加中央预算内投资。加强财政与金融的配合，以政府投资有效带动社会投资。及早谋划“十五五”重大项目。大力实施城市更新。实施降低全社会物流成本专项行动。</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lastRenderedPageBreak/>
        <w:t>二是以科技创新引领新质生产力发展，建设现代化产业体系。加强基础研究和关键核心技术攻关，超前布局重大科技项目，开展新技术新产品新场景大规模应用示范行动。开展“人工智能</w:t>
      </w:r>
      <w:r w:rsidRPr="009D18B7">
        <w:rPr>
          <w:rFonts w:eastAsia="方正仿宋_GBK" w:cs="方正仿宋_GBK" w:hint="eastAsia"/>
          <w:color w:val="262626"/>
          <w:kern w:val="0"/>
          <w:sz w:val="24"/>
          <w:szCs w:val="24"/>
        </w:rPr>
        <w:t>+</w:t>
      </w:r>
      <w:r w:rsidRPr="009D18B7">
        <w:rPr>
          <w:rFonts w:eastAsia="方正仿宋_GBK" w:cs="方正仿宋_GBK" w:hint="eastAsia"/>
          <w:color w:val="262626"/>
          <w:kern w:val="0"/>
          <w:sz w:val="24"/>
          <w:szCs w:val="24"/>
        </w:rPr>
        <w:t>”行动，培育未来产业。加强国家战略科技力量建设。健全多层次金融服务体系，壮大耐心资本，更大力度吸引社会资本参与创业投资，梯度培育创新型企业。综合整治“内卷式”竞争，规范地方政府和企业行为。积极运用数字技术、绿色技术改造提升传统产业。</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三是发挥经济体制改革牵引作用，推动标志性改革举措落地见效。高质量完成国有企业改革深化提升行动，出台民营经济促进法。开展规范涉</w:t>
      </w:r>
      <w:proofErr w:type="gramStart"/>
      <w:r w:rsidRPr="009D18B7">
        <w:rPr>
          <w:rFonts w:eastAsia="方正仿宋_GBK" w:cs="方正仿宋_GBK" w:hint="eastAsia"/>
          <w:color w:val="262626"/>
          <w:kern w:val="0"/>
          <w:sz w:val="24"/>
          <w:szCs w:val="24"/>
        </w:rPr>
        <w:t>企执法</w:t>
      </w:r>
      <w:proofErr w:type="gramEnd"/>
      <w:r w:rsidRPr="009D18B7">
        <w:rPr>
          <w:rFonts w:eastAsia="方正仿宋_GBK" w:cs="方正仿宋_GBK" w:hint="eastAsia"/>
          <w:color w:val="262626"/>
          <w:kern w:val="0"/>
          <w:sz w:val="24"/>
          <w:szCs w:val="24"/>
        </w:rPr>
        <w:t>专项行动。制定全国统一大市场建设指引。加强监管，促进平台经济健康发展。统筹推进财税体制改革，增加地方自主财力。深化资本市场投融资综合改革，打通中长期资金入市卡点堵点，增强资本市场制度的包容性、适应性。</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四是扩大高水平对外开放，稳外贸、稳外资。有序扩大自主开放和单边开放，稳步扩大制度型开放，推动自由贸易试验区提质增效和扩大改革任务授权，加快推进海南自由贸易港核心政策落地。积极发展服务贸易、绿色贸易、数字贸易。深化外商投资促进体制机制改革。稳步推进服务业开放，扩大电信、医疗、教育等领域开放试点，持续打造“投资中国”品牌。推动高质量共建“一带一路”</w:t>
      </w:r>
      <w:proofErr w:type="gramStart"/>
      <w:r w:rsidRPr="009D18B7">
        <w:rPr>
          <w:rFonts w:eastAsia="方正仿宋_GBK" w:cs="方正仿宋_GBK" w:hint="eastAsia"/>
          <w:color w:val="262626"/>
          <w:kern w:val="0"/>
          <w:sz w:val="24"/>
          <w:szCs w:val="24"/>
        </w:rPr>
        <w:t>走深走实</w:t>
      </w:r>
      <w:proofErr w:type="gramEnd"/>
      <w:r w:rsidRPr="009D18B7">
        <w:rPr>
          <w:rFonts w:eastAsia="方正仿宋_GBK" w:cs="方正仿宋_GBK" w:hint="eastAsia"/>
          <w:color w:val="262626"/>
          <w:kern w:val="0"/>
          <w:sz w:val="24"/>
          <w:szCs w:val="24"/>
        </w:rPr>
        <w:t>，完善海外综合服务体系。</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五是有效防范化解重点领域风险，牢牢守住不发生系统性风险底线。持续用力推动房地产市场止跌回稳，加力实施城中村和危旧房改造，充分释放刚性和改善性住房需求潜力。合理控制新增房地产用地供应，盘活存量用地和商办用房，推进处置存量商品房工作。推动构建房地产发展新模式，有序搭建相关基础性制度。稳妥处置地方中小金融机构风险。</w:t>
      </w:r>
      <w:proofErr w:type="gramStart"/>
      <w:r w:rsidRPr="009D18B7">
        <w:rPr>
          <w:rFonts w:eastAsia="方正仿宋_GBK" w:cs="方正仿宋_GBK" w:hint="eastAsia"/>
          <w:color w:val="262626"/>
          <w:kern w:val="0"/>
          <w:sz w:val="24"/>
          <w:szCs w:val="24"/>
        </w:rPr>
        <w:t>央地协同</w:t>
      </w:r>
      <w:proofErr w:type="gramEnd"/>
      <w:r w:rsidRPr="009D18B7">
        <w:rPr>
          <w:rFonts w:eastAsia="方正仿宋_GBK" w:cs="方正仿宋_GBK" w:hint="eastAsia"/>
          <w:color w:val="262626"/>
          <w:kern w:val="0"/>
          <w:sz w:val="24"/>
          <w:szCs w:val="24"/>
        </w:rPr>
        <w:t>合力打击非法金融活动。</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lastRenderedPageBreak/>
        <w:t>六是统筹推进新型城镇化和乡村全面振兴，促进城乡融合发展。严守耕地红线，严格耕地占补平衡管理。抓好粮食和重要农产品稳产保供，提高农业综合效益和竞争力。保护种粮农民和粮食主产区积极性，健全粮食价格形成机制。因地制宜推动兴业、强县、富民一体发展，千方百计拓宽农民增收渠道。发展现代化都市圈，提升超大特大城市现代化治理水平，大力发展县域经济。</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七是加大区域战略实施力度，增强区域发展活力。发挥区域协调发展战略、区域重大战略、主体功能区战略的叠加效应，积极培育新的增长极。提升经济发展优势区域的创新能力和辐射带动作用。支持经济大省挑大梁，鼓励其他地区因地制宜、各展所长。深化东、中、西、东北地区产业协作，大力发展海洋经济和</w:t>
      </w:r>
      <w:proofErr w:type="gramStart"/>
      <w:r w:rsidRPr="009D18B7">
        <w:rPr>
          <w:rFonts w:eastAsia="方正仿宋_GBK" w:cs="方正仿宋_GBK" w:hint="eastAsia"/>
          <w:color w:val="262626"/>
          <w:kern w:val="0"/>
          <w:sz w:val="24"/>
          <w:szCs w:val="24"/>
        </w:rPr>
        <w:t>湾区</w:t>
      </w:r>
      <w:proofErr w:type="gramEnd"/>
      <w:r w:rsidRPr="009D18B7">
        <w:rPr>
          <w:rFonts w:eastAsia="方正仿宋_GBK" w:cs="方正仿宋_GBK" w:hint="eastAsia"/>
          <w:color w:val="262626"/>
          <w:kern w:val="0"/>
          <w:sz w:val="24"/>
          <w:szCs w:val="24"/>
        </w:rPr>
        <w:t>经济。</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八是协同推进</w:t>
      </w:r>
      <w:proofErr w:type="gramStart"/>
      <w:r w:rsidRPr="009D18B7">
        <w:rPr>
          <w:rFonts w:eastAsia="方正仿宋_GBK" w:cs="方正仿宋_GBK" w:hint="eastAsia"/>
          <w:color w:val="262626"/>
          <w:kern w:val="0"/>
          <w:sz w:val="24"/>
          <w:szCs w:val="24"/>
        </w:rPr>
        <w:t>降碳减污扩绿</w:t>
      </w:r>
      <w:proofErr w:type="gramEnd"/>
      <w:r w:rsidRPr="009D18B7">
        <w:rPr>
          <w:rFonts w:eastAsia="方正仿宋_GBK" w:cs="方正仿宋_GBK" w:hint="eastAsia"/>
          <w:color w:val="262626"/>
          <w:kern w:val="0"/>
          <w:sz w:val="24"/>
          <w:szCs w:val="24"/>
        </w:rPr>
        <w:t>增长，加紧经济社会发展全面绿色转型。进一步深化生态文明体制改革。营造绿色低碳产业健康发展生态，培育绿色建筑等新增长点。推动“三北”工程标志性战役取得重要成果，加快“沙戈荒”新能源基地建设。建立</w:t>
      </w:r>
      <w:proofErr w:type="gramStart"/>
      <w:r w:rsidRPr="009D18B7">
        <w:rPr>
          <w:rFonts w:eastAsia="方正仿宋_GBK" w:cs="方正仿宋_GBK" w:hint="eastAsia"/>
          <w:color w:val="262626"/>
          <w:kern w:val="0"/>
          <w:sz w:val="24"/>
          <w:szCs w:val="24"/>
        </w:rPr>
        <w:t>一</w:t>
      </w:r>
      <w:proofErr w:type="gramEnd"/>
      <w:r w:rsidRPr="009D18B7">
        <w:rPr>
          <w:rFonts w:eastAsia="方正仿宋_GBK" w:cs="方正仿宋_GBK" w:hint="eastAsia"/>
          <w:color w:val="262626"/>
          <w:kern w:val="0"/>
          <w:sz w:val="24"/>
          <w:szCs w:val="24"/>
        </w:rPr>
        <w:t>批零碳园区，推动全国</w:t>
      </w:r>
      <w:proofErr w:type="gramStart"/>
      <w:r w:rsidRPr="009D18B7">
        <w:rPr>
          <w:rFonts w:eastAsia="方正仿宋_GBK" w:cs="方正仿宋_GBK" w:hint="eastAsia"/>
          <w:color w:val="262626"/>
          <w:kern w:val="0"/>
          <w:sz w:val="24"/>
          <w:szCs w:val="24"/>
        </w:rPr>
        <w:t>碳市场</w:t>
      </w:r>
      <w:proofErr w:type="gramEnd"/>
      <w:r w:rsidRPr="009D18B7">
        <w:rPr>
          <w:rFonts w:eastAsia="方正仿宋_GBK" w:cs="方正仿宋_GBK" w:hint="eastAsia"/>
          <w:color w:val="262626"/>
          <w:kern w:val="0"/>
          <w:sz w:val="24"/>
          <w:szCs w:val="24"/>
        </w:rPr>
        <w:t>建设，建立产品碳足迹管理体系、碳标识认证制度。持续深入推进蓝天、碧水、净土保卫战。制定固体废物综合治理行动计划。实施生物多样性保护重大工程。加强自然灾害防治体系建设。</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九是加大保障和改善民生力度，增强人民群众获得感幸福感安全感。实施重点领域、重点行业、城乡基层和中小</w:t>
      </w:r>
      <w:proofErr w:type="gramStart"/>
      <w:r w:rsidRPr="009D18B7">
        <w:rPr>
          <w:rFonts w:eastAsia="方正仿宋_GBK" w:cs="方正仿宋_GBK" w:hint="eastAsia"/>
          <w:color w:val="262626"/>
          <w:kern w:val="0"/>
          <w:sz w:val="24"/>
          <w:szCs w:val="24"/>
        </w:rPr>
        <w:t>微企业</w:t>
      </w:r>
      <w:proofErr w:type="gramEnd"/>
      <w:r w:rsidRPr="009D18B7">
        <w:rPr>
          <w:rFonts w:eastAsia="方正仿宋_GBK" w:cs="方正仿宋_GBK" w:hint="eastAsia"/>
          <w:color w:val="262626"/>
          <w:kern w:val="0"/>
          <w:sz w:val="24"/>
          <w:szCs w:val="24"/>
        </w:rPr>
        <w:t>就业支持计划，促进重点群体就业。加强灵活就业和新就业形态劳动者权益保障。落实好产业、就业等帮扶政策，确保不发生规模性返贫致贫，保障困难群众基本生活。推动义务教育优质均衡发展，扎实推进优质本科扩容。实施医疗卫生强基工程，制定促进生育政策。发展社区支持的居家养老，扩大普惠养老服务。坚持和发展新时代“枫桥经验”，加强公共安全系统施治。</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lastRenderedPageBreak/>
        <w:t>会议指出，要自觉用党中央对形势的科学判断统一思想、统一意志、统一行动，既把握大势、坚定信心，又正视困难、保持清醒。要全面贯彻明年经济工作的总体要求和政策取向，注重目标引领，着力实现增长稳、就业稳和物价合理回升的优化组合；把握政策取向，讲求时机力度，各项工作能早则早、抓紧抓实，保证足够力度；强化系统思维，注重各</w:t>
      </w:r>
      <w:proofErr w:type="gramStart"/>
      <w:r w:rsidRPr="009D18B7">
        <w:rPr>
          <w:rFonts w:eastAsia="方正仿宋_GBK" w:cs="方正仿宋_GBK" w:hint="eastAsia"/>
          <w:color w:val="262626"/>
          <w:kern w:val="0"/>
          <w:sz w:val="24"/>
          <w:szCs w:val="24"/>
        </w:rPr>
        <w:t>类政策</w:t>
      </w:r>
      <w:proofErr w:type="gramEnd"/>
      <w:r w:rsidRPr="009D18B7">
        <w:rPr>
          <w:rFonts w:eastAsia="方正仿宋_GBK" w:cs="方正仿宋_GBK" w:hint="eastAsia"/>
          <w:color w:val="262626"/>
          <w:kern w:val="0"/>
          <w:sz w:val="24"/>
          <w:szCs w:val="24"/>
        </w:rPr>
        <w:t>和改革开放举措的协调配合，放大政策效应。要紧抓关键环节完成好明年经济工作重点任务，针对需求不足的突出症结，着力提振内需特别是居民消费需求；针对制约发展的深层次障碍和外部挑战，坚定不移深化改革扩大开放；针对产业转型升级的瓶颈制约，推动新旧动能平稳接续转换；针对企业经营中的关切诉求，加强政策支持和优化监管服务；针对重点领域风险隐患，持续用力推进风险处置。要大力</w:t>
      </w:r>
      <w:proofErr w:type="gramStart"/>
      <w:r w:rsidRPr="009D18B7">
        <w:rPr>
          <w:rFonts w:eastAsia="方正仿宋_GBK" w:cs="方正仿宋_GBK" w:hint="eastAsia"/>
          <w:color w:val="262626"/>
          <w:kern w:val="0"/>
          <w:sz w:val="24"/>
          <w:szCs w:val="24"/>
        </w:rPr>
        <w:t>提升抓</w:t>
      </w:r>
      <w:proofErr w:type="gramEnd"/>
      <w:r w:rsidRPr="009D18B7">
        <w:rPr>
          <w:rFonts w:eastAsia="方正仿宋_GBK" w:cs="方正仿宋_GBK" w:hint="eastAsia"/>
          <w:color w:val="262626"/>
          <w:kern w:val="0"/>
          <w:sz w:val="24"/>
          <w:szCs w:val="24"/>
        </w:rPr>
        <w:t>落实的效能，充分调动基层积极性主动性创造性，持续优化营商环境，更好凝聚推动高质量发展的合力。</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会议强调，要加强党对经济工作的领导，</w:t>
      </w:r>
      <w:proofErr w:type="gramStart"/>
      <w:r w:rsidRPr="009D18B7">
        <w:rPr>
          <w:rFonts w:eastAsia="方正仿宋_GBK" w:cs="方正仿宋_GBK" w:hint="eastAsia"/>
          <w:color w:val="262626"/>
          <w:kern w:val="0"/>
          <w:sz w:val="24"/>
          <w:szCs w:val="24"/>
        </w:rPr>
        <w:t>坚持干字当头</w:t>
      </w:r>
      <w:proofErr w:type="gramEnd"/>
      <w:r w:rsidRPr="009D18B7">
        <w:rPr>
          <w:rFonts w:eastAsia="方正仿宋_GBK" w:cs="方正仿宋_GBK" w:hint="eastAsia"/>
          <w:color w:val="262626"/>
          <w:kern w:val="0"/>
          <w:sz w:val="24"/>
          <w:szCs w:val="24"/>
        </w:rPr>
        <w:t>，增强信心、迎难而上、奋发有为，确保党中央各项决策部署落到实处。要强化正向激励，激发干事创业的内生动力。切实为基层松绑减负，让想干事、会干事的干部能干事、干成事。坚定不移惩治腐败，保持公平公正的市场环境、风清气正的营商环境。坚持求真务实，坚决反对热衷于对上表现、不对下负责、不考虑实效的形式主义、官僚主义。统筹发展和安全，抓好安全生产，有效防范和及时应对社会安全事件。增强协同联动，反对本位主义，形成抓落实的合力。加强预期管理，协同推进政策实施和预期引导，提升政策引导力、影响力。同时，要准确把握</w:t>
      </w:r>
      <w:proofErr w:type="gramStart"/>
      <w:r w:rsidRPr="009D18B7">
        <w:rPr>
          <w:rFonts w:eastAsia="方正仿宋_GBK" w:cs="方正仿宋_GBK" w:hint="eastAsia"/>
          <w:color w:val="262626"/>
          <w:kern w:val="0"/>
          <w:sz w:val="24"/>
          <w:szCs w:val="24"/>
        </w:rPr>
        <w:t>世情国情</w:t>
      </w:r>
      <w:proofErr w:type="gramEnd"/>
      <w:r w:rsidRPr="009D18B7">
        <w:rPr>
          <w:rFonts w:eastAsia="方正仿宋_GBK" w:cs="方正仿宋_GBK" w:hint="eastAsia"/>
          <w:color w:val="262626"/>
          <w:kern w:val="0"/>
          <w:sz w:val="24"/>
          <w:szCs w:val="24"/>
        </w:rPr>
        <w:t>党情社情，加强战略谋划，制定好中央“十五五”规划建议。</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会议要求，要做好岁末年初民生保障和安全稳定各项工作，深入排查化解各类矛盾纠纷和风险隐患，确保社会大局稳定。</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lastRenderedPageBreak/>
        <w:t>会议号召，全党全国全社会要更加紧密地团结在以习近平同志为核心的党中央周围，认真落实会议各项部署，全面完成经济社会发展目标任务，以高质量发展的实际成效全面推进强国建设、民族复兴伟业。</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中共中央政治局委员、中央书记处书记，全国人大常委会有关领导同志，国务委员，最高人民法院院长，最高人民检察院检察长，全国政协有关领导同志以及中央军委委员等出席会议。</w:t>
      </w:r>
    </w:p>
    <w:p w:rsidR="0076492E" w:rsidRPr="0076492E" w:rsidRDefault="009D18B7" w:rsidP="007B371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各省、自治区、直辖市和计划单列市、新疆生产建设兵团党政主要负责同志，中央和国家机关有关部门、有关人民团体、中央管理的部分金融机构和企业、中央军委机关各部门主要负责同志等参加会议。</w:t>
      </w:r>
    </w:p>
    <w:p w:rsidR="00946AAF" w:rsidRDefault="00946AAF">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946AAF" w:rsidRPr="00B34F29" w:rsidRDefault="00946AAF" w:rsidP="00946AAF">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D18B7">
        <w:rPr>
          <w:bCs/>
          <w:color w:val="000000"/>
          <w:kern w:val="0"/>
        </w:rPr>
        <w:t>5</w:t>
      </w:r>
    </w:p>
    <w:p w:rsidR="0006352A" w:rsidRDefault="009D18B7" w:rsidP="00946AAF">
      <w:pPr>
        <w:spacing w:line="480" w:lineRule="exact"/>
        <w:ind w:leftChars="-200" w:left="-640" w:rightChars="-200" w:right="-640"/>
        <w:jc w:val="center"/>
        <w:rPr>
          <w:rFonts w:eastAsia="方正小标宋_GBK" w:cs="方正小标宋_GBK"/>
          <w:color w:val="000000"/>
          <w:spacing w:val="-24"/>
          <w:sz w:val="40"/>
          <w:szCs w:val="44"/>
        </w:rPr>
      </w:pPr>
      <w:r w:rsidRPr="009D18B7">
        <w:rPr>
          <w:rFonts w:eastAsia="方正小标宋_GBK" w:cs="方正小标宋_GBK" w:hint="eastAsia"/>
          <w:color w:val="000000"/>
          <w:spacing w:val="-24"/>
          <w:sz w:val="40"/>
          <w:szCs w:val="44"/>
        </w:rPr>
        <w:t>中央农村工作会议在京召开</w:t>
      </w:r>
      <w:r w:rsidRPr="009D18B7">
        <w:rPr>
          <w:rFonts w:eastAsia="方正小标宋_GBK" w:cs="方正小标宋_GBK" w:hint="eastAsia"/>
          <w:color w:val="000000"/>
          <w:spacing w:val="-24"/>
          <w:sz w:val="40"/>
          <w:szCs w:val="44"/>
        </w:rPr>
        <w:t xml:space="preserve"> </w:t>
      </w:r>
      <w:r w:rsidRPr="009D18B7">
        <w:rPr>
          <w:rFonts w:eastAsia="方正小标宋_GBK" w:cs="方正小标宋_GBK" w:hint="eastAsia"/>
          <w:color w:val="000000"/>
          <w:spacing w:val="-24"/>
          <w:sz w:val="40"/>
          <w:szCs w:val="44"/>
        </w:rPr>
        <w:t>习近平对做好“三农”工作</w:t>
      </w:r>
    </w:p>
    <w:p w:rsidR="00946AAF" w:rsidRPr="009D18B7" w:rsidRDefault="009D18B7" w:rsidP="00946AAF">
      <w:pPr>
        <w:spacing w:line="480" w:lineRule="exact"/>
        <w:ind w:leftChars="-200" w:left="-640" w:rightChars="-200" w:right="-640"/>
        <w:jc w:val="center"/>
        <w:rPr>
          <w:rFonts w:eastAsia="方正小标宋_GBK" w:cs="方正小标宋_GBK"/>
          <w:color w:val="000000"/>
          <w:sz w:val="40"/>
          <w:szCs w:val="44"/>
        </w:rPr>
      </w:pPr>
      <w:proofErr w:type="gramStart"/>
      <w:r w:rsidRPr="009D18B7">
        <w:rPr>
          <w:rFonts w:eastAsia="方正小标宋_GBK" w:cs="方正小标宋_GBK" w:hint="eastAsia"/>
          <w:color w:val="000000"/>
          <w:sz w:val="40"/>
          <w:szCs w:val="44"/>
        </w:rPr>
        <w:t>作出</w:t>
      </w:r>
      <w:proofErr w:type="gramEnd"/>
      <w:r w:rsidRPr="009D18B7">
        <w:rPr>
          <w:rFonts w:eastAsia="方正小标宋_GBK" w:cs="方正小标宋_GBK" w:hint="eastAsia"/>
          <w:color w:val="000000"/>
          <w:sz w:val="40"/>
          <w:szCs w:val="44"/>
        </w:rPr>
        <w:t>重要指示</w:t>
      </w:r>
      <w:r w:rsidR="00946AAF" w:rsidRPr="009D18B7">
        <w:rPr>
          <w:rFonts w:eastAsia="方正楷体_GBK"/>
          <w:noProof/>
          <w:color w:val="000000"/>
          <w:kern w:val="0"/>
        </w:rPr>
        <mc:AlternateContent>
          <mc:Choice Requires="wps">
            <w:drawing>
              <wp:anchor distT="0" distB="0" distL="114300" distR="114300" simplePos="0" relativeHeight="251687936" behindDoc="0" locked="0" layoutInCell="1" allowOverlap="1" wp14:anchorId="077382DC" wp14:editId="756FF2BB">
                <wp:simplePos x="0" y="0"/>
                <wp:positionH relativeFrom="margin">
                  <wp:posOffset>-229979</wp:posOffset>
                </wp:positionH>
                <wp:positionV relativeFrom="paragraph">
                  <wp:posOffset>335850</wp:posOffset>
                </wp:positionV>
                <wp:extent cx="6074957" cy="45719"/>
                <wp:effectExtent l="19050" t="19050" r="21590" b="31115"/>
                <wp:wrapNone/>
                <wp:docPr id="7"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9AA0FB" id="自选图形 3" o:spid="_x0000_s1026" type="#_x0000_t32" style="position:absolute;left:0;text-align:left;margin-left:-18.1pt;margin-top:26.45pt;width:478.35pt;height: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o7Gkje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946AAF" w:rsidRDefault="00946AAF" w:rsidP="00946AAF">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Pr>
          <w:rFonts w:ascii="Times New Roman" w:eastAsia="方正楷体_GBK" w:hAnsi="Times New Roman"/>
          <w:bCs w:val="0"/>
          <w:color w:val="000000"/>
          <w:sz w:val="28"/>
          <w:szCs w:val="28"/>
        </w:rPr>
        <w:t>1</w:t>
      </w:r>
      <w:r w:rsidR="009D18B7">
        <w:rPr>
          <w:rFonts w:ascii="Times New Roman" w:eastAsia="方正楷体_GBK" w:hAnsi="Times New Roman"/>
          <w:bCs w:val="0"/>
          <w:color w:val="000000"/>
          <w:sz w:val="28"/>
          <w:szCs w:val="28"/>
        </w:rPr>
        <w:t>2</w:t>
      </w:r>
      <w:r w:rsidRPr="00BB3597">
        <w:rPr>
          <w:rFonts w:ascii="Times New Roman" w:eastAsia="方正楷体_GBK" w:hAnsi="Times New Roman"/>
          <w:bCs w:val="0"/>
          <w:color w:val="000000"/>
          <w:sz w:val="28"/>
          <w:szCs w:val="28"/>
        </w:rPr>
        <w:t>-</w:t>
      </w:r>
      <w:r w:rsidR="0006352A">
        <w:rPr>
          <w:rFonts w:ascii="Times New Roman" w:eastAsia="方正楷体_GBK" w:hAnsi="Times New Roman"/>
          <w:bCs w:val="0"/>
          <w:color w:val="000000"/>
          <w:sz w:val="28"/>
          <w:szCs w:val="28"/>
        </w:rPr>
        <w:t>1</w:t>
      </w:r>
      <w:r w:rsidR="009D18B7">
        <w:rPr>
          <w:rFonts w:ascii="Times New Roman" w:eastAsia="方正楷体_GBK" w:hAnsi="Times New Roman"/>
          <w:bCs w:val="0"/>
          <w:color w:val="000000"/>
          <w:sz w:val="28"/>
          <w:szCs w:val="28"/>
        </w:rPr>
        <w:t>8</w:t>
      </w:r>
      <w:r w:rsidRPr="00FA7223">
        <w:rPr>
          <w:rFonts w:ascii="Times New Roman" w:eastAsia="方正楷体_GBK" w:hAnsi="Times New Roman"/>
          <w:bCs w:val="0"/>
          <w:color w:val="000000"/>
          <w:sz w:val="28"/>
          <w:szCs w:val="28"/>
        </w:rPr>
        <w:t>）</w:t>
      </w:r>
    </w:p>
    <w:p w:rsidR="00946AAF" w:rsidRPr="00C4206D" w:rsidRDefault="00946AAF" w:rsidP="00946AAF"/>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新华社北京</w:t>
      </w:r>
      <w:r w:rsidRPr="009D18B7">
        <w:rPr>
          <w:rFonts w:eastAsia="方正仿宋_GBK" w:cs="方正仿宋_GBK" w:hint="eastAsia"/>
          <w:color w:val="262626"/>
          <w:kern w:val="0"/>
          <w:sz w:val="24"/>
          <w:szCs w:val="24"/>
        </w:rPr>
        <w:t>12</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18</w:t>
      </w:r>
      <w:r w:rsidRPr="009D18B7">
        <w:rPr>
          <w:rFonts w:eastAsia="方正仿宋_GBK" w:cs="方正仿宋_GBK" w:hint="eastAsia"/>
          <w:color w:val="262626"/>
          <w:kern w:val="0"/>
          <w:sz w:val="24"/>
          <w:szCs w:val="24"/>
        </w:rPr>
        <w:t>日电</w:t>
      </w:r>
      <w:r w:rsidRPr="009D18B7">
        <w:rPr>
          <w:rFonts w:eastAsia="方正仿宋_GBK" w:cs="方正仿宋_GBK" w:hint="eastAsia"/>
          <w:color w:val="262626"/>
          <w:kern w:val="0"/>
          <w:sz w:val="24"/>
          <w:szCs w:val="24"/>
        </w:rPr>
        <w:t xml:space="preserve"> </w:t>
      </w:r>
      <w:r w:rsidRPr="009D18B7">
        <w:rPr>
          <w:rFonts w:eastAsia="方正仿宋_GBK" w:cs="方正仿宋_GBK" w:hint="eastAsia"/>
          <w:color w:val="262626"/>
          <w:kern w:val="0"/>
          <w:sz w:val="24"/>
          <w:szCs w:val="24"/>
        </w:rPr>
        <w:t>中央农村工作会议</w:t>
      </w:r>
      <w:r w:rsidRPr="009D18B7">
        <w:rPr>
          <w:rFonts w:eastAsia="方正仿宋_GBK" w:cs="方正仿宋_GBK" w:hint="eastAsia"/>
          <w:color w:val="262626"/>
          <w:kern w:val="0"/>
          <w:sz w:val="24"/>
          <w:szCs w:val="24"/>
        </w:rPr>
        <w:t>17</w:t>
      </w:r>
      <w:r w:rsidRPr="009D18B7">
        <w:rPr>
          <w:rFonts w:eastAsia="方正仿宋_GBK" w:cs="方正仿宋_GBK" w:hint="eastAsia"/>
          <w:color w:val="262626"/>
          <w:kern w:val="0"/>
          <w:sz w:val="24"/>
          <w:szCs w:val="24"/>
        </w:rPr>
        <w:t>日至</w:t>
      </w:r>
      <w:r w:rsidRPr="009D18B7">
        <w:rPr>
          <w:rFonts w:eastAsia="方正仿宋_GBK" w:cs="方正仿宋_GBK" w:hint="eastAsia"/>
          <w:color w:val="262626"/>
          <w:kern w:val="0"/>
          <w:sz w:val="24"/>
          <w:szCs w:val="24"/>
        </w:rPr>
        <w:t>18</w:t>
      </w:r>
      <w:r w:rsidRPr="009D18B7">
        <w:rPr>
          <w:rFonts w:eastAsia="方正仿宋_GBK" w:cs="方正仿宋_GBK" w:hint="eastAsia"/>
          <w:color w:val="262626"/>
          <w:kern w:val="0"/>
          <w:sz w:val="24"/>
          <w:szCs w:val="24"/>
        </w:rPr>
        <w:t>日在北京召开。会议以习近平新时代中国特色社会主义思想为指导，深入贯彻党的二十大和二十届二中、三中全会精神，全面贯彻习近平总书记关于“三农”工作的重要论述和重要指示精神，落实中央经济工作会议精神，分析当前“三农”工作面临的形势和挑战，部署</w:t>
      </w:r>
      <w:r w:rsidRPr="009D18B7">
        <w:rPr>
          <w:rFonts w:eastAsia="方正仿宋_GBK" w:cs="方正仿宋_GBK" w:hint="eastAsia"/>
          <w:color w:val="262626"/>
          <w:kern w:val="0"/>
          <w:sz w:val="24"/>
          <w:szCs w:val="24"/>
        </w:rPr>
        <w:t>2025</w:t>
      </w:r>
      <w:r w:rsidRPr="009D18B7">
        <w:rPr>
          <w:rFonts w:eastAsia="方正仿宋_GBK" w:cs="方正仿宋_GBK" w:hint="eastAsia"/>
          <w:color w:val="262626"/>
          <w:kern w:val="0"/>
          <w:sz w:val="24"/>
          <w:szCs w:val="24"/>
        </w:rPr>
        <w:t>年“三农”工作。</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党中央高度重视这次会议。会前，中央政治局常委会会议就开好这次会议，做好“三农”工作提出明确要求。</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中共中央总书记、国家主席、中央军委主席习近平对做好“三农”工作</w:t>
      </w:r>
      <w:proofErr w:type="gramStart"/>
      <w:r w:rsidRPr="009D18B7">
        <w:rPr>
          <w:rFonts w:eastAsia="方正仿宋_GBK" w:cs="方正仿宋_GBK" w:hint="eastAsia"/>
          <w:color w:val="262626"/>
          <w:kern w:val="0"/>
          <w:sz w:val="24"/>
          <w:szCs w:val="24"/>
        </w:rPr>
        <w:t>作出</w:t>
      </w:r>
      <w:proofErr w:type="gramEnd"/>
      <w:r w:rsidRPr="009D18B7">
        <w:rPr>
          <w:rFonts w:eastAsia="方正仿宋_GBK" w:cs="方正仿宋_GBK" w:hint="eastAsia"/>
          <w:color w:val="262626"/>
          <w:kern w:val="0"/>
          <w:sz w:val="24"/>
          <w:szCs w:val="24"/>
        </w:rPr>
        <w:t>重要指示。习近平指出，</w:t>
      </w:r>
      <w:r w:rsidRPr="009D18B7">
        <w:rPr>
          <w:rFonts w:eastAsia="方正仿宋_GBK" w:cs="方正仿宋_GBK" w:hint="eastAsia"/>
          <w:color w:val="262626"/>
          <w:kern w:val="0"/>
          <w:sz w:val="24"/>
          <w:szCs w:val="24"/>
        </w:rPr>
        <w:t>2024</w:t>
      </w:r>
      <w:r w:rsidRPr="009D18B7">
        <w:rPr>
          <w:rFonts w:eastAsia="方正仿宋_GBK" w:cs="方正仿宋_GBK" w:hint="eastAsia"/>
          <w:color w:val="262626"/>
          <w:kern w:val="0"/>
          <w:sz w:val="24"/>
          <w:szCs w:val="24"/>
        </w:rPr>
        <w:t>年，我国粮食生产迈上新台阶，农民收入稳步增长，农村社会和谐稳定，为推动经济社会高质量发展提供了基础支撑。做好</w:t>
      </w:r>
      <w:r w:rsidRPr="009D18B7">
        <w:rPr>
          <w:rFonts w:eastAsia="方正仿宋_GBK" w:cs="方正仿宋_GBK" w:hint="eastAsia"/>
          <w:color w:val="262626"/>
          <w:kern w:val="0"/>
          <w:sz w:val="24"/>
          <w:szCs w:val="24"/>
        </w:rPr>
        <w:t>2025</w:t>
      </w:r>
      <w:r w:rsidRPr="009D18B7">
        <w:rPr>
          <w:rFonts w:eastAsia="方正仿宋_GBK" w:cs="方正仿宋_GBK" w:hint="eastAsia"/>
          <w:color w:val="262626"/>
          <w:kern w:val="0"/>
          <w:sz w:val="24"/>
          <w:szCs w:val="24"/>
        </w:rPr>
        <w:t>年“三农”工作，要以新时代中国特色社会主义思想为指导，全面贯彻落实党的二十大和二十届二中、三中全会精神，坚持城乡融合发展，进一步深化农村改革，完善强农惠农富农支持制度，全面推进乡村振兴。要严守耕地红线，高质量推进高标准农田建设，强化农业科技和装备支撑，确保粮食和重要农产品稳产保供。要积极发展乡村富民产业，提高农业综合效益，壮大县域经济，拓宽农民增收渠道，持续巩固拓展脱贫攻坚成果，坚决守住不发生规模性返贫致贫底线。要深入学习运用“千万工程”经验，扎实推进</w:t>
      </w:r>
      <w:r w:rsidRPr="009D18B7">
        <w:rPr>
          <w:rFonts w:eastAsia="方正仿宋_GBK" w:cs="方正仿宋_GBK" w:hint="eastAsia"/>
          <w:color w:val="262626"/>
          <w:kern w:val="0"/>
          <w:sz w:val="24"/>
          <w:szCs w:val="24"/>
        </w:rPr>
        <w:lastRenderedPageBreak/>
        <w:t>乡村建设，繁荣乡村文化，推进移风易俗，建设宜</w:t>
      </w:r>
      <w:proofErr w:type="gramStart"/>
      <w:r w:rsidRPr="009D18B7">
        <w:rPr>
          <w:rFonts w:eastAsia="方正仿宋_GBK" w:cs="方正仿宋_GBK" w:hint="eastAsia"/>
          <w:color w:val="262626"/>
          <w:kern w:val="0"/>
          <w:sz w:val="24"/>
          <w:szCs w:val="24"/>
        </w:rPr>
        <w:t>居宜业</w:t>
      </w:r>
      <w:proofErr w:type="gramEnd"/>
      <w:r w:rsidRPr="009D18B7">
        <w:rPr>
          <w:rFonts w:eastAsia="方正仿宋_GBK" w:cs="方正仿宋_GBK" w:hint="eastAsia"/>
          <w:color w:val="262626"/>
          <w:kern w:val="0"/>
          <w:sz w:val="24"/>
          <w:szCs w:val="24"/>
        </w:rPr>
        <w:t>和美乡村。要加强农村基层党组织建设，提升党建引领基层治理效能。</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习近平强调，各级党委和政府要坚持农业农村优先发展，夯实五级书记抓乡村振兴政治责任，充分调动广大党员干部和农民群众积极性，真抓实干、久久为功，加快农业农村现代化步伐，推动农业基础更加稳固、农村地区更加繁荣、农民生活更加红火，朝着建设农业强国目标扎实迈进。</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会议传达学习了习近平重要指示，讨论了《中共中央、国务院关于进一步深化农村改革、扎实推进乡村全面振兴的意见（讨论稿）》。中共中央政治局委员、国务院副总理刘国中出席会议并讲话。</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会议指出，习近平总书记的重要指示，充分肯定了今年“三农”工作取得的成绩，对做好</w:t>
      </w:r>
      <w:r w:rsidRPr="009D18B7">
        <w:rPr>
          <w:rFonts w:eastAsia="方正仿宋_GBK" w:cs="方正仿宋_GBK" w:hint="eastAsia"/>
          <w:color w:val="262626"/>
          <w:kern w:val="0"/>
          <w:sz w:val="24"/>
          <w:szCs w:val="24"/>
        </w:rPr>
        <w:t>2025</w:t>
      </w:r>
      <w:r w:rsidRPr="009D18B7">
        <w:rPr>
          <w:rFonts w:eastAsia="方正仿宋_GBK" w:cs="方正仿宋_GBK" w:hint="eastAsia"/>
          <w:color w:val="262626"/>
          <w:kern w:val="0"/>
          <w:sz w:val="24"/>
          <w:szCs w:val="24"/>
        </w:rPr>
        <w:t>年“三农”工作提出明确要求，科学指引“三农”工作从战略上布局、在关键处落子，具有很强的政治性、思想性、指导性、针对性。必须深入学习贯彻习近平总书记关于“三农”工作的重要论述和重要指示精神，以高度的政治自觉坚决抓好贯彻落实，结合实际转化为具体行动和举措。</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会议强调，要聚焦学习运用“千万工程”经验、推进乡村全面振兴，集中力量抓好办成一批重点实事，千方百计推动农业增效益、农村增活力、农民增收入。要坚决扛</w:t>
      </w:r>
      <w:proofErr w:type="gramStart"/>
      <w:r w:rsidRPr="009D18B7">
        <w:rPr>
          <w:rFonts w:eastAsia="方正仿宋_GBK" w:cs="方正仿宋_GBK" w:hint="eastAsia"/>
          <w:color w:val="262626"/>
          <w:kern w:val="0"/>
          <w:sz w:val="24"/>
          <w:szCs w:val="24"/>
        </w:rPr>
        <w:t>牢保障</w:t>
      </w:r>
      <w:proofErr w:type="gramEnd"/>
      <w:r w:rsidRPr="009D18B7">
        <w:rPr>
          <w:rFonts w:eastAsia="方正仿宋_GBK" w:cs="方正仿宋_GBK" w:hint="eastAsia"/>
          <w:color w:val="262626"/>
          <w:kern w:val="0"/>
          <w:sz w:val="24"/>
          <w:szCs w:val="24"/>
        </w:rPr>
        <w:t>国家粮食安全重任，持续增强粮食等重要农产品供给保障能力，稳定粮食播种面积，深入推进粮油作物大面积单产提升行动，加强农业防灾减灾能力建设，确保粮食稳产丰产。强化耕地保护和质量提升，严格耕地占补平衡管理，建立耕地种植用途监测体系，抓好高标准农田建设工程质量和资金安全监管。推进农业科技力量协同攻关，加快科技成果大面积推广应用，因地制宜发展农业新质生产力。健全粮食生产支持政策体系，启动实施中央统筹下的粮食产销区省际横向利益补偿。完善农产品贸</w:t>
      </w:r>
      <w:r w:rsidRPr="009D18B7">
        <w:rPr>
          <w:rFonts w:eastAsia="方正仿宋_GBK" w:cs="方正仿宋_GBK" w:hint="eastAsia"/>
          <w:color w:val="262626"/>
          <w:kern w:val="0"/>
          <w:sz w:val="24"/>
          <w:szCs w:val="24"/>
        </w:rPr>
        <w:lastRenderedPageBreak/>
        <w:t>易与生产协调机制，推动粮食等重要农产品价格保持在合理水平。</w:t>
      </w:r>
      <w:proofErr w:type="gramStart"/>
      <w:r w:rsidRPr="009D18B7">
        <w:rPr>
          <w:rFonts w:eastAsia="方正仿宋_GBK" w:cs="方正仿宋_GBK" w:hint="eastAsia"/>
          <w:color w:val="262626"/>
          <w:kern w:val="0"/>
          <w:sz w:val="24"/>
          <w:szCs w:val="24"/>
        </w:rPr>
        <w:t>构建多元</w:t>
      </w:r>
      <w:proofErr w:type="gramEnd"/>
      <w:r w:rsidRPr="009D18B7">
        <w:rPr>
          <w:rFonts w:eastAsia="方正仿宋_GBK" w:cs="方正仿宋_GBK" w:hint="eastAsia"/>
          <w:color w:val="262626"/>
          <w:kern w:val="0"/>
          <w:sz w:val="24"/>
          <w:szCs w:val="24"/>
        </w:rPr>
        <w:t>化食物供给体系，扶持畜牧业稳定发展，健全粮食和食物节约长效机制。要毫不</w:t>
      </w:r>
      <w:proofErr w:type="gramStart"/>
      <w:r w:rsidRPr="009D18B7">
        <w:rPr>
          <w:rFonts w:eastAsia="方正仿宋_GBK" w:cs="方正仿宋_GBK" w:hint="eastAsia"/>
          <w:color w:val="262626"/>
          <w:kern w:val="0"/>
          <w:sz w:val="24"/>
          <w:szCs w:val="24"/>
        </w:rPr>
        <w:t>松懈抓好</w:t>
      </w:r>
      <w:proofErr w:type="gramEnd"/>
      <w:r w:rsidRPr="009D18B7">
        <w:rPr>
          <w:rFonts w:eastAsia="方正仿宋_GBK" w:cs="方正仿宋_GBK" w:hint="eastAsia"/>
          <w:color w:val="262626"/>
          <w:kern w:val="0"/>
          <w:sz w:val="24"/>
          <w:szCs w:val="24"/>
        </w:rPr>
        <w:t>巩固拓展脱贫攻坚成果各项工作，提升防止返贫致贫监测帮扶效能，统筹建立农村防止返贫致贫机制和低收入人口、欠发达地区分层分类帮扶制度。要推动乡村产业提质增效，做好“土特产”文章，培育新产业新业态，</w:t>
      </w:r>
      <w:proofErr w:type="gramStart"/>
      <w:r w:rsidRPr="009D18B7">
        <w:rPr>
          <w:rFonts w:eastAsia="方正仿宋_GBK" w:cs="方正仿宋_GBK" w:hint="eastAsia"/>
          <w:color w:val="262626"/>
          <w:kern w:val="0"/>
          <w:sz w:val="24"/>
          <w:szCs w:val="24"/>
        </w:rPr>
        <w:t>完善联</w:t>
      </w:r>
      <w:proofErr w:type="gramEnd"/>
      <w:r w:rsidRPr="009D18B7">
        <w:rPr>
          <w:rFonts w:eastAsia="方正仿宋_GBK" w:cs="方正仿宋_GBK" w:hint="eastAsia"/>
          <w:color w:val="262626"/>
          <w:kern w:val="0"/>
          <w:sz w:val="24"/>
          <w:szCs w:val="24"/>
        </w:rPr>
        <w:t>农带农机制，促进农民增收。要提升乡村规划建设水平，顺应人口变化趋势，推动乡村全面振兴与新型城镇化有机结合，统筹县域城乡规划布局，推动基础设施向农村延伸，提高农村基本公共服务水平，持续改善农村人居环境，加强农村生态环境治理。要着力健全乡村治理体系，深入推进抓党建促乡村振兴，持续整治形式主义为基层减负。实施文明乡风建设工程，加强新时代农村精神文明建设，积极开展移风易俗。坚持和发展新时代“枫桥经验”，做好农村矛盾纠纷排查化解，维护农村稳定安宁。要全面落实进一步深化农村改革任务，有序推进第二轮土地承包到期后再延长三十年试点，探索闲置农房通过出租、入股、合作等方式盘活利用的有效实现形式，创新乡村振兴投融资机制，激发乡村振兴动力活力。</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会议强调，要加强党对“三农”工作的全面领导，推动学习运用“千万工程”经验</w:t>
      </w:r>
      <w:proofErr w:type="gramStart"/>
      <w:r w:rsidRPr="009D18B7">
        <w:rPr>
          <w:rFonts w:eastAsia="方正仿宋_GBK" w:cs="方正仿宋_GBK" w:hint="eastAsia"/>
          <w:color w:val="262626"/>
          <w:kern w:val="0"/>
          <w:sz w:val="24"/>
          <w:szCs w:val="24"/>
        </w:rPr>
        <w:t>走深走实</w:t>
      </w:r>
      <w:proofErr w:type="gramEnd"/>
      <w:r w:rsidRPr="009D18B7">
        <w:rPr>
          <w:rFonts w:eastAsia="方正仿宋_GBK" w:cs="方正仿宋_GBK" w:hint="eastAsia"/>
          <w:color w:val="262626"/>
          <w:kern w:val="0"/>
          <w:sz w:val="24"/>
          <w:szCs w:val="24"/>
        </w:rPr>
        <w:t>，健全推进乡村全面振兴长效机制。走好新时代党的群众路线，坚持从农村实际出发，尊重农民意愿，发挥农民主体作用，改进工作方式方法，鼓励各地实践探索和改革创新，不断开创乡村全面振兴新局面。</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国务委员兼国务院秘书长吴政隆主持第一次全体会议。</w:t>
      </w:r>
    </w:p>
    <w:p w:rsidR="003370D5" w:rsidRDefault="009D18B7" w:rsidP="0076492E">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中央农村工作领导小组成员，各省、自治区、直辖市和计划单列市、新疆生产建设兵团负责同志，中央和国家机关有关部门、有关人民团体、有关金融机构和企业、中央军委机关有关部门负责同志参加会议。</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D18B7">
        <w:rPr>
          <w:bCs/>
          <w:color w:val="000000"/>
          <w:kern w:val="0"/>
        </w:rPr>
        <w:t>6</w:t>
      </w:r>
    </w:p>
    <w:p w:rsidR="00946AAF" w:rsidRDefault="009D18B7" w:rsidP="006662AF">
      <w:pPr>
        <w:spacing w:line="480" w:lineRule="exact"/>
        <w:ind w:leftChars="-200" w:left="-640" w:rightChars="-200" w:right="-640"/>
        <w:jc w:val="center"/>
        <w:rPr>
          <w:rFonts w:eastAsia="方正小标宋_GBK" w:cs="方正小标宋_GBK"/>
          <w:color w:val="000000"/>
          <w:sz w:val="40"/>
          <w:szCs w:val="44"/>
        </w:rPr>
      </w:pPr>
      <w:r w:rsidRPr="009D18B7">
        <w:rPr>
          <w:rFonts w:eastAsia="方正小标宋_GBK" w:cs="方正小标宋_GBK" w:hint="eastAsia"/>
          <w:color w:val="000000"/>
          <w:sz w:val="40"/>
          <w:szCs w:val="44"/>
        </w:rPr>
        <w:t>《求是》杂志发表习近平总书记重要文章</w:t>
      </w:r>
    </w:p>
    <w:p w:rsidR="007268B1" w:rsidRPr="00946AAF" w:rsidRDefault="009D18B7" w:rsidP="007268B1">
      <w:pPr>
        <w:spacing w:line="480" w:lineRule="exact"/>
        <w:ind w:leftChars="-200" w:left="-640" w:rightChars="-200" w:right="-640"/>
        <w:jc w:val="center"/>
        <w:rPr>
          <w:rFonts w:eastAsia="方正小标宋_GBK" w:cs="方正小标宋_GBK"/>
          <w:color w:val="000000"/>
          <w:sz w:val="40"/>
          <w:szCs w:val="44"/>
        </w:rPr>
      </w:pPr>
      <w:r w:rsidRPr="009D18B7">
        <w:rPr>
          <w:rFonts w:eastAsia="方正小标宋_GBK" w:cs="方正小标宋_GBK" w:hint="eastAsia"/>
          <w:color w:val="000000"/>
          <w:sz w:val="40"/>
          <w:szCs w:val="44"/>
        </w:rPr>
        <w:t>《深入推进党的自我革命》</w:t>
      </w:r>
      <w:r w:rsidR="004552D4" w:rsidRPr="004552D4">
        <w:rPr>
          <w:rFonts w:eastAsia="方正楷体_GBK"/>
          <w:noProof/>
          <w:color w:val="000000"/>
          <w:kern w:val="0"/>
        </w:rPr>
        <mc:AlternateContent>
          <mc:Choice Requires="wps">
            <w:drawing>
              <wp:anchor distT="0" distB="0" distL="114300" distR="114300" simplePos="0" relativeHeight="251675648" behindDoc="0" locked="0" layoutInCell="1" allowOverlap="1" wp14:anchorId="7E06A3CE" wp14:editId="5FC71A6C">
                <wp:simplePos x="0" y="0"/>
                <wp:positionH relativeFrom="margin">
                  <wp:align>right</wp:align>
                </wp:positionH>
                <wp:positionV relativeFrom="paragraph">
                  <wp:posOffset>280671</wp:posOffset>
                </wp:positionV>
                <wp:extent cx="5562600" cy="45719"/>
                <wp:effectExtent l="19050" t="19050" r="19050" b="31115"/>
                <wp:wrapNone/>
                <wp:docPr id="16" name="自选图形 3"/>
                <wp:cNvGraphicFramePr/>
                <a:graphic xmlns:a="http://schemas.openxmlformats.org/drawingml/2006/main">
                  <a:graphicData uri="http://schemas.microsoft.com/office/word/2010/wordprocessingShape">
                    <wps:wsp>
                      <wps:cNvCnPr/>
                      <wps:spPr>
                        <a:xfrm>
                          <a:off x="0" y="0"/>
                          <a:ext cx="55626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B78F184" id="_x0000_t32" coordsize="21600,21600" o:spt="32" o:oned="t" path="m,l21600,21600e" filled="f">
                <v:path arrowok="t" fillok="f" o:connecttype="none"/>
                <o:lock v:ext="edit" shapetype="t"/>
              </v:shapetype>
              <v:shape id="自选图形 3" o:spid="_x0000_s1026" type="#_x0000_t32" style="position:absolute;left:0;text-align:left;margin-left:386.8pt;margin-top:22.1pt;width:438pt;height:3.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" strokecolor="red" strokeweight="2.25pt">
                <w10:wrap anchorx="margin"/>
              </v:shape>
            </w:pict>
          </mc:Fallback>
        </mc:AlternateContent>
      </w:r>
    </w:p>
    <w:p w:rsidR="0023069F" w:rsidRDefault="00125C80" w:rsidP="00125C80">
      <w:pPr>
        <w:widowControl/>
        <w:spacing w:line="240" w:lineRule="auto"/>
        <w:ind w:firstLineChars="200" w:firstLine="562"/>
        <w:jc w:val="center"/>
        <w:rPr>
          <w:rFonts w:ascii="方正楷体_GBK" w:eastAsia="方正楷体_GBK" w:cs="方正仿宋_GBK"/>
          <w:b/>
          <w:color w:val="262626"/>
          <w:kern w:val="0"/>
          <w:sz w:val="28"/>
          <w:szCs w:val="24"/>
        </w:rPr>
      </w:pPr>
      <w:r w:rsidRPr="00125C80">
        <w:rPr>
          <w:rFonts w:ascii="方正楷体_GBK" w:eastAsia="方正楷体_GBK" w:cs="方正仿宋_GBK" w:hint="eastAsia"/>
          <w:b/>
          <w:color w:val="262626"/>
          <w:kern w:val="0"/>
          <w:sz w:val="28"/>
          <w:szCs w:val="24"/>
        </w:rPr>
        <w:t>（来源：</w:t>
      </w:r>
      <w:r w:rsidR="008665BC" w:rsidRPr="008665BC">
        <w:rPr>
          <w:rFonts w:ascii="方正楷体_GBK" w:eastAsia="方正楷体_GBK" w:cs="方正仿宋_GBK" w:hint="eastAsia"/>
          <w:b/>
          <w:color w:val="262626"/>
          <w:kern w:val="0"/>
          <w:sz w:val="28"/>
          <w:szCs w:val="24"/>
        </w:rPr>
        <w:t>“学习强国”学习平台</w:t>
      </w:r>
      <w:r w:rsidRPr="00125C80">
        <w:rPr>
          <w:rFonts w:ascii="方正楷体_GBK" w:eastAsia="方正楷体_GBK" w:cs="方正仿宋_GBK" w:hint="eastAsia"/>
          <w:b/>
          <w:color w:val="262626"/>
          <w:kern w:val="0"/>
          <w:sz w:val="28"/>
          <w:szCs w:val="24"/>
        </w:rPr>
        <w:t xml:space="preserve">  </w:t>
      </w:r>
      <w:r w:rsidR="008665BC">
        <w:rPr>
          <w:rFonts w:ascii="方正楷体_GBK" w:eastAsia="方正楷体_GBK" w:cs="方正仿宋_GBK"/>
          <w:b/>
          <w:color w:val="262626"/>
          <w:kern w:val="0"/>
          <w:sz w:val="28"/>
          <w:szCs w:val="24"/>
        </w:rPr>
        <w:t xml:space="preserve">  </w:t>
      </w:r>
      <w:r w:rsidRPr="00125C80">
        <w:rPr>
          <w:rFonts w:ascii="方正楷体_GBK" w:eastAsia="方正楷体_GBK" w:cs="方正仿宋_GBK" w:hint="eastAsia"/>
          <w:b/>
          <w:color w:val="262626"/>
          <w:kern w:val="0"/>
          <w:sz w:val="28"/>
          <w:szCs w:val="24"/>
        </w:rPr>
        <w:t xml:space="preserve"> 发布时间：2024-</w:t>
      </w:r>
      <w:r w:rsidR="00946AAF">
        <w:rPr>
          <w:rFonts w:ascii="方正楷体_GBK" w:eastAsia="方正楷体_GBK" w:cs="方正仿宋_GBK"/>
          <w:b/>
          <w:color w:val="262626"/>
          <w:kern w:val="0"/>
          <w:sz w:val="28"/>
          <w:szCs w:val="24"/>
        </w:rPr>
        <w:t>1</w:t>
      </w:r>
      <w:r w:rsidR="009D18B7">
        <w:rPr>
          <w:rFonts w:ascii="方正楷体_GBK" w:eastAsia="方正楷体_GBK" w:cs="方正仿宋_GBK"/>
          <w:b/>
          <w:color w:val="262626"/>
          <w:kern w:val="0"/>
          <w:sz w:val="28"/>
          <w:szCs w:val="24"/>
        </w:rPr>
        <w:t>2</w:t>
      </w:r>
      <w:r w:rsidRPr="00125C80">
        <w:rPr>
          <w:rFonts w:ascii="方正楷体_GBK" w:eastAsia="方正楷体_GBK" w:cs="方正仿宋_GBK" w:hint="eastAsia"/>
          <w:b/>
          <w:color w:val="262626"/>
          <w:kern w:val="0"/>
          <w:sz w:val="28"/>
          <w:szCs w:val="24"/>
        </w:rPr>
        <w:t>-</w:t>
      </w:r>
      <w:r w:rsidR="00946AAF">
        <w:rPr>
          <w:rFonts w:ascii="方正楷体_GBK" w:eastAsia="方正楷体_GBK" w:cs="方正仿宋_GBK"/>
          <w:b/>
          <w:color w:val="262626"/>
          <w:kern w:val="0"/>
          <w:sz w:val="28"/>
          <w:szCs w:val="24"/>
        </w:rPr>
        <w:t>1</w:t>
      </w:r>
      <w:r w:rsidR="009D18B7">
        <w:rPr>
          <w:rFonts w:ascii="方正楷体_GBK" w:eastAsia="方正楷体_GBK" w:cs="方正仿宋_GBK"/>
          <w:b/>
          <w:color w:val="262626"/>
          <w:kern w:val="0"/>
          <w:sz w:val="28"/>
          <w:szCs w:val="24"/>
        </w:rPr>
        <w:t>5</w:t>
      </w:r>
      <w:r w:rsidRPr="00125C80">
        <w:rPr>
          <w:rFonts w:ascii="方正楷体_GBK" w:eastAsia="方正楷体_GBK" w:cs="方正仿宋_GBK" w:hint="eastAsia"/>
          <w:b/>
          <w:color w:val="262626"/>
          <w:kern w:val="0"/>
          <w:sz w:val="28"/>
          <w:szCs w:val="24"/>
        </w:rPr>
        <w:t>）</w:t>
      </w:r>
    </w:p>
    <w:p w:rsidR="008665BC" w:rsidRDefault="008665BC" w:rsidP="00125C80">
      <w:pPr>
        <w:widowControl/>
        <w:spacing w:line="240" w:lineRule="auto"/>
        <w:ind w:firstLineChars="200" w:firstLine="562"/>
        <w:jc w:val="center"/>
        <w:rPr>
          <w:rFonts w:ascii="方正楷体_GBK" w:eastAsia="方正楷体_GBK" w:cs="方正仿宋_GBK"/>
          <w:b/>
          <w:color w:val="262626"/>
          <w:kern w:val="0"/>
          <w:sz w:val="28"/>
          <w:szCs w:val="24"/>
        </w:rPr>
      </w:pP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新华社北京</w:t>
      </w:r>
      <w:r w:rsidRPr="009D18B7">
        <w:rPr>
          <w:rFonts w:eastAsia="方正仿宋_GBK" w:cs="方正仿宋_GBK" w:hint="eastAsia"/>
          <w:color w:val="262626"/>
          <w:kern w:val="0"/>
          <w:sz w:val="24"/>
          <w:szCs w:val="24"/>
        </w:rPr>
        <w:t>12</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15</w:t>
      </w:r>
      <w:r w:rsidRPr="009D18B7">
        <w:rPr>
          <w:rFonts w:eastAsia="方正仿宋_GBK" w:cs="方正仿宋_GBK" w:hint="eastAsia"/>
          <w:color w:val="262626"/>
          <w:kern w:val="0"/>
          <w:sz w:val="24"/>
          <w:szCs w:val="24"/>
        </w:rPr>
        <w:t>日电</w:t>
      </w:r>
      <w:r w:rsidRPr="009D18B7">
        <w:rPr>
          <w:rFonts w:eastAsia="方正仿宋_GBK" w:cs="方正仿宋_GBK" w:hint="eastAsia"/>
          <w:color w:val="262626"/>
          <w:kern w:val="0"/>
          <w:sz w:val="24"/>
          <w:szCs w:val="24"/>
        </w:rPr>
        <w:t xml:space="preserve"> 12</w:t>
      </w:r>
      <w:r w:rsidRPr="009D18B7">
        <w:rPr>
          <w:rFonts w:eastAsia="方正仿宋_GBK" w:cs="方正仿宋_GBK" w:hint="eastAsia"/>
          <w:color w:val="262626"/>
          <w:kern w:val="0"/>
          <w:sz w:val="24"/>
          <w:szCs w:val="24"/>
        </w:rPr>
        <w:t>月</w:t>
      </w:r>
      <w:r w:rsidRPr="009D18B7">
        <w:rPr>
          <w:rFonts w:eastAsia="方正仿宋_GBK" w:cs="方正仿宋_GBK" w:hint="eastAsia"/>
          <w:color w:val="262626"/>
          <w:kern w:val="0"/>
          <w:sz w:val="24"/>
          <w:szCs w:val="24"/>
        </w:rPr>
        <w:t>16</w:t>
      </w:r>
      <w:r w:rsidRPr="009D18B7">
        <w:rPr>
          <w:rFonts w:eastAsia="方正仿宋_GBK" w:cs="方正仿宋_GBK" w:hint="eastAsia"/>
          <w:color w:val="262626"/>
          <w:kern w:val="0"/>
          <w:sz w:val="24"/>
          <w:szCs w:val="24"/>
        </w:rPr>
        <w:t>日出版的第</w:t>
      </w:r>
      <w:r w:rsidRPr="009D18B7">
        <w:rPr>
          <w:rFonts w:eastAsia="方正仿宋_GBK" w:cs="方正仿宋_GBK" w:hint="eastAsia"/>
          <w:color w:val="262626"/>
          <w:kern w:val="0"/>
          <w:sz w:val="24"/>
          <w:szCs w:val="24"/>
        </w:rPr>
        <w:t>24</w:t>
      </w:r>
      <w:r w:rsidRPr="009D18B7">
        <w:rPr>
          <w:rFonts w:eastAsia="方正仿宋_GBK" w:cs="方正仿宋_GBK" w:hint="eastAsia"/>
          <w:color w:val="262626"/>
          <w:kern w:val="0"/>
          <w:sz w:val="24"/>
          <w:szCs w:val="24"/>
        </w:rPr>
        <w:t>期《求是》杂志将发表中共中央总书记、国家主席、中央军委主席习近平的重要文章《深入推进党的自我革命》。</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文章强调，我们党作为世界上最大的马克思主义执政党，如何成功跳出治乱兴衰历史周期率、确保党永远不变质不变色</w:t>
      </w:r>
      <w:proofErr w:type="gramStart"/>
      <w:r w:rsidRPr="009D18B7">
        <w:rPr>
          <w:rFonts w:eastAsia="方正仿宋_GBK" w:cs="方正仿宋_GBK" w:hint="eastAsia"/>
          <w:color w:val="262626"/>
          <w:kern w:val="0"/>
          <w:sz w:val="24"/>
          <w:szCs w:val="24"/>
        </w:rPr>
        <w:t>不</w:t>
      </w:r>
      <w:proofErr w:type="gramEnd"/>
      <w:r w:rsidRPr="009D18B7">
        <w:rPr>
          <w:rFonts w:eastAsia="方正仿宋_GBK" w:cs="方正仿宋_GBK" w:hint="eastAsia"/>
          <w:color w:val="262626"/>
          <w:kern w:val="0"/>
          <w:sz w:val="24"/>
          <w:szCs w:val="24"/>
        </w:rPr>
        <w:t>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文章指出，在新时代</w:t>
      </w:r>
      <w:r w:rsidRPr="009D18B7">
        <w:rPr>
          <w:rFonts w:eastAsia="方正仿宋_GBK" w:cs="方正仿宋_GBK" w:hint="eastAsia"/>
          <w:color w:val="262626"/>
          <w:kern w:val="0"/>
          <w:sz w:val="24"/>
          <w:szCs w:val="24"/>
        </w:rPr>
        <w:t>10</w:t>
      </w:r>
      <w:r w:rsidRPr="009D18B7">
        <w:rPr>
          <w:rFonts w:eastAsia="方正仿宋_GBK" w:cs="方正仿宋_GBK" w:hint="eastAsia"/>
          <w:color w:val="262626"/>
          <w:kern w:val="0"/>
          <w:sz w:val="24"/>
          <w:szCs w:val="24"/>
        </w:rPr>
        <w:t>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文章指出，我们</w:t>
      </w:r>
      <w:proofErr w:type="gramStart"/>
      <w:r w:rsidRPr="009D18B7">
        <w:rPr>
          <w:rFonts w:eastAsia="方正仿宋_GBK" w:cs="方正仿宋_GBK" w:hint="eastAsia"/>
          <w:color w:val="262626"/>
          <w:kern w:val="0"/>
          <w:sz w:val="24"/>
          <w:szCs w:val="24"/>
        </w:rPr>
        <w:t>党追求</w:t>
      </w:r>
      <w:proofErr w:type="gramEnd"/>
      <w:r w:rsidRPr="009D18B7">
        <w:rPr>
          <w:rFonts w:eastAsia="方正仿宋_GBK" w:cs="方正仿宋_GBK" w:hint="eastAsia"/>
          <w:color w:val="262626"/>
          <w:kern w:val="0"/>
          <w:sz w:val="24"/>
          <w:szCs w:val="24"/>
        </w:rPr>
        <w:t>的理想崇高而神圣，肩负的使命艰巨而繁重，只有以时代发展的要求审视自己，以强烈的忧患意识警醒自己，以自我革命精神锻造自己，不断提高领导能力和执政水平，才能确保党始终</w:t>
      </w:r>
      <w:proofErr w:type="gramStart"/>
      <w:r w:rsidRPr="009D18B7">
        <w:rPr>
          <w:rFonts w:eastAsia="方正仿宋_GBK" w:cs="方正仿宋_GBK" w:hint="eastAsia"/>
          <w:color w:val="262626"/>
          <w:kern w:val="0"/>
          <w:sz w:val="24"/>
          <w:szCs w:val="24"/>
        </w:rPr>
        <w:t>不</w:t>
      </w:r>
      <w:proofErr w:type="gramEnd"/>
      <w:r w:rsidRPr="009D18B7">
        <w:rPr>
          <w:rFonts w:eastAsia="方正仿宋_GBK" w:cs="方正仿宋_GBK" w:hint="eastAsia"/>
          <w:color w:val="262626"/>
          <w:kern w:val="0"/>
          <w:sz w:val="24"/>
          <w:szCs w:val="24"/>
        </w:rPr>
        <w:t>变质、不变色、</w:t>
      </w:r>
      <w:proofErr w:type="gramStart"/>
      <w:r w:rsidRPr="009D18B7">
        <w:rPr>
          <w:rFonts w:eastAsia="方正仿宋_GBK" w:cs="方正仿宋_GBK" w:hint="eastAsia"/>
          <w:color w:val="262626"/>
          <w:kern w:val="0"/>
          <w:sz w:val="24"/>
          <w:szCs w:val="24"/>
        </w:rPr>
        <w:t>不</w:t>
      </w:r>
      <w:proofErr w:type="gramEnd"/>
      <w:r w:rsidRPr="009D18B7">
        <w:rPr>
          <w:rFonts w:eastAsia="方正仿宋_GBK" w:cs="方正仿宋_GBK" w:hint="eastAsia"/>
          <w:color w:val="262626"/>
          <w:kern w:val="0"/>
          <w:sz w:val="24"/>
          <w:szCs w:val="24"/>
        </w:rPr>
        <w:t>变味，始终成为中国特色社会主义事业的坚强领导核心。同时要看到，随着形势任务、外部环境变化和党员队伍自身变化，党内不可避免会出现各种矛盾和问题，必须以刀刃向内的勇气，及</w:t>
      </w:r>
      <w:r w:rsidRPr="009D18B7">
        <w:rPr>
          <w:rFonts w:eastAsia="方正仿宋_GBK" w:cs="方正仿宋_GBK" w:hint="eastAsia"/>
          <w:color w:val="262626"/>
          <w:kern w:val="0"/>
          <w:sz w:val="24"/>
          <w:szCs w:val="24"/>
        </w:rPr>
        <w:lastRenderedPageBreak/>
        <w:t>时消除各种消极影响，确保党始终充满蓬勃生机和旺盛活力。这就是为什么要推进党的自我革命的道理所在。</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文章指出，勇于自我革命是我们党最鲜明的品格和最大优势。党的性质宗旨、初心使命决定了我们党始终代表</w:t>
      </w:r>
      <w:proofErr w:type="gramStart"/>
      <w:r w:rsidRPr="009D18B7">
        <w:rPr>
          <w:rFonts w:eastAsia="方正仿宋_GBK" w:cs="方正仿宋_GBK" w:hint="eastAsia"/>
          <w:color w:val="262626"/>
          <w:kern w:val="0"/>
          <w:sz w:val="24"/>
          <w:szCs w:val="24"/>
        </w:rPr>
        <w:t>最</w:t>
      </w:r>
      <w:proofErr w:type="gramEnd"/>
      <w:r w:rsidRPr="009D18B7">
        <w:rPr>
          <w:rFonts w:eastAsia="方正仿宋_GBK" w:cs="方正仿宋_GBK" w:hint="eastAsia"/>
          <w:color w:val="262626"/>
          <w:kern w:val="0"/>
          <w:sz w:val="24"/>
          <w:szCs w:val="24"/>
        </w:rPr>
        <w:t>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围猎”腐蚀。这是我们党始终保持先进性、纯洁性的奥秘所在，也是我们党能够推进自我革命的底气所在。</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文章强调，深入推进党的自我革命，在实践中需要把握好以下问题。第一，以坚持党中央集中统一领导为根本保证。第二，以引领伟大社会革命为根本目的。第三，以新时代中国特色社会主义思想为根本遵循。第四，以跳出历史周期率为战略目标。第五，以解决大党独有难题为主攻方向。第六，以健全全面从严治党体系为有效途径。第七，以锻造坚强组织、建设过硬队伍为重要着力点。第八，以正风</w:t>
      </w:r>
      <w:proofErr w:type="gramStart"/>
      <w:r w:rsidRPr="009D18B7">
        <w:rPr>
          <w:rFonts w:eastAsia="方正仿宋_GBK" w:cs="方正仿宋_GBK" w:hint="eastAsia"/>
          <w:color w:val="262626"/>
          <w:kern w:val="0"/>
          <w:sz w:val="24"/>
          <w:szCs w:val="24"/>
        </w:rPr>
        <w:t>肃</w:t>
      </w:r>
      <w:proofErr w:type="gramEnd"/>
      <w:r w:rsidRPr="009D18B7">
        <w:rPr>
          <w:rFonts w:eastAsia="方正仿宋_GBK" w:cs="方正仿宋_GBK" w:hint="eastAsia"/>
          <w:color w:val="262626"/>
          <w:kern w:val="0"/>
          <w:sz w:val="24"/>
          <w:szCs w:val="24"/>
        </w:rPr>
        <w:t>纪反腐为重要抓手。第九，以自我监督和人民监督相结合为强大动力。</w:t>
      </w:r>
    </w:p>
    <w:p w:rsidR="0006352A" w:rsidRDefault="009D18B7" w:rsidP="009D18B7">
      <w:pPr>
        <w:widowControl/>
        <w:spacing w:line="240" w:lineRule="auto"/>
        <w:ind w:firstLineChars="200" w:firstLine="480"/>
        <w:jc w:val="both"/>
        <w:rPr>
          <w:rFonts w:eastAsia="方正仿宋_GBK" w:cs="方正仿宋_GBK"/>
          <w:color w:val="262626"/>
          <w:kern w:val="0"/>
          <w:sz w:val="24"/>
          <w:szCs w:val="24"/>
        </w:rPr>
      </w:pPr>
      <w:r w:rsidRPr="009D18B7">
        <w:rPr>
          <w:rFonts w:eastAsia="方正仿宋_GBK" w:cs="方正仿宋_GBK" w:hint="eastAsia"/>
          <w:color w:val="262626"/>
          <w:kern w:val="0"/>
          <w:sz w:val="24"/>
          <w:szCs w:val="24"/>
        </w:rPr>
        <w:t>文章指出，实践发展永无止境，理论创新也无止境。要坚持解放思想、实事求是、与时俱进、守正创新，不断进行实践探索和理论创新，不断深化对党的自我革命的规律性认识，把党的自我革命的思路举措搞得更加严密，把每条战线、每个环节的自我革命抓具体、抓深入。</w:t>
      </w:r>
    </w:p>
    <w:p w:rsidR="00482986" w:rsidRDefault="00482986" w:rsidP="0006352A">
      <w:pPr>
        <w:widowControl/>
        <w:spacing w:line="240" w:lineRule="auto"/>
        <w:ind w:firstLineChars="200" w:firstLine="480"/>
        <w:jc w:val="both"/>
        <w:rPr>
          <w:rFonts w:eastAsia="方正仿宋_GBK" w:cs="方正仿宋_GBK"/>
          <w:color w:val="262626"/>
          <w:kern w:val="0"/>
          <w:sz w:val="24"/>
          <w:szCs w:val="24"/>
        </w:rPr>
      </w:pPr>
      <w:r>
        <w:rPr>
          <w:rFonts w:eastAsia="方正仿宋_GBK" w:cs="方正仿宋_GBK"/>
          <w:color w:val="262626"/>
          <w:kern w:val="0"/>
          <w:sz w:val="24"/>
          <w:szCs w:val="24"/>
        </w:rPr>
        <w:br w:type="page"/>
      </w:r>
    </w:p>
    <w:p w:rsidR="00482986" w:rsidRPr="00B34F29" w:rsidRDefault="00482986" w:rsidP="00482986">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D18B7">
        <w:rPr>
          <w:bCs/>
          <w:color w:val="000000"/>
          <w:kern w:val="0"/>
        </w:rPr>
        <w:t>7</w:t>
      </w:r>
    </w:p>
    <w:p w:rsidR="000A64DB" w:rsidRPr="00AB42EB" w:rsidRDefault="00AB42EB" w:rsidP="00946AAF">
      <w:pPr>
        <w:spacing w:line="480" w:lineRule="exact"/>
        <w:ind w:leftChars="-200" w:left="-640" w:rightChars="-200" w:right="-640"/>
        <w:jc w:val="center"/>
        <w:rPr>
          <w:rFonts w:eastAsia="方正小标宋_GBK" w:cs="方正小标宋_GBK"/>
          <w:color w:val="000000"/>
          <w:szCs w:val="44"/>
        </w:rPr>
      </w:pPr>
      <w:r w:rsidRPr="00AB42EB">
        <w:rPr>
          <w:rFonts w:eastAsia="方正小标宋_GBK" w:cs="方正小标宋_GBK" w:hint="eastAsia"/>
          <w:color w:val="000000"/>
          <w:sz w:val="40"/>
          <w:szCs w:val="44"/>
        </w:rPr>
        <w:t>第二十八次全国高校党的建设工作会议在京召开</w:t>
      </w:r>
    </w:p>
    <w:p w:rsidR="0023069F" w:rsidRDefault="000A64DB" w:rsidP="006662AF">
      <w:pPr>
        <w:spacing w:line="480" w:lineRule="exact"/>
        <w:ind w:leftChars="-200" w:left="-640" w:rightChars="-200" w:right="-640"/>
        <w:jc w:val="center"/>
        <w:rPr>
          <w:rFonts w:ascii="方正楷体_GBK" w:eastAsia="方正楷体_GBK" w:cs="方正仿宋_GBK"/>
          <w:b/>
          <w:color w:val="262626"/>
          <w:kern w:val="0"/>
          <w:sz w:val="28"/>
          <w:szCs w:val="24"/>
        </w:rPr>
      </w:pPr>
      <w:r w:rsidRPr="00FA7223">
        <w:rPr>
          <w:rFonts w:eastAsia="方正楷体_GBK"/>
          <w:noProof/>
          <w:color w:val="000000"/>
          <w:kern w:val="0"/>
        </w:rPr>
        <mc:AlternateContent>
          <mc:Choice Requires="wps">
            <w:drawing>
              <wp:anchor distT="0" distB="0" distL="114300" distR="114300" simplePos="0" relativeHeight="251681792" behindDoc="0" locked="0" layoutInCell="1" allowOverlap="1" wp14:anchorId="48764C79" wp14:editId="7D608C41">
                <wp:simplePos x="0" y="0"/>
                <wp:positionH relativeFrom="margin">
                  <wp:align>right</wp:align>
                </wp:positionH>
                <wp:positionV relativeFrom="paragraph">
                  <wp:posOffset>23496</wp:posOffset>
                </wp:positionV>
                <wp:extent cx="5562600" cy="45719"/>
                <wp:effectExtent l="19050" t="19050" r="19050" b="31115"/>
                <wp:wrapNone/>
                <wp:docPr id="10" name="自选图形 3"/>
                <wp:cNvGraphicFramePr/>
                <a:graphic xmlns:a="http://schemas.openxmlformats.org/drawingml/2006/main">
                  <a:graphicData uri="http://schemas.microsoft.com/office/word/2010/wordprocessingShape">
                    <wps:wsp>
                      <wps:cNvCnPr/>
                      <wps:spPr>
                        <a:xfrm>
                          <a:off x="0" y="0"/>
                          <a:ext cx="55626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218AC8" id="自选图形 3" o:spid="_x0000_s1026" type="#_x0000_t32" style="position:absolute;left:0;text-align:left;margin-left:386.8pt;margin-top:1.85pt;width:438pt;height:3.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" strokecolor="red" strokeweight="2.25pt">
                <w10:wrap anchorx="margin"/>
              </v:shape>
            </w:pict>
          </mc:Fallback>
        </mc:AlternateContent>
      </w:r>
      <w:r w:rsidR="006662AF" w:rsidRPr="00125C80">
        <w:rPr>
          <w:rFonts w:ascii="方正楷体_GBK" w:eastAsia="方正楷体_GBK" w:cs="方正仿宋_GBK" w:hint="eastAsia"/>
          <w:b/>
          <w:color w:val="262626"/>
          <w:kern w:val="0"/>
          <w:sz w:val="28"/>
          <w:szCs w:val="24"/>
        </w:rPr>
        <w:t>（来源：</w:t>
      </w:r>
      <w:r w:rsidR="00AB42EB">
        <w:rPr>
          <w:rFonts w:ascii="方正楷体_GBK" w:eastAsia="方正楷体_GBK" w:cs="方正仿宋_GBK" w:hint="eastAsia"/>
          <w:b/>
          <w:color w:val="262626"/>
          <w:kern w:val="0"/>
          <w:sz w:val="28"/>
          <w:szCs w:val="24"/>
        </w:rPr>
        <w:t>新华社</w:t>
      </w:r>
      <w:r w:rsidR="00A729EC" w:rsidRPr="00A729EC">
        <w:rPr>
          <w:rFonts w:ascii="方正楷体_GBK" w:eastAsia="方正楷体_GBK" w:cs="方正仿宋_GBK" w:hint="eastAsia"/>
          <w:b/>
          <w:color w:val="262626"/>
          <w:kern w:val="0"/>
          <w:sz w:val="28"/>
          <w:szCs w:val="24"/>
        </w:rPr>
        <w:t xml:space="preserve">     发布时间：2024-1</w:t>
      </w:r>
      <w:r w:rsidR="00AB42EB">
        <w:rPr>
          <w:rFonts w:ascii="方正楷体_GBK" w:eastAsia="方正楷体_GBK" w:cs="方正仿宋_GBK"/>
          <w:b/>
          <w:color w:val="262626"/>
          <w:kern w:val="0"/>
          <w:sz w:val="28"/>
          <w:szCs w:val="24"/>
        </w:rPr>
        <w:t>2</w:t>
      </w:r>
      <w:r w:rsidR="00A729EC" w:rsidRPr="00A729EC">
        <w:rPr>
          <w:rFonts w:ascii="方正楷体_GBK" w:eastAsia="方正楷体_GBK" w:cs="方正仿宋_GBK" w:hint="eastAsia"/>
          <w:b/>
          <w:color w:val="262626"/>
          <w:kern w:val="0"/>
          <w:sz w:val="28"/>
          <w:szCs w:val="24"/>
        </w:rPr>
        <w:t>-</w:t>
      </w:r>
      <w:r w:rsidR="00AB42EB">
        <w:rPr>
          <w:rFonts w:ascii="方正楷体_GBK" w:eastAsia="方正楷体_GBK" w:cs="方正仿宋_GBK"/>
          <w:b/>
          <w:color w:val="262626"/>
          <w:kern w:val="0"/>
          <w:sz w:val="28"/>
          <w:szCs w:val="24"/>
        </w:rPr>
        <w:t>20</w:t>
      </w:r>
      <w:r w:rsidR="006662AF" w:rsidRPr="00125C80">
        <w:rPr>
          <w:rFonts w:ascii="方正楷体_GBK" w:eastAsia="方正楷体_GBK" w:cs="方正仿宋_GBK" w:hint="eastAsia"/>
          <w:b/>
          <w:color w:val="262626"/>
          <w:kern w:val="0"/>
          <w:sz w:val="28"/>
          <w:szCs w:val="24"/>
        </w:rPr>
        <w:t>）</w:t>
      </w:r>
    </w:p>
    <w:p w:rsidR="00E433BC" w:rsidRDefault="00E433BC" w:rsidP="00F519A9">
      <w:pPr>
        <w:spacing w:line="480" w:lineRule="exact"/>
        <w:ind w:leftChars="-200" w:left="-640" w:rightChars="-200" w:right="-640"/>
        <w:jc w:val="center"/>
        <w:rPr>
          <w:rFonts w:ascii="方正楷体_GBK" w:eastAsia="方正楷体_GBK" w:cs="方正仿宋_GBK"/>
          <w:b/>
          <w:color w:val="262626"/>
          <w:kern w:val="0"/>
          <w:sz w:val="28"/>
          <w:szCs w:val="24"/>
        </w:rPr>
      </w:pPr>
    </w:p>
    <w:p w:rsidR="00AB42EB" w:rsidRDefault="00AB42EB" w:rsidP="00AB42EB">
      <w:pPr>
        <w:widowControl/>
        <w:spacing w:line="240" w:lineRule="auto"/>
        <w:ind w:firstLineChars="200" w:firstLine="480"/>
        <w:jc w:val="both"/>
        <w:rPr>
          <w:rFonts w:eastAsia="方正仿宋_GBK" w:cs="方正仿宋_GBK"/>
          <w:color w:val="262626"/>
          <w:kern w:val="0"/>
          <w:sz w:val="24"/>
          <w:szCs w:val="24"/>
        </w:rPr>
      </w:pPr>
      <w:r w:rsidRPr="00AB42EB">
        <w:rPr>
          <w:rFonts w:eastAsia="方正仿宋_GBK" w:cs="方正仿宋_GBK" w:hint="eastAsia"/>
          <w:color w:val="262626"/>
          <w:kern w:val="0"/>
          <w:sz w:val="24"/>
          <w:szCs w:val="24"/>
        </w:rPr>
        <w:t>新华社北京</w:t>
      </w:r>
      <w:r w:rsidRPr="00AB42EB">
        <w:rPr>
          <w:rFonts w:eastAsia="方正仿宋_GBK" w:cs="方正仿宋_GBK" w:hint="eastAsia"/>
          <w:color w:val="262626"/>
          <w:kern w:val="0"/>
          <w:sz w:val="24"/>
          <w:szCs w:val="24"/>
        </w:rPr>
        <w:t>12</w:t>
      </w:r>
      <w:r w:rsidRPr="00AB42EB">
        <w:rPr>
          <w:rFonts w:eastAsia="方正仿宋_GBK" w:cs="方正仿宋_GBK" w:hint="eastAsia"/>
          <w:color w:val="262626"/>
          <w:kern w:val="0"/>
          <w:sz w:val="24"/>
          <w:szCs w:val="24"/>
        </w:rPr>
        <w:t>月</w:t>
      </w:r>
      <w:r w:rsidRPr="00AB42EB">
        <w:rPr>
          <w:rFonts w:eastAsia="方正仿宋_GBK" w:cs="方正仿宋_GBK" w:hint="eastAsia"/>
          <w:color w:val="262626"/>
          <w:kern w:val="0"/>
          <w:sz w:val="24"/>
          <w:szCs w:val="24"/>
        </w:rPr>
        <w:t>20</w:t>
      </w:r>
      <w:r w:rsidRPr="00AB42EB">
        <w:rPr>
          <w:rFonts w:eastAsia="方正仿宋_GBK" w:cs="方正仿宋_GBK" w:hint="eastAsia"/>
          <w:color w:val="262626"/>
          <w:kern w:val="0"/>
          <w:sz w:val="24"/>
          <w:szCs w:val="24"/>
        </w:rPr>
        <w:t>日电第二十八次全国高校党的建设工作会议</w:t>
      </w:r>
      <w:r w:rsidRPr="00AB42EB">
        <w:rPr>
          <w:rFonts w:eastAsia="方正仿宋_GBK" w:cs="方正仿宋_GBK" w:hint="eastAsia"/>
          <w:color w:val="262626"/>
          <w:kern w:val="0"/>
          <w:sz w:val="24"/>
          <w:szCs w:val="24"/>
        </w:rPr>
        <w:t>19</w:t>
      </w:r>
      <w:r w:rsidRPr="00AB42EB">
        <w:rPr>
          <w:rFonts w:eastAsia="方正仿宋_GBK" w:cs="方正仿宋_GBK" w:hint="eastAsia"/>
          <w:color w:val="262626"/>
          <w:kern w:val="0"/>
          <w:sz w:val="24"/>
          <w:szCs w:val="24"/>
        </w:rPr>
        <w:t>日至</w:t>
      </w:r>
      <w:r w:rsidRPr="00AB42EB">
        <w:rPr>
          <w:rFonts w:eastAsia="方正仿宋_GBK" w:cs="方正仿宋_GBK" w:hint="eastAsia"/>
          <w:color w:val="262626"/>
          <w:kern w:val="0"/>
          <w:sz w:val="24"/>
          <w:szCs w:val="24"/>
        </w:rPr>
        <w:t>20</w:t>
      </w:r>
      <w:r w:rsidRPr="00AB42EB">
        <w:rPr>
          <w:rFonts w:eastAsia="方正仿宋_GBK" w:cs="方正仿宋_GBK" w:hint="eastAsia"/>
          <w:color w:val="262626"/>
          <w:kern w:val="0"/>
          <w:sz w:val="24"/>
          <w:szCs w:val="24"/>
        </w:rPr>
        <w:t>日在京召开。中共中央政治局常委、国务院副总理丁薛祥出席会议并讲话。</w:t>
      </w:r>
    </w:p>
    <w:p w:rsidR="00AB42EB" w:rsidRDefault="00AB42EB" w:rsidP="00AB42EB">
      <w:pPr>
        <w:widowControl/>
        <w:spacing w:line="240" w:lineRule="auto"/>
        <w:ind w:firstLineChars="200" w:firstLine="480"/>
        <w:jc w:val="both"/>
        <w:rPr>
          <w:rFonts w:eastAsia="方正仿宋_GBK" w:cs="方正仿宋_GBK"/>
          <w:color w:val="262626"/>
          <w:kern w:val="0"/>
          <w:sz w:val="24"/>
          <w:szCs w:val="24"/>
        </w:rPr>
      </w:pPr>
      <w:r w:rsidRPr="00AB42EB">
        <w:rPr>
          <w:rFonts w:eastAsia="方正仿宋_GBK" w:cs="方正仿宋_GBK" w:hint="eastAsia"/>
          <w:color w:val="262626"/>
          <w:kern w:val="0"/>
          <w:sz w:val="24"/>
          <w:szCs w:val="24"/>
        </w:rPr>
        <w:t>丁薛祥指出，习近平总书记站在党和国家事业发展全局的战略高度，对高校党建工作提出一系列新思想新论断新要求，为推进高校党的建设提供了根本遵循。我们要深入学习领会，深刻领悟“两个确立”的决定性意义，增强“四个意识”、坚定“四个自信”、做到“两个维护”，贯彻落实全国教育大会精神，扎实做好高校党建工作，为推进教育强国建设提供坚强保证。</w:t>
      </w:r>
    </w:p>
    <w:p w:rsidR="00AB42EB" w:rsidRDefault="00AB42EB" w:rsidP="00AB42EB">
      <w:pPr>
        <w:widowControl/>
        <w:spacing w:line="240" w:lineRule="auto"/>
        <w:ind w:firstLineChars="200" w:firstLine="480"/>
        <w:jc w:val="both"/>
        <w:rPr>
          <w:rFonts w:eastAsia="方正仿宋_GBK" w:cs="方正仿宋_GBK"/>
          <w:color w:val="262626"/>
          <w:kern w:val="0"/>
          <w:sz w:val="24"/>
          <w:szCs w:val="24"/>
        </w:rPr>
      </w:pPr>
      <w:r w:rsidRPr="00AB42EB">
        <w:rPr>
          <w:rFonts w:eastAsia="方正仿宋_GBK" w:cs="方正仿宋_GBK" w:hint="eastAsia"/>
          <w:color w:val="262626"/>
          <w:kern w:val="0"/>
          <w:sz w:val="24"/>
          <w:szCs w:val="24"/>
        </w:rPr>
        <w:t>丁薛祥强调，要深刻认识高校党建工作的新使命新挑战新要求，牢牢把握教育的政治属性、人民属性、战略属性，以高质量党建引领高等教育高质量发展，回答好“强国建设、高校何为”的时代命题。要加强高校党的政治建设，抓好理想信念和党性教育，提升党委领导下的校长负责制运行效能，涵养办学治校良好政治生态，坚定不移从严正风</w:t>
      </w:r>
      <w:proofErr w:type="gramStart"/>
      <w:r w:rsidRPr="00AB42EB">
        <w:rPr>
          <w:rFonts w:eastAsia="方正仿宋_GBK" w:cs="方正仿宋_GBK" w:hint="eastAsia"/>
          <w:color w:val="262626"/>
          <w:kern w:val="0"/>
          <w:sz w:val="24"/>
          <w:szCs w:val="24"/>
        </w:rPr>
        <w:t>肃</w:t>
      </w:r>
      <w:proofErr w:type="gramEnd"/>
      <w:r w:rsidRPr="00AB42EB">
        <w:rPr>
          <w:rFonts w:eastAsia="方正仿宋_GBK" w:cs="方正仿宋_GBK" w:hint="eastAsia"/>
          <w:color w:val="262626"/>
          <w:kern w:val="0"/>
          <w:sz w:val="24"/>
          <w:szCs w:val="24"/>
        </w:rPr>
        <w:t>纪反腐，确保党的路线方针政策在高校不折不扣得到贯彻。加快形成</w:t>
      </w:r>
      <w:proofErr w:type="gramStart"/>
      <w:r w:rsidRPr="00AB42EB">
        <w:rPr>
          <w:rFonts w:eastAsia="方正仿宋_GBK" w:cs="方正仿宋_GBK" w:hint="eastAsia"/>
          <w:color w:val="262626"/>
          <w:kern w:val="0"/>
          <w:sz w:val="24"/>
          <w:szCs w:val="24"/>
        </w:rPr>
        <w:t>强大思政引领</w:t>
      </w:r>
      <w:proofErr w:type="gramEnd"/>
      <w:r w:rsidRPr="00AB42EB">
        <w:rPr>
          <w:rFonts w:eastAsia="方正仿宋_GBK" w:cs="方正仿宋_GBK" w:hint="eastAsia"/>
          <w:color w:val="262626"/>
          <w:kern w:val="0"/>
          <w:sz w:val="24"/>
          <w:szCs w:val="24"/>
        </w:rPr>
        <w:t>力，高质量实施新时代立德树人工程，坚持</w:t>
      </w:r>
      <w:proofErr w:type="gramStart"/>
      <w:r w:rsidRPr="00AB42EB">
        <w:rPr>
          <w:rFonts w:eastAsia="方正仿宋_GBK" w:cs="方正仿宋_GBK" w:hint="eastAsia"/>
          <w:color w:val="262626"/>
          <w:kern w:val="0"/>
          <w:sz w:val="24"/>
          <w:szCs w:val="24"/>
        </w:rPr>
        <w:t>思政课</w:t>
      </w:r>
      <w:proofErr w:type="gramEnd"/>
      <w:r w:rsidRPr="00AB42EB">
        <w:rPr>
          <w:rFonts w:eastAsia="方正仿宋_GBK" w:cs="方正仿宋_GBK" w:hint="eastAsia"/>
          <w:color w:val="262626"/>
          <w:kern w:val="0"/>
          <w:sz w:val="24"/>
          <w:szCs w:val="24"/>
        </w:rPr>
        <w:t>建设与党的创新理论武装同步推进，持续打造实践育人大课堂。推动党建和业务深度融合，发挥党建工作在把准方向、整合资源、支持保障等方面的重要作用，以党建引领高等教育改革，落实学科专业结构优化调整、拔尖创新人才培养、关键核心技术攻关等重点任务。加强意识形态阵地建设和管理，严格落实意识形态工作责任制，维护校园安全稳定。完善党的</w:t>
      </w:r>
      <w:r w:rsidRPr="00AB42EB">
        <w:rPr>
          <w:rFonts w:eastAsia="方正仿宋_GBK" w:cs="方正仿宋_GBK" w:hint="eastAsia"/>
          <w:color w:val="262626"/>
          <w:kern w:val="0"/>
          <w:sz w:val="24"/>
          <w:szCs w:val="24"/>
        </w:rPr>
        <w:lastRenderedPageBreak/>
        <w:t>建设制度机制，强化党的组织和党的工作有效覆盖，提升党员队伍建设质量，把思想工作做到师生心坎上。加强民办高校党的建设工作，选派好党委书记，把党建工作情况作为评审评价的重要指标，把党的领导全面融入学校治理体系。要坚决扛起政治责任，加强统筹指导，加强制度保障，加强考核评价，以钉钉子精神推动党中央决策部署落地见效。</w:t>
      </w:r>
    </w:p>
    <w:p w:rsidR="00AB42EB" w:rsidRDefault="00AB42EB" w:rsidP="00AB42EB">
      <w:pPr>
        <w:widowControl/>
        <w:spacing w:line="240" w:lineRule="auto"/>
        <w:ind w:firstLineChars="200" w:firstLine="480"/>
        <w:jc w:val="both"/>
        <w:rPr>
          <w:rFonts w:eastAsia="方正仿宋_GBK" w:cs="方正仿宋_GBK"/>
          <w:color w:val="262626"/>
          <w:kern w:val="0"/>
          <w:sz w:val="24"/>
          <w:szCs w:val="24"/>
        </w:rPr>
      </w:pPr>
      <w:r w:rsidRPr="00AB42EB">
        <w:rPr>
          <w:rFonts w:eastAsia="方正仿宋_GBK" w:cs="方正仿宋_GBK" w:hint="eastAsia"/>
          <w:color w:val="262626"/>
          <w:kern w:val="0"/>
          <w:sz w:val="24"/>
          <w:szCs w:val="24"/>
        </w:rPr>
        <w:t>李书磊主持会议。</w:t>
      </w:r>
      <w:proofErr w:type="gramStart"/>
      <w:r w:rsidRPr="00AB42EB">
        <w:rPr>
          <w:rFonts w:eastAsia="方正仿宋_GBK" w:cs="方正仿宋_GBK" w:hint="eastAsia"/>
          <w:color w:val="262626"/>
          <w:kern w:val="0"/>
          <w:sz w:val="24"/>
          <w:szCs w:val="24"/>
        </w:rPr>
        <w:t>石泰峰</w:t>
      </w:r>
      <w:proofErr w:type="gramEnd"/>
      <w:r w:rsidRPr="00AB42EB">
        <w:rPr>
          <w:rFonts w:eastAsia="方正仿宋_GBK" w:cs="方正仿宋_GBK" w:hint="eastAsia"/>
          <w:color w:val="262626"/>
          <w:kern w:val="0"/>
          <w:sz w:val="24"/>
          <w:szCs w:val="24"/>
        </w:rPr>
        <w:t>、李干杰出席会议。</w:t>
      </w:r>
    </w:p>
    <w:p w:rsidR="00125C80" w:rsidRPr="006662AF" w:rsidRDefault="00AB42EB" w:rsidP="00AB42EB">
      <w:pPr>
        <w:widowControl/>
        <w:spacing w:line="240" w:lineRule="auto"/>
        <w:ind w:firstLineChars="200" w:firstLine="480"/>
        <w:jc w:val="both"/>
        <w:rPr>
          <w:rFonts w:eastAsia="方正仿宋_GBK" w:cs="方正仿宋_GBK"/>
          <w:color w:val="262626"/>
          <w:kern w:val="0"/>
          <w:sz w:val="24"/>
          <w:szCs w:val="24"/>
        </w:rPr>
      </w:pPr>
      <w:r w:rsidRPr="00AB42EB">
        <w:rPr>
          <w:rFonts w:eastAsia="方正仿宋_GBK" w:cs="方正仿宋_GBK" w:hint="eastAsia"/>
          <w:color w:val="262626"/>
          <w:kern w:val="0"/>
          <w:sz w:val="24"/>
          <w:szCs w:val="24"/>
        </w:rPr>
        <w:t>各省区市和新疆生产建设兵团有关负责同志，中央和国家机关有关部门、军队有关单位负责同志，部分高校党委负责同志参加会议。</w:t>
      </w:r>
    </w:p>
    <w:sectPr w:rsidR="00125C80" w:rsidRPr="006662A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D2" w:rsidRDefault="00867ED2">
      <w:pPr>
        <w:spacing w:line="240" w:lineRule="auto"/>
      </w:pPr>
      <w:r>
        <w:separator/>
      </w:r>
    </w:p>
  </w:endnote>
  <w:endnote w:type="continuationSeparator" w:id="0">
    <w:p w:rsidR="00867ED2" w:rsidRDefault="00867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5E6A">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5E6A">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D2" w:rsidRDefault="00867ED2">
      <w:pPr>
        <w:spacing w:line="240" w:lineRule="auto"/>
      </w:pPr>
      <w:r>
        <w:separator/>
      </w:r>
    </w:p>
  </w:footnote>
  <w:footnote w:type="continuationSeparator" w:id="0">
    <w:p w:rsidR="00867ED2" w:rsidRDefault="00867E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352A"/>
    <w:rsid w:val="000652C9"/>
    <w:rsid w:val="000673DA"/>
    <w:rsid w:val="00067E5E"/>
    <w:rsid w:val="00070317"/>
    <w:rsid w:val="00070C35"/>
    <w:rsid w:val="00071159"/>
    <w:rsid w:val="00075C54"/>
    <w:rsid w:val="00076950"/>
    <w:rsid w:val="00077306"/>
    <w:rsid w:val="00077E74"/>
    <w:rsid w:val="00080C61"/>
    <w:rsid w:val="00084D4D"/>
    <w:rsid w:val="00085883"/>
    <w:rsid w:val="00086249"/>
    <w:rsid w:val="00087123"/>
    <w:rsid w:val="00091307"/>
    <w:rsid w:val="00091409"/>
    <w:rsid w:val="00092D1E"/>
    <w:rsid w:val="00093D8B"/>
    <w:rsid w:val="00095E7C"/>
    <w:rsid w:val="0009704F"/>
    <w:rsid w:val="000A09C5"/>
    <w:rsid w:val="000A28D1"/>
    <w:rsid w:val="000A2CBE"/>
    <w:rsid w:val="000A3D8C"/>
    <w:rsid w:val="000A54A2"/>
    <w:rsid w:val="000A6493"/>
    <w:rsid w:val="000A64DB"/>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91"/>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3951"/>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700A"/>
    <w:rsid w:val="00207196"/>
    <w:rsid w:val="0021471E"/>
    <w:rsid w:val="00216838"/>
    <w:rsid w:val="002209FA"/>
    <w:rsid w:val="00222C6B"/>
    <w:rsid w:val="00222CFF"/>
    <w:rsid w:val="00223168"/>
    <w:rsid w:val="0022359C"/>
    <w:rsid w:val="00223EB2"/>
    <w:rsid w:val="00224A45"/>
    <w:rsid w:val="00224E6A"/>
    <w:rsid w:val="00226AE3"/>
    <w:rsid w:val="0023069F"/>
    <w:rsid w:val="00231380"/>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0D7F"/>
    <w:rsid w:val="00343B02"/>
    <w:rsid w:val="0034423F"/>
    <w:rsid w:val="00344BEE"/>
    <w:rsid w:val="0036073F"/>
    <w:rsid w:val="00362955"/>
    <w:rsid w:val="00363DA3"/>
    <w:rsid w:val="00363F2A"/>
    <w:rsid w:val="0036441B"/>
    <w:rsid w:val="00365CDC"/>
    <w:rsid w:val="00370444"/>
    <w:rsid w:val="003741D3"/>
    <w:rsid w:val="00374B7C"/>
    <w:rsid w:val="00377669"/>
    <w:rsid w:val="003801EF"/>
    <w:rsid w:val="00381929"/>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A7C76"/>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D56"/>
    <w:rsid w:val="003E5EAD"/>
    <w:rsid w:val="003F0822"/>
    <w:rsid w:val="003F12A3"/>
    <w:rsid w:val="003F4631"/>
    <w:rsid w:val="003F5005"/>
    <w:rsid w:val="003F5074"/>
    <w:rsid w:val="003F54D5"/>
    <w:rsid w:val="00400D04"/>
    <w:rsid w:val="00401E6A"/>
    <w:rsid w:val="00402E47"/>
    <w:rsid w:val="00403919"/>
    <w:rsid w:val="00404288"/>
    <w:rsid w:val="00404D0B"/>
    <w:rsid w:val="00405240"/>
    <w:rsid w:val="00406709"/>
    <w:rsid w:val="00411FA5"/>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43D0"/>
    <w:rsid w:val="004545DD"/>
    <w:rsid w:val="004552D4"/>
    <w:rsid w:val="00455E6C"/>
    <w:rsid w:val="00456512"/>
    <w:rsid w:val="0046106D"/>
    <w:rsid w:val="00461902"/>
    <w:rsid w:val="00463186"/>
    <w:rsid w:val="004632C6"/>
    <w:rsid w:val="004632D2"/>
    <w:rsid w:val="00465FF2"/>
    <w:rsid w:val="00467AB8"/>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0E34"/>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21DC"/>
    <w:rsid w:val="004E38A9"/>
    <w:rsid w:val="004E54F0"/>
    <w:rsid w:val="004E587B"/>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4DB4"/>
    <w:rsid w:val="0056645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351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06EB0"/>
    <w:rsid w:val="006108CF"/>
    <w:rsid w:val="00610D1D"/>
    <w:rsid w:val="00611B41"/>
    <w:rsid w:val="0061212C"/>
    <w:rsid w:val="00613969"/>
    <w:rsid w:val="00613A7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42CA"/>
    <w:rsid w:val="006662AF"/>
    <w:rsid w:val="00666A85"/>
    <w:rsid w:val="006671E5"/>
    <w:rsid w:val="006677F4"/>
    <w:rsid w:val="00670867"/>
    <w:rsid w:val="00670D71"/>
    <w:rsid w:val="0067170B"/>
    <w:rsid w:val="00671AD9"/>
    <w:rsid w:val="00671D77"/>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492E"/>
    <w:rsid w:val="0076519D"/>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2808"/>
    <w:rsid w:val="007A4049"/>
    <w:rsid w:val="007A5A4E"/>
    <w:rsid w:val="007A7E2B"/>
    <w:rsid w:val="007B08D0"/>
    <w:rsid w:val="007B18B3"/>
    <w:rsid w:val="007B2066"/>
    <w:rsid w:val="007B31D4"/>
    <w:rsid w:val="007B34CB"/>
    <w:rsid w:val="007B3717"/>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42BF"/>
    <w:rsid w:val="007E5E23"/>
    <w:rsid w:val="007E7472"/>
    <w:rsid w:val="007E7478"/>
    <w:rsid w:val="007F1316"/>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2789D"/>
    <w:rsid w:val="00831ED2"/>
    <w:rsid w:val="008338B9"/>
    <w:rsid w:val="008339BF"/>
    <w:rsid w:val="0083687E"/>
    <w:rsid w:val="00837482"/>
    <w:rsid w:val="0084073E"/>
    <w:rsid w:val="00841877"/>
    <w:rsid w:val="00843B3F"/>
    <w:rsid w:val="0084470D"/>
    <w:rsid w:val="00844843"/>
    <w:rsid w:val="00851E94"/>
    <w:rsid w:val="008527A9"/>
    <w:rsid w:val="00853E4F"/>
    <w:rsid w:val="00853EF1"/>
    <w:rsid w:val="0085493D"/>
    <w:rsid w:val="008558A5"/>
    <w:rsid w:val="00856015"/>
    <w:rsid w:val="00856E0C"/>
    <w:rsid w:val="00857840"/>
    <w:rsid w:val="008600E8"/>
    <w:rsid w:val="00860BE7"/>
    <w:rsid w:val="00862E34"/>
    <w:rsid w:val="008634D8"/>
    <w:rsid w:val="0086618B"/>
    <w:rsid w:val="008665BC"/>
    <w:rsid w:val="00867ED2"/>
    <w:rsid w:val="00870D63"/>
    <w:rsid w:val="00870F1D"/>
    <w:rsid w:val="00873300"/>
    <w:rsid w:val="00873C77"/>
    <w:rsid w:val="0087461F"/>
    <w:rsid w:val="00874BB0"/>
    <w:rsid w:val="00874D4B"/>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238"/>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361A9"/>
    <w:rsid w:val="00941762"/>
    <w:rsid w:val="009428F5"/>
    <w:rsid w:val="00942E6A"/>
    <w:rsid w:val="009457F9"/>
    <w:rsid w:val="00946AAF"/>
    <w:rsid w:val="00952AAB"/>
    <w:rsid w:val="009536E9"/>
    <w:rsid w:val="00954E17"/>
    <w:rsid w:val="0095530D"/>
    <w:rsid w:val="009559E7"/>
    <w:rsid w:val="0095607B"/>
    <w:rsid w:val="009574D4"/>
    <w:rsid w:val="00957F0F"/>
    <w:rsid w:val="00960611"/>
    <w:rsid w:val="00961446"/>
    <w:rsid w:val="0096181C"/>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8B7"/>
    <w:rsid w:val="009D1BB6"/>
    <w:rsid w:val="009D2F4C"/>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5E2"/>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3D95"/>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29EC"/>
    <w:rsid w:val="00A74EC6"/>
    <w:rsid w:val="00A76686"/>
    <w:rsid w:val="00A76AE8"/>
    <w:rsid w:val="00A7724E"/>
    <w:rsid w:val="00A81BF0"/>
    <w:rsid w:val="00A82E1C"/>
    <w:rsid w:val="00A849EA"/>
    <w:rsid w:val="00A85213"/>
    <w:rsid w:val="00A85258"/>
    <w:rsid w:val="00A85E6A"/>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42EB"/>
    <w:rsid w:val="00AB5E93"/>
    <w:rsid w:val="00AC00F5"/>
    <w:rsid w:val="00AC109A"/>
    <w:rsid w:val="00AC286A"/>
    <w:rsid w:val="00AC32FD"/>
    <w:rsid w:val="00AC3458"/>
    <w:rsid w:val="00AC52CB"/>
    <w:rsid w:val="00AD00AA"/>
    <w:rsid w:val="00AD0A1E"/>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1666"/>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5EC1"/>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014"/>
    <w:rsid w:val="00BE43D9"/>
    <w:rsid w:val="00BE5276"/>
    <w:rsid w:val="00BE7FAA"/>
    <w:rsid w:val="00BF01D7"/>
    <w:rsid w:val="00BF02C1"/>
    <w:rsid w:val="00BF1818"/>
    <w:rsid w:val="00BF1BD0"/>
    <w:rsid w:val="00BF1EAC"/>
    <w:rsid w:val="00BF2F63"/>
    <w:rsid w:val="00BF427B"/>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16B3E"/>
    <w:rsid w:val="00D205F8"/>
    <w:rsid w:val="00D21F46"/>
    <w:rsid w:val="00D2410E"/>
    <w:rsid w:val="00D24A08"/>
    <w:rsid w:val="00D24D21"/>
    <w:rsid w:val="00D26700"/>
    <w:rsid w:val="00D30247"/>
    <w:rsid w:val="00D31FBB"/>
    <w:rsid w:val="00D32A89"/>
    <w:rsid w:val="00D353BF"/>
    <w:rsid w:val="00D35FA2"/>
    <w:rsid w:val="00D3721A"/>
    <w:rsid w:val="00D40735"/>
    <w:rsid w:val="00D40FCB"/>
    <w:rsid w:val="00D41548"/>
    <w:rsid w:val="00D41BDD"/>
    <w:rsid w:val="00D4415D"/>
    <w:rsid w:val="00D46BC2"/>
    <w:rsid w:val="00D46D34"/>
    <w:rsid w:val="00D47586"/>
    <w:rsid w:val="00D51A1A"/>
    <w:rsid w:val="00D52620"/>
    <w:rsid w:val="00D52938"/>
    <w:rsid w:val="00D54652"/>
    <w:rsid w:val="00D55FCD"/>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3CD7"/>
    <w:rsid w:val="00D945B0"/>
    <w:rsid w:val="00D95850"/>
    <w:rsid w:val="00DA0641"/>
    <w:rsid w:val="00DA0EC6"/>
    <w:rsid w:val="00DA26AD"/>
    <w:rsid w:val="00DA643E"/>
    <w:rsid w:val="00DB0B76"/>
    <w:rsid w:val="00DB1F19"/>
    <w:rsid w:val="00DB28D3"/>
    <w:rsid w:val="00DB5914"/>
    <w:rsid w:val="00DB6063"/>
    <w:rsid w:val="00DC00D1"/>
    <w:rsid w:val="00DC2A99"/>
    <w:rsid w:val="00DC3D51"/>
    <w:rsid w:val="00DC5018"/>
    <w:rsid w:val="00DD015E"/>
    <w:rsid w:val="00DD0256"/>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10F9"/>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32AF"/>
    <w:rsid w:val="00E24615"/>
    <w:rsid w:val="00E30CE0"/>
    <w:rsid w:val="00E31B57"/>
    <w:rsid w:val="00E33ED6"/>
    <w:rsid w:val="00E346E0"/>
    <w:rsid w:val="00E3474E"/>
    <w:rsid w:val="00E34E3F"/>
    <w:rsid w:val="00E403A7"/>
    <w:rsid w:val="00E40428"/>
    <w:rsid w:val="00E40C9D"/>
    <w:rsid w:val="00E42B83"/>
    <w:rsid w:val="00E433BC"/>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48ED"/>
    <w:rsid w:val="00F45896"/>
    <w:rsid w:val="00F45B05"/>
    <w:rsid w:val="00F45BEB"/>
    <w:rsid w:val="00F47F78"/>
    <w:rsid w:val="00F519A9"/>
    <w:rsid w:val="00F540E2"/>
    <w:rsid w:val="00F54C60"/>
    <w:rsid w:val="00F56365"/>
    <w:rsid w:val="00F61104"/>
    <w:rsid w:val="00F626A2"/>
    <w:rsid w:val="00F62EE2"/>
    <w:rsid w:val="00F663C5"/>
    <w:rsid w:val="00F67E63"/>
    <w:rsid w:val="00F70864"/>
    <w:rsid w:val="00F71363"/>
    <w:rsid w:val="00F71759"/>
    <w:rsid w:val="00F71969"/>
    <w:rsid w:val="00F778CB"/>
    <w:rsid w:val="00F8024A"/>
    <w:rsid w:val="00F80FD7"/>
    <w:rsid w:val="00F819E3"/>
    <w:rsid w:val="00F84532"/>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B705B"/>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A02E00-BCF4-454D-BDFD-128F0F33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26</Pages>
  <Words>2321</Words>
  <Characters>13230</Characters>
  <Application>Microsoft Office Word</Application>
  <DocSecurity>0</DocSecurity>
  <Lines>110</Lines>
  <Paragraphs>31</Paragraphs>
  <ScaleCrop>false</ScaleCrop>
  <Manager>喻永均</Manager>
  <Company>重庆城市管理职业学院</Company>
  <LinksUpToDate>false</LinksUpToDate>
  <CharactersWithSpaces>15520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12</cp:revision>
  <cp:lastPrinted>2023-03-13T08:22:00Z</cp:lastPrinted>
  <dcterms:created xsi:type="dcterms:W3CDTF">2024-11-08T08:37:00Z</dcterms:created>
  <dcterms:modified xsi:type="dcterms:W3CDTF">2025-01-08T09:42:00Z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