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跟踪审计周报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bCs/>
          <w:sz w:val="28"/>
          <w:szCs w:val="28"/>
        </w:rPr>
        <w:t>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咨询单位：重庆信通工程造价咨询有限公司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编制日期：</w:t>
      </w:r>
      <w:r>
        <w:rPr>
          <w:rFonts w:ascii="宋体" w:hAnsi="宋体"/>
          <w:bCs/>
          <w:sz w:val="28"/>
          <w:szCs w:val="28"/>
        </w:rPr>
        <w:t>2018年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bCs/>
          <w:sz w:val="28"/>
          <w:szCs w:val="28"/>
        </w:rPr>
        <w:t>日跟踪审计报告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工程概况</w:t>
      </w:r>
    </w:p>
    <w:p>
      <w:pPr>
        <w:ind w:firstLine="280" w:firstLineChars="1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本工程为重庆市城市管理职业学院校区扩建工程--重庆市养老产业人才培养公共实训基地、教学实训楼、供电系统10KV配电和主道路管网。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1、重庆市养老产业人才培养公共实训基地、教学实训楼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建设地点为重庆市沙坪坝区城市管理职业学院，总建筑面积约为39075.90m</w:t>
      </w:r>
      <w:r>
        <w:rPr>
          <w:rFonts w:hint="eastAsia"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，结构类型为框架结构。建设单位为重庆市管理职业学院，施工单位为重庆洪源建筑集团有限公司。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2、供电系统（10KV配电）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建设地点为重庆市沙坪坝区城市管理职业学院，设单位为重庆市管理职业学院，施工单位为重庆三峡水利电力建设有限公司。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3、主道路管网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建设地点为重庆市沙坪坝区城市管理职业学院，设单位为重庆市管理职业学院，施工单位为重庆建工第八建设有限责任公司。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跟踪审计情况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项目组成人员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项目负责人：杨富奎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现场人员：许潇云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督促委托人严格执行基本建设程序及基本建设管理制度。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协助委托人进行各类合同的谈判、管理，对工程造价相关资料进行收集、管理。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负责工程竣工结算审核。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测算合同中的暂定金额，对暂定金额提出书面咨询意见。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对工程变更进行分析和认证，测算增(减)的造价，向委托人提供咨询意见。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参与现场收方，对各类收方和签证的合规性、及时性、完整性、真实性提出审核意见。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参加与造价密切相关的隐蔽工程验收、工程阶段性验收、单位工程的竣工验收。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分析工程索赔依据，防止或减少工程索赔事件的发生。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参加建设单位、监理单位、施工单位的工作联系例会（如监理例会、设计交底会、现场洽商会等），及时掌握施工过程中对造价的影响情况。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本周跟踪审计记录情况</w:t>
      </w:r>
    </w:p>
    <w:p>
      <w:pPr>
        <w:pStyle w:val="10"/>
        <w:numPr>
          <w:numId w:val="0"/>
        </w:numPr>
        <w:ind w:leftChars="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（一）</w:t>
      </w:r>
      <w:r>
        <w:rPr>
          <w:rFonts w:hint="eastAsia" w:ascii="宋体" w:hAnsi="宋体"/>
          <w:b/>
          <w:bCs/>
          <w:sz w:val="28"/>
          <w:szCs w:val="28"/>
        </w:rPr>
        <w:t>重庆市养老产业人才培养公共实训基地、教学实训楼</w:t>
      </w:r>
    </w:p>
    <w:p>
      <w:pPr>
        <w:pStyle w:val="10"/>
        <w:numPr>
          <w:ilvl w:val="0"/>
          <w:numId w:val="3"/>
        </w:numPr>
        <w:ind w:leftChars="0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B区三层（12.9层）浇筑混凝土、浇筑厕所泛水完成，四层（17.1m）架体搭设。</w:t>
      </w:r>
    </w:p>
    <w:p>
      <w:pPr>
        <w:pStyle w:val="10"/>
        <w:numPr>
          <w:ilvl w:val="0"/>
          <w:numId w:val="3"/>
        </w:numPr>
        <w:ind w:left="0" w:leftChars="0" w:firstLine="560" w:firstLineChars="200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A区三层（12.9m层）搭设架体及支模绑扎梁钢筋、浇筑混凝土。</w:t>
      </w:r>
    </w:p>
    <w:p>
      <w:pPr>
        <w:pStyle w:val="10"/>
        <w:numPr>
          <w:ilvl w:val="0"/>
          <w:numId w:val="3"/>
        </w:numPr>
        <w:ind w:left="0" w:leftChars="0" w:firstLine="560" w:firstLineChars="200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C区搭设三层架体、支模（12.9m层）及绑扎梁钢筋完成。</w:t>
      </w:r>
    </w:p>
    <w:p>
      <w:pPr>
        <w:pStyle w:val="10"/>
        <w:numPr>
          <w:numId w:val="0"/>
        </w:numPr>
        <w:ind w:firstLine="560" w:firstLineChars="2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4、D区（8.7m层）搭设架体、支模，绑扎梁钢筋。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（二）主道路管网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1、生化池、临时道路原始地貌已收方，图纸正在完善中。</w:t>
      </w:r>
      <w:bookmarkStart w:id="0" w:name="_GoBack"/>
      <w:bookmarkEnd w:id="0"/>
    </w:p>
    <w:p>
      <w:pPr>
        <w:pStyle w:val="10"/>
        <w:ind w:left="72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0E0D"/>
    <w:multiLevelType w:val="multilevel"/>
    <w:tmpl w:val="15480E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B7411"/>
    <w:multiLevelType w:val="multilevel"/>
    <w:tmpl w:val="3CCB74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4DF0E6"/>
    <w:multiLevelType w:val="singleLevel"/>
    <w:tmpl w:val="604DF0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61AD"/>
    <w:rsid w:val="00125EEB"/>
    <w:rsid w:val="00254828"/>
    <w:rsid w:val="002E3E98"/>
    <w:rsid w:val="00331497"/>
    <w:rsid w:val="00527DF1"/>
    <w:rsid w:val="0058243B"/>
    <w:rsid w:val="00654F63"/>
    <w:rsid w:val="00660309"/>
    <w:rsid w:val="006C6EC4"/>
    <w:rsid w:val="00A05292"/>
    <w:rsid w:val="00A361AD"/>
    <w:rsid w:val="00AF47AF"/>
    <w:rsid w:val="00C009AE"/>
    <w:rsid w:val="00C52F86"/>
    <w:rsid w:val="00E27EB8"/>
    <w:rsid w:val="00E40322"/>
    <w:rsid w:val="00E44F22"/>
    <w:rsid w:val="00ED6690"/>
    <w:rsid w:val="00F35E88"/>
    <w:rsid w:val="02C90E73"/>
    <w:rsid w:val="044C7577"/>
    <w:rsid w:val="071C787D"/>
    <w:rsid w:val="16154F84"/>
    <w:rsid w:val="1B9B5F6A"/>
    <w:rsid w:val="1BE91047"/>
    <w:rsid w:val="1F0205F5"/>
    <w:rsid w:val="21F02C6A"/>
    <w:rsid w:val="290E2992"/>
    <w:rsid w:val="293E4316"/>
    <w:rsid w:val="32D90A9C"/>
    <w:rsid w:val="36622FED"/>
    <w:rsid w:val="39B64FA6"/>
    <w:rsid w:val="3B3610B6"/>
    <w:rsid w:val="3F44089E"/>
    <w:rsid w:val="44361C73"/>
    <w:rsid w:val="451C7ED6"/>
    <w:rsid w:val="47160C7D"/>
    <w:rsid w:val="49D3044B"/>
    <w:rsid w:val="4F1512C9"/>
    <w:rsid w:val="4FE7156F"/>
    <w:rsid w:val="50913F82"/>
    <w:rsid w:val="5395398C"/>
    <w:rsid w:val="53A64EC8"/>
    <w:rsid w:val="56827620"/>
    <w:rsid w:val="587C283A"/>
    <w:rsid w:val="5C4F63BE"/>
    <w:rsid w:val="60F52AAE"/>
    <w:rsid w:val="64F31BF6"/>
    <w:rsid w:val="6F3D5A5E"/>
    <w:rsid w:val="71B6596C"/>
    <w:rsid w:val="77143E95"/>
    <w:rsid w:val="7A387182"/>
    <w:rsid w:val="7BF662EF"/>
    <w:rsid w:val="7C15758F"/>
    <w:rsid w:val="7C915EB6"/>
    <w:rsid w:val="7D4E65D5"/>
    <w:rsid w:val="7F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</Words>
  <Characters>1249</Characters>
  <Lines>10</Lines>
  <Paragraphs>2</Paragraphs>
  <TotalTime>1</TotalTime>
  <ScaleCrop>false</ScaleCrop>
  <LinksUpToDate>false</LinksUpToDate>
  <CharactersWithSpaces>1465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Administrator</dc:creator>
  <cp:lastModifiedBy>urnotann</cp:lastModifiedBy>
  <dcterms:modified xsi:type="dcterms:W3CDTF">2018-12-24T03:55:27Z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