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BACF0">
      <w:pPr>
        <w:rPr>
          <w:rFonts w:ascii="Times New Roman" w:hAnsi="Times New Roman"/>
        </w:rPr>
      </w:pPr>
    </w:p>
    <w:p w14:paraId="01A6750B">
      <w:pPr>
        <w:pStyle w:val="3"/>
        <w:ind w:firstLine="640"/>
        <w:rPr>
          <w:rFonts w:ascii="Times New Roman" w:hAnsi="Times New Roman"/>
          <w:b w:val="0"/>
          <w:szCs w:val="21"/>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0</wp:posOffset>
                </wp:positionV>
                <wp:extent cx="2766060" cy="411480"/>
                <wp:effectExtent l="4445" t="5080" r="10795" b="21590"/>
                <wp:wrapNone/>
                <wp:docPr id="1" name="文本框 1"/>
                <wp:cNvGraphicFramePr/>
                <a:graphic xmlns:a="http://schemas.openxmlformats.org/drawingml/2006/main">
                  <a:graphicData uri="http://schemas.microsoft.com/office/word/2010/wordprocessingShape">
                    <wps:wsp>
                      <wps:cNvSpPr txBox="1"/>
                      <wps:spPr>
                        <a:xfrm>
                          <a:off x="0" y="0"/>
                          <a:ext cx="2766060" cy="411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61CA2C8">
                            <w:pPr>
                              <w:jc w:val="center"/>
                              <w:rPr>
                                <w:rFonts w:ascii="楷体_GB2312" w:hAnsi="Times New Roman" w:eastAsia="楷体_GB2312"/>
                                <w:sz w:val="24"/>
                                <w:szCs w:val="22"/>
                              </w:rPr>
                            </w:pPr>
                            <w:r>
                              <w:rPr>
                                <w:rFonts w:hint="eastAsia" w:ascii="楷体_GB2312" w:hAnsi="Times New Roman" w:eastAsia="楷体_GB2312"/>
                                <w:sz w:val="24"/>
                                <w:szCs w:val="22"/>
                              </w:rPr>
                              <w:t>20</w:t>
                            </w:r>
                            <w:r>
                              <w:rPr>
                                <w:rFonts w:ascii="楷体_GB2312" w:hAnsi="Times New Roman" w:eastAsia="楷体_GB2312"/>
                                <w:sz w:val="24"/>
                                <w:szCs w:val="22"/>
                              </w:rPr>
                              <w:t>25</w:t>
                            </w:r>
                            <w:r>
                              <w:rPr>
                                <w:rFonts w:hint="eastAsia" w:ascii="楷体_GB2312" w:hAnsi="Times New Roman" w:eastAsia="楷体_GB2312"/>
                                <w:sz w:val="24"/>
                                <w:szCs w:val="22"/>
                              </w:rPr>
                              <w:t>年</w:t>
                            </w:r>
                            <w:r>
                              <w:rPr>
                                <w:rFonts w:ascii="楷体_GB2312" w:hAnsi="Times New Roman" w:eastAsia="楷体_GB2312"/>
                                <w:sz w:val="24"/>
                                <w:szCs w:val="22"/>
                              </w:rPr>
                              <w:t>1</w:t>
                            </w:r>
                            <w:r>
                              <w:rPr>
                                <w:rFonts w:hint="eastAsia" w:ascii="楷体_GB2312" w:hAnsi="Times New Roman" w:eastAsia="楷体_GB2312"/>
                                <w:sz w:val="24"/>
                                <w:szCs w:val="22"/>
                              </w:rPr>
                              <w:t>月教职工政治理论学习内容</w:t>
                            </w:r>
                          </w:p>
                        </w:txbxContent>
                      </wps:txbx>
                      <wps:bodyPr vert="horz" wrap="square" anchor="t" anchorCtr="0" upright="1"/>
                    </wps:wsp>
                  </a:graphicData>
                </a:graphic>
              </wp:anchor>
            </w:drawing>
          </mc:Choice>
          <mc:Fallback>
            <w:pict>
              <v:shape id="_x0000_s1026" o:spid="_x0000_s1026" o:spt="202" type="#_x0000_t202" style="position:absolute;left:0pt;margin-left:-1.6pt;margin-top:0pt;height:32.4pt;width:217.8pt;z-index:251659264;mso-width-relative:page;mso-height-relative:page;" fillcolor="#FFFFFF" filled="t" stroked="t" coordsize="21600,21600" o:gfxdata="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ZAgNYAAAAGAQAADwAAAAAAAAABACAAAAAiAAAAZHJzL2Rvd25yZXYueG1sUEsB&#10;AhQAFAAAAAgAh07iQB/7DDQwAgAAdwQAAA4AAAAAAAAAAQAgAAAAJQEAAGRycy9lMm9Eb2MueG1s&#10;UEsFBgAAAAAGAAYAWQEAAMcFAAAAAA==&#10;">
                <v:fill on="t" focussize="0,0"/>
                <v:stroke color="#000000" joinstyle="miter"/>
                <v:imagedata o:title=""/>
                <o:lock v:ext="edit" aspectratio="f"/>
                <v:textbox>
                  <w:txbxContent>
                    <w:p w14:paraId="561CA2C8">
                      <w:pPr>
                        <w:jc w:val="center"/>
                        <w:rPr>
                          <w:rFonts w:ascii="楷体_GB2312" w:hAnsi="Times New Roman" w:eastAsia="楷体_GB2312"/>
                          <w:sz w:val="24"/>
                          <w:szCs w:val="22"/>
                        </w:rPr>
                      </w:pPr>
                      <w:r>
                        <w:rPr>
                          <w:rFonts w:hint="eastAsia" w:ascii="楷体_GB2312" w:hAnsi="Times New Roman" w:eastAsia="楷体_GB2312"/>
                          <w:sz w:val="24"/>
                          <w:szCs w:val="22"/>
                        </w:rPr>
                        <w:t>20</w:t>
                      </w:r>
                      <w:r>
                        <w:rPr>
                          <w:rFonts w:ascii="楷体_GB2312" w:hAnsi="Times New Roman" w:eastAsia="楷体_GB2312"/>
                          <w:sz w:val="24"/>
                          <w:szCs w:val="22"/>
                        </w:rPr>
                        <w:t>25</w:t>
                      </w:r>
                      <w:r>
                        <w:rPr>
                          <w:rFonts w:hint="eastAsia" w:ascii="楷体_GB2312" w:hAnsi="Times New Roman" w:eastAsia="楷体_GB2312"/>
                          <w:sz w:val="24"/>
                          <w:szCs w:val="22"/>
                        </w:rPr>
                        <w:t>年</w:t>
                      </w:r>
                      <w:r>
                        <w:rPr>
                          <w:rFonts w:ascii="楷体_GB2312" w:hAnsi="Times New Roman" w:eastAsia="楷体_GB2312"/>
                          <w:sz w:val="24"/>
                          <w:szCs w:val="22"/>
                        </w:rPr>
                        <w:t>1</w:t>
                      </w:r>
                      <w:r>
                        <w:rPr>
                          <w:rFonts w:hint="eastAsia" w:ascii="楷体_GB2312" w:hAnsi="Times New Roman" w:eastAsia="楷体_GB2312"/>
                          <w:sz w:val="24"/>
                          <w:szCs w:val="22"/>
                        </w:rPr>
                        <w:t>月教职工政治理论学习内容</w:t>
                      </w:r>
                    </w:p>
                  </w:txbxContent>
                </v:textbox>
              </v:shape>
            </w:pict>
          </mc:Fallback>
        </mc:AlternateContent>
      </w:r>
    </w:p>
    <w:p w14:paraId="69E4D23A">
      <w:pPr>
        <w:jc w:val="center"/>
        <w:rPr>
          <w:rFonts w:ascii="Times New Roman" w:hAnsi="Times New Roman" w:eastAsia="仿宋_GB2312"/>
          <w:sz w:val="32"/>
          <w:szCs w:val="32"/>
        </w:rPr>
      </w:pPr>
      <w:r>
        <w:rPr>
          <w:rFonts w:ascii="Times New Roman" w:hAnsi="Times New Roman" w:eastAsia="方正小标宋_GBK"/>
          <w:b/>
          <w:bCs/>
          <w:kern w:val="0"/>
          <w:sz w:val="44"/>
          <w:szCs w:val="44"/>
        </w:rPr>
        <w:t>关于1月份教职工政治理论学习的通知</w:t>
      </w:r>
    </w:p>
    <w:p w14:paraId="0A61F3DC">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各二级党组织：</w:t>
      </w:r>
    </w:p>
    <w:p w14:paraId="6AD4F65E">
      <w:pPr>
        <w:spacing w:line="60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根据学校党委有关教职工政治理论学习的要求，1月</w:t>
      </w:r>
      <w:r>
        <w:rPr>
          <w:rFonts w:ascii="Times New Roman" w:hAnsi="Times New Roman" w:eastAsia="方正仿宋_GBK" w:cs="方正仿宋_GBK"/>
          <w:kern w:val="0"/>
          <w:sz w:val="32"/>
          <w:szCs w:val="32"/>
        </w:rPr>
        <w:t>10</w:t>
      </w:r>
      <w:r>
        <w:rPr>
          <w:rFonts w:hint="eastAsia" w:ascii="Times New Roman" w:hAnsi="Times New Roman" w:eastAsia="方正仿宋_GBK" w:cs="方正仿宋_GBK"/>
          <w:kern w:val="0"/>
          <w:sz w:val="32"/>
          <w:szCs w:val="32"/>
        </w:rPr>
        <w:t>日为教职工政治理论学习时间。主要学习内容如下：</w:t>
      </w:r>
    </w:p>
    <w:p w14:paraId="06FC5DE0">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1.国家主席习近平发表二〇二五年新年贺词</w:t>
      </w:r>
    </w:p>
    <w:p w14:paraId="1AAA193E">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2.习近平</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在全国</w:t>
      </w:r>
      <w:r>
        <w:rPr>
          <w:rFonts w:hint="eastAsia" w:ascii="方正仿宋_GBK" w:hAnsi="方正仿宋_GBK" w:eastAsia="方正仿宋_GBK" w:cs="方正仿宋_GBK"/>
          <w:sz w:val="32"/>
          <w:szCs w:val="32"/>
          <w:lang w:val="en-US" w:eastAsia="zh-CN"/>
        </w:rPr>
        <w:t>政协</w:t>
      </w:r>
      <w:r>
        <w:rPr>
          <w:rFonts w:hint="eastAsia" w:ascii="方正仿宋_GBK" w:hAnsi="方正仿宋_GBK" w:eastAsia="方正仿宋_GBK" w:cs="方正仿宋_GBK"/>
          <w:sz w:val="32"/>
          <w:szCs w:val="32"/>
        </w:rPr>
        <w:t>新年茶话会上的讲话</w:t>
      </w:r>
    </w:p>
    <w:p w14:paraId="0A972237">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3.习近平在庆祝澳门回归祖国25周年大会暨澳门特别行政区第六届政府就职典礼上的讲话</w:t>
      </w:r>
    </w:p>
    <w:p w14:paraId="63083E6B">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4.习近平</w:t>
      </w:r>
      <w:r>
        <w:rPr>
          <w:rFonts w:hint="eastAsia" w:ascii="方正仿宋_GBK" w:hAnsi="方正仿宋_GBK" w:eastAsia="方正仿宋_GBK" w:cs="方正仿宋_GBK"/>
          <w:sz w:val="32"/>
          <w:szCs w:val="32"/>
          <w:lang w:eastAsia="zh-CN"/>
        </w:rPr>
        <w:t>：</w:t>
      </w:r>
      <w:bookmarkStart w:id="0" w:name="_GoBack"/>
      <w:bookmarkEnd w:id="0"/>
      <w:r>
        <w:rPr>
          <w:rFonts w:hint="eastAsia" w:ascii="方正仿宋_GBK" w:hAnsi="方正仿宋_GBK" w:eastAsia="方正仿宋_GBK" w:cs="方正仿宋_GBK"/>
          <w:sz w:val="32"/>
          <w:szCs w:val="32"/>
        </w:rPr>
        <w:t>在纪念乔石同志诞辰100周年座谈会上的讲话</w:t>
      </w:r>
    </w:p>
    <w:p w14:paraId="4E4F6FAE">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5.习近平向“2024从都国际论坛”致贺信、习近平向美中贸易全国委员会2024年度庆典晚宴致贺信、习近平向中吉乌铁路项目启动仪式致贺信、习近平和夫人彭丽媛向美国华盛顿州中学师生代表回赠新年贺卡。</w:t>
      </w:r>
    </w:p>
    <w:p w14:paraId="587C33C3">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6.《求是》杂志发表习近平总书记重要文章《以中国式现代化全面推进强国建设、民族复兴伟业》</w:t>
      </w:r>
    </w:p>
    <w:p w14:paraId="2FDA999B">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7.教育部等七部门关于印发《进一步加强尊师惠师工作的若干措施》</w:t>
      </w:r>
    </w:p>
    <w:p w14:paraId="70439A02">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《中华人民共和国监察法》2024年修订版与2018年版全文对比表</w:t>
      </w:r>
    </w:p>
    <w:p w14:paraId="6C784299">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请各二级党组织认真组织教职工参加学习，并将本单位组织学习情况记录在《重庆城市管理职业学院教职工政治理论学习记录本》上，学习时间和形式可结合实际作相应调整。</w:t>
      </w:r>
    </w:p>
    <w:p w14:paraId="5C9FDBCB">
      <w:pPr>
        <w:spacing w:line="600" w:lineRule="exact"/>
        <w:ind w:firstLine="6240" w:firstLineChars="1950"/>
        <w:rPr>
          <w:rFonts w:ascii="Times New Roman" w:hAnsi="Times New Roman" w:eastAsia="方正仿宋_GBK" w:cs="方正仿宋_GBK"/>
          <w:kern w:val="0"/>
          <w:sz w:val="32"/>
          <w:szCs w:val="32"/>
        </w:rPr>
      </w:pPr>
    </w:p>
    <w:p w14:paraId="7BBFF075">
      <w:pPr>
        <w:spacing w:line="600" w:lineRule="exact"/>
        <w:ind w:firstLine="6240" w:firstLineChars="195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党委宣传网工部</w:t>
      </w:r>
    </w:p>
    <w:p w14:paraId="0D78A00F">
      <w:pPr>
        <w:widowControl/>
        <w:spacing w:line="600" w:lineRule="exact"/>
        <w:ind w:right="-156" w:firstLine="6240" w:firstLineChars="195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kern w:val="0"/>
          <w:sz w:val="32"/>
          <w:szCs w:val="32"/>
        </w:rPr>
        <w:t>202</w:t>
      </w:r>
      <w:r>
        <w:rPr>
          <w:rFonts w:ascii="Times New Roman" w:hAnsi="Times New Roman" w:eastAsia="方正仿宋_GBK" w:cs="方正仿宋_GBK"/>
          <w:kern w:val="0"/>
          <w:sz w:val="32"/>
          <w:szCs w:val="32"/>
        </w:rPr>
        <w:t>5</w:t>
      </w:r>
      <w:r>
        <w:rPr>
          <w:rFonts w:hint="eastAsia" w:ascii="Times New Roman" w:hAnsi="Times New Roman" w:eastAsia="方正仿宋_GBK" w:cs="方正仿宋_GBK"/>
          <w:kern w:val="0"/>
          <w:sz w:val="32"/>
          <w:szCs w:val="32"/>
        </w:rPr>
        <w:t>年</w:t>
      </w:r>
      <w:r>
        <w:rPr>
          <w:rFonts w:ascii="Times New Roman" w:hAnsi="Times New Roman" w:eastAsia="方正仿宋_GBK" w:cs="方正仿宋_GBK"/>
          <w:kern w:val="0"/>
          <w:sz w:val="32"/>
          <w:szCs w:val="32"/>
        </w:rPr>
        <w:t>1</w:t>
      </w:r>
      <w:r>
        <w:rPr>
          <w:rFonts w:hint="eastAsia" w:ascii="Times New Roman" w:hAnsi="Times New Roman" w:eastAsia="方正仿宋_GBK" w:cs="方正仿宋_GBK"/>
          <w:kern w:val="0"/>
          <w:sz w:val="32"/>
          <w:szCs w:val="32"/>
        </w:rPr>
        <w:t>月8日</w:t>
      </w:r>
    </w:p>
    <w:p w14:paraId="2D3B4D24">
      <w:pPr>
        <w:widowControl/>
        <w:spacing w:line="600" w:lineRule="exact"/>
        <w:jc w:val="center"/>
        <w:rPr>
          <w:rFonts w:ascii="Times New Roman" w:hAnsi="Times New Roman" w:eastAsia="方正仿宋_GBK" w:cs="方正仿宋_GBK"/>
          <w:color w:val="000000"/>
          <w:kern w:val="0"/>
          <w:sz w:val="32"/>
          <w:szCs w:val="32"/>
        </w:rPr>
        <w:sectPr>
          <w:footerReference r:id="rId3" w:type="default"/>
          <w:pgSz w:w="11906" w:h="16838"/>
          <w:pgMar w:top="2098" w:right="1474" w:bottom="1984" w:left="1587" w:header="851" w:footer="1417" w:gutter="0"/>
          <w:cols w:space="720" w:num="1"/>
          <w:docGrid w:type="linesAndChars" w:linePitch="579" w:charSpace="0"/>
        </w:sectPr>
      </w:pPr>
    </w:p>
    <w:p w14:paraId="298DDDB4">
      <w:pPr>
        <w:widowControl/>
        <w:spacing w:line="560" w:lineRule="exact"/>
        <w:ind w:right="2900"/>
        <w:rPr>
          <w:rFonts w:ascii="Times New Roman" w:hAnsi="Times New Roman" w:eastAsia="方正黑体_GBK"/>
          <w:sz w:val="32"/>
          <w:szCs w:val="32"/>
        </w:rPr>
      </w:pPr>
      <w:r>
        <w:rPr>
          <w:rFonts w:ascii="Times New Roman" w:hAnsi="Times New Roman" w:eastAsia="方正黑体_GBK"/>
          <w:sz w:val="32"/>
          <w:szCs w:val="32"/>
        </w:rPr>
        <w:t>附件1</w:t>
      </w:r>
    </w:p>
    <w:p w14:paraId="427F0035">
      <w:pPr>
        <w:widowControl/>
        <w:spacing w:line="560" w:lineRule="exact"/>
        <w:ind w:right="2900"/>
        <w:rPr>
          <w:rFonts w:ascii="Times New Roman" w:hAnsi="Times New Roman" w:eastAsia="方正黑体_GBK"/>
          <w:sz w:val="32"/>
          <w:szCs w:val="32"/>
        </w:rPr>
      </w:pPr>
    </w:p>
    <w:p w14:paraId="1D37C57A">
      <w:pPr>
        <w:widowControl/>
        <w:jc w:val="center"/>
        <w:rPr>
          <w:rFonts w:ascii="Times New Roman" w:hAnsi="Times New Roman" w:eastAsia="方正小标宋_GBK"/>
          <w:color w:val="000000"/>
          <w:kern w:val="0"/>
          <w:sz w:val="36"/>
          <w:szCs w:val="36"/>
        </w:rPr>
      </w:pPr>
      <w:r>
        <w:rPr>
          <w:rFonts w:hint="eastAsia" w:ascii="Times New Roman" w:hAnsi="Times New Roman" w:eastAsia="方正小标宋_GBK"/>
          <w:color w:val="000000"/>
          <w:kern w:val="0"/>
          <w:sz w:val="36"/>
          <w:szCs w:val="36"/>
        </w:rPr>
        <w:t>国家主席习近平发表二〇二五年新年贺词</w:t>
      </w:r>
    </w:p>
    <w:p w14:paraId="7F9F9316">
      <w:pPr>
        <w:widowControl/>
        <w:jc w:val="center"/>
        <w:rPr>
          <w:rFonts w:ascii="方正楷体_GBK" w:hAnsi="Times New Roman" w:eastAsia="方正楷体_GBK"/>
          <w:b/>
          <w:sz w:val="24"/>
        </w:rPr>
      </w:pPr>
      <w:r>
        <w:rPr>
          <w:rFonts w:hint="eastAsia" w:ascii="方正楷体_GBK" w:hAnsi="Times New Roman" w:eastAsia="方正楷体_GBK"/>
          <w:b/>
          <w:sz w:val="24"/>
        </w:rPr>
        <w:t xml:space="preserve">（来源：“学习强国”学习平台 </w:t>
      </w:r>
      <w:r>
        <w:rPr>
          <w:rFonts w:ascii="方正楷体_GBK" w:hAnsi="Times New Roman" w:eastAsia="方正楷体_GBK"/>
          <w:b/>
          <w:sz w:val="24"/>
        </w:rPr>
        <w:t xml:space="preserve">     </w:t>
      </w:r>
      <w:r>
        <w:rPr>
          <w:rFonts w:hint="eastAsia" w:ascii="方正楷体_GBK" w:hAnsi="Times New Roman" w:eastAsia="方正楷体_GBK"/>
          <w:b/>
          <w:sz w:val="24"/>
        </w:rPr>
        <w:t>发布时间：2024-</w:t>
      </w:r>
      <w:r>
        <w:rPr>
          <w:rFonts w:ascii="方正楷体_GBK" w:hAnsi="Times New Roman" w:eastAsia="方正楷体_GBK"/>
          <w:b/>
          <w:sz w:val="24"/>
        </w:rPr>
        <w:t>12</w:t>
      </w:r>
      <w:r>
        <w:rPr>
          <w:rFonts w:hint="eastAsia" w:ascii="方正楷体_GBK" w:hAnsi="Times New Roman" w:eastAsia="方正楷体_GBK"/>
          <w:b/>
          <w:sz w:val="24"/>
        </w:rPr>
        <w:t>-</w:t>
      </w:r>
      <w:r>
        <w:rPr>
          <w:rFonts w:ascii="方正楷体_GBK" w:hAnsi="Times New Roman" w:eastAsia="方正楷体_GBK"/>
          <w:b/>
          <w:sz w:val="24"/>
        </w:rPr>
        <w:t>31</w:t>
      </w:r>
      <w:r>
        <w:rPr>
          <w:rFonts w:hint="eastAsia" w:ascii="方正楷体_GBK" w:hAnsi="Times New Roman" w:eastAsia="方正楷体_GBK"/>
          <w:b/>
          <w:sz w:val="24"/>
        </w:rPr>
        <w:t>）</w:t>
      </w:r>
    </w:p>
    <w:p w14:paraId="27DAB4EB">
      <w:pPr>
        <w:ind w:firstLine="480" w:firstLineChars="200"/>
        <w:rPr>
          <w:rFonts w:ascii="Times New Roman" w:hAnsi="Times New Roman" w:eastAsia="方正仿宋_GBK"/>
          <w:color w:val="262626"/>
          <w:kern w:val="0"/>
          <w:sz w:val="24"/>
        </w:rPr>
      </w:pPr>
    </w:p>
    <w:p w14:paraId="0C5B7404">
      <w:pPr>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新华社北京12月31日电 新年前夕，国家主席习近平通过中央广播电视总台和互联网，发表了二〇二五年新年贺词。全文如下：</w:t>
      </w:r>
    </w:p>
    <w:p w14:paraId="2B7E6C5C">
      <w:pPr>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大家好！时间过得很快，新的一年即将到来，我在北京向大家致以美好的祝福！</w:t>
      </w:r>
    </w:p>
    <w:p w14:paraId="2C0FD406">
      <w:pPr>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2024年，我们一起走过春夏秋冬，一道经历风雨彩虹，一个个瞬间定格在这不平凡的一年，令人感慨、难以忘怀。</w:t>
      </w:r>
    </w:p>
    <w:p w14:paraId="7645B268">
      <w:pPr>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我们积极应对国内外环境变化带来的影响，出台一系列政策“组合拳”，扎实推动高质量发展，我国经济回暖向好，国内生产总值预计超过130万亿元。粮食产量突破1.4万亿斤，中国碗装了更多中国粮。区域发展协同联动、积厚成势，新型城镇化和乡村振兴相互融合、同频共振。绿色低碳发展纵深推进，美丽中国画卷徐徐铺展。</w:t>
      </w:r>
    </w:p>
    <w:p w14:paraId="6ADA43E1">
      <w:pPr>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我们因地制宜培育新质生产力，新产业新业态新模式竞相涌现，新能源汽车年产量首次突破1000万辆，集成电路、人工智能、量子通信等领域取得新成果。嫦娥六号首次月背采样，梦想号探秘大洋，深中通道踏浪海天，南极秦岭站崛起冰原，展现了中国人逐梦星辰大海的豪情壮志。</w:t>
      </w:r>
    </w:p>
    <w:p w14:paraId="526AF191">
      <w:pPr>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今年，我到地方考察，看到大家生活多姿多彩。天水花牛苹果又大又红，东山澳角村渔获满舱。麦积山石窟“东方微笑”跨越千年，六尺巷礼让家风代代相传。天津古文化街人潮熙攘，银川多民族社区居民亲如一家。对大家关心的就业增收、“一老一小”、教育医疗等问题，我一直挂念。一年来，基础养老金提高了，房贷利率下调了，直接结算范围扩大方便了异地就医，消费品以旧换新提高了生活品质……大家的获得感又充实了许多。</w:t>
      </w:r>
    </w:p>
    <w:p w14:paraId="6BC237FE">
      <w:pPr>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巴黎奥运赛场上，我国体育健儿奋勇争先，取得境外参赛最好成绩，彰显了青年一代的昂扬向上、自信阳光。海军、空军喜庆75岁生日，人民子弟兵展现新风貌。面对洪涝、台风等自然灾害，广大党员干部冲锋在前，大家众志成城、守望相助。无数劳动者、建设者、创业者，都在为梦想拼搏。我为国家勋章和国家荣誉称号获得者颁奖，光荣属于他们，也属于每一个挺膺担当的奋斗者。</w:t>
      </w:r>
    </w:p>
    <w:p w14:paraId="14EAEFD5">
      <w:pPr>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当今世界变乱交织，中国作为负责任大国，积极推动全球治理变革，深化全球南方团结合作。我们推进高质量共建“一带一路”走深走实，成功举办中非合作论坛北京峰会，在上合、金砖、亚太经合组织、二十国集团等双边多边场合，鲜明提出中国主张，为维护世界和平稳定注入更多正能量。</w:t>
      </w:r>
    </w:p>
    <w:p w14:paraId="13FF68DE">
      <w:pPr>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我们隆重庆祝新中国成立75周年，深情回望共和国的沧桑巨变。从五千多年中华文明的传承中一路走来，“中国”二字镌刻在“何尊”底部，更铭刻在每个华夏儿女心中。党的二十届三中全会胜利召开，吹响进一步全面深化改革的号角。我们乘着改革开放的时代大潮阔步前行，中国式现代化必将在改革开放中开辟更加广阔的前景。</w:t>
      </w:r>
    </w:p>
    <w:p w14:paraId="4866BFC0">
      <w:pPr>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2025年，我们将全面完成“十四五”规划。要实施更加积极有为的政策，聚精会神抓好高质量发展，推动高水平科技自立自强，保持经济社会发展良好势头。当前经济运行面临一些新情况，有外部环境不确定性的挑战，有新旧动能转换的压力，但这些经过努力是可以克服的。我们从来都是在风雨洗礼中成长、在历经考验中壮大，大家要充满信心。</w:t>
      </w:r>
    </w:p>
    <w:p w14:paraId="28D6FDF2">
      <w:pPr>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家事国事天下事，让人民过上幸福生活是头等大事。家家户户都盼着孩子能有好的教育，老人能有好的养老服务，年轻人能有更多发展机会。这些朴实的愿望，就是对美好生活的向往。我们要一起努力，不断提升社会建设和治理水平，持续营造和谐包容的氛围，把老百姓身边的大事小情解决好，让大家笑容更多、心里更暖。</w:t>
      </w:r>
    </w:p>
    <w:p w14:paraId="5AD8F48B">
      <w:pPr>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在澳门回归祖国25周年之际，我再到濠江之畔，新发展新变化令人欣喜。我们将坚定不移贯彻“一国两制”方针，保持香港、澳门长期繁荣稳定。两岸同胞一家亲，谁也无法割断我们的血脉亲情，谁也不能阻挡祖国统一的历史大势！</w:t>
      </w:r>
    </w:p>
    <w:p w14:paraId="502A6B36">
      <w:pPr>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世界百年变局加速演进，需要以宽广胸襟超越隔阂冲突，以博大情怀关照人类命运。中国愿同各国一道，做友好合作的践行者、文明互鉴的推动者、构建人类命运共同体的参与者，共同开创世界的美好未来。</w:t>
      </w:r>
    </w:p>
    <w:p w14:paraId="065FD3FB">
      <w:pPr>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梦虽遥，追则能达；愿虽艰，持则可圆。中国式现代化的新征程上，每一个人都是主角，每一份付出都弥足珍贵，每一束光芒都熠熠生辉。</w:t>
      </w:r>
    </w:p>
    <w:p w14:paraId="25540419">
      <w:pPr>
        <w:ind w:firstLine="480" w:firstLineChars="200"/>
        <w:rPr>
          <w:rFonts w:ascii="Times New Roman" w:hAnsi="Times New Roman" w:eastAsia="方正仿宋_GBK"/>
          <w:color w:val="262626"/>
          <w:kern w:val="0"/>
          <w:sz w:val="24"/>
        </w:rPr>
      </w:pPr>
      <w:r>
        <w:rPr>
          <w:rFonts w:hint="eastAsia" w:ascii="Times New Roman" w:hAnsi="Times New Roman" w:eastAsia="方正仿宋_GBK"/>
          <w:color w:val="262626"/>
          <w:kern w:val="0"/>
          <w:sz w:val="24"/>
        </w:rPr>
        <w:t>河山添锦绣，星光映万家。让我们满怀希望，迎接新的一年。祝祖国时和岁丰、繁荣昌盛！祝大家所愿皆所成，多喜乐、长安宁！</w:t>
      </w:r>
      <w:r>
        <w:rPr>
          <w:rFonts w:ascii="Times New Roman" w:hAnsi="Times New Roman" w:eastAsia="方正仿宋_GBK"/>
          <w:color w:val="262626"/>
          <w:kern w:val="0"/>
          <w:sz w:val="24"/>
        </w:rPr>
        <w:br w:type="page"/>
      </w:r>
    </w:p>
    <w:p w14:paraId="232E0A9A">
      <w:pPr>
        <w:widowControl/>
        <w:spacing w:line="560" w:lineRule="exact"/>
        <w:ind w:right="2900"/>
        <w:rPr>
          <w:rFonts w:ascii="Times New Roman" w:hAnsi="Times New Roman" w:eastAsia="方正黑体_GBK"/>
          <w:sz w:val="32"/>
          <w:szCs w:val="32"/>
        </w:rPr>
      </w:pPr>
      <w:r>
        <w:rPr>
          <w:rFonts w:ascii="Times New Roman" w:hAnsi="Times New Roman" w:eastAsia="方正黑体_GBK"/>
          <w:sz w:val="32"/>
          <w:szCs w:val="32"/>
        </w:rPr>
        <w:t>附件2</w:t>
      </w:r>
    </w:p>
    <w:p w14:paraId="38596F6B">
      <w:pPr>
        <w:widowControl/>
        <w:spacing w:line="560" w:lineRule="exact"/>
        <w:ind w:right="2900"/>
        <w:rPr>
          <w:rFonts w:ascii="Times New Roman" w:hAnsi="Times New Roman" w:eastAsia="方正黑体_GBK"/>
          <w:sz w:val="32"/>
          <w:szCs w:val="32"/>
        </w:rPr>
      </w:pPr>
    </w:p>
    <w:p w14:paraId="5A141B8F">
      <w:pPr>
        <w:widowControl/>
        <w:jc w:val="center"/>
        <w:rPr>
          <w:rFonts w:ascii="Times New Roman" w:hAnsi="Times New Roman" w:eastAsia="方正小标宋_GBK"/>
          <w:color w:val="000000"/>
          <w:kern w:val="0"/>
          <w:sz w:val="36"/>
          <w:szCs w:val="36"/>
        </w:rPr>
      </w:pPr>
      <w:r>
        <w:rPr>
          <w:rFonts w:hint="eastAsia" w:ascii="Times New Roman" w:hAnsi="Times New Roman" w:eastAsia="方正小标宋_GBK"/>
          <w:color w:val="000000"/>
          <w:kern w:val="0"/>
          <w:sz w:val="36"/>
          <w:szCs w:val="36"/>
        </w:rPr>
        <w:t>习近平：在全国政协新年茶话会上的讲话</w:t>
      </w:r>
    </w:p>
    <w:p w14:paraId="507225EC">
      <w:pPr>
        <w:widowControl/>
        <w:jc w:val="center"/>
        <w:rPr>
          <w:rFonts w:ascii="方正楷体_GBK" w:hAnsi="Times New Roman" w:eastAsia="方正楷体_GBK"/>
          <w:b/>
          <w:sz w:val="24"/>
        </w:rPr>
      </w:pPr>
      <w:r>
        <w:rPr>
          <w:rFonts w:hint="eastAsia" w:ascii="方正楷体_GBK" w:hAnsi="Times New Roman" w:eastAsia="方正楷体_GBK"/>
          <w:b/>
          <w:sz w:val="24"/>
        </w:rPr>
        <w:t xml:space="preserve">（来源：“学习强国”学习平台 </w:t>
      </w:r>
      <w:r>
        <w:rPr>
          <w:rFonts w:ascii="方正楷体_GBK" w:hAnsi="Times New Roman" w:eastAsia="方正楷体_GBK"/>
          <w:b/>
          <w:sz w:val="24"/>
        </w:rPr>
        <w:t xml:space="preserve">     </w:t>
      </w:r>
      <w:r>
        <w:rPr>
          <w:rFonts w:hint="eastAsia" w:ascii="方正楷体_GBK" w:hAnsi="Times New Roman" w:eastAsia="方正楷体_GBK"/>
          <w:b/>
          <w:sz w:val="24"/>
        </w:rPr>
        <w:t>发布时间：2024-</w:t>
      </w:r>
      <w:r>
        <w:rPr>
          <w:rFonts w:ascii="方正楷体_GBK" w:hAnsi="Times New Roman" w:eastAsia="方正楷体_GBK"/>
          <w:b/>
          <w:sz w:val="24"/>
        </w:rPr>
        <w:t>12</w:t>
      </w:r>
      <w:r>
        <w:rPr>
          <w:rFonts w:hint="eastAsia" w:ascii="方正楷体_GBK" w:hAnsi="Times New Roman" w:eastAsia="方正楷体_GBK"/>
          <w:b/>
          <w:sz w:val="24"/>
        </w:rPr>
        <w:t>-</w:t>
      </w:r>
      <w:r>
        <w:rPr>
          <w:rFonts w:ascii="方正楷体_GBK" w:hAnsi="Times New Roman" w:eastAsia="方正楷体_GBK"/>
          <w:b/>
          <w:sz w:val="24"/>
        </w:rPr>
        <w:t>31</w:t>
      </w:r>
      <w:r>
        <w:rPr>
          <w:rFonts w:hint="eastAsia" w:ascii="方正楷体_GBK" w:hAnsi="Times New Roman" w:eastAsia="方正楷体_GBK"/>
          <w:b/>
          <w:sz w:val="24"/>
        </w:rPr>
        <w:t>）</w:t>
      </w:r>
    </w:p>
    <w:p w14:paraId="4625BAEE">
      <w:pPr>
        <w:ind w:firstLine="480" w:firstLineChars="200"/>
        <w:rPr>
          <w:rFonts w:ascii="Times New Roman" w:hAnsi="Times New Roman" w:eastAsia="方正仿宋_GBK"/>
          <w:color w:val="262626"/>
          <w:kern w:val="0"/>
          <w:sz w:val="24"/>
        </w:rPr>
      </w:pPr>
    </w:p>
    <w:p w14:paraId="30812164">
      <w:pPr>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新华社北京12月31日电</w:t>
      </w:r>
    </w:p>
    <w:p w14:paraId="64EAC681">
      <w:pPr>
        <w:jc w:val="center"/>
        <w:rPr>
          <w:rFonts w:hint="eastAsia" w:ascii="黑体" w:hAnsi="黑体" w:eastAsia="黑体"/>
          <w:color w:val="262626"/>
          <w:kern w:val="0"/>
          <w:sz w:val="24"/>
        </w:rPr>
      </w:pPr>
      <w:r>
        <w:rPr>
          <w:rFonts w:hint="eastAsia" w:ascii="黑体" w:hAnsi="黑体" w:eastAsia="黑体"/>
          <w:color w:val="262626"/>
          <w:kern w:val="0"/>
          <w:sz w:val="24"/>
        </w:rPr>
        <w:t>在全国政协新年茶话会上的讲话</w:t>
      </w:r>
    </w:p>
    <w:p w14:paraId="1DCE2027">
      <w:pPr>
        <w:jc w:val="center"/>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（2024年12月31日）</w:t>
      </w:r>
    </w:p>
    <w:p w14:paraId="07B4311E">
      <w:pPr>
        <w:jc w:val="center"/>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习近平</w:t>
      </w:r>
    </w:p>
    <w:p w14:paraId="26CD012D">
      <w:pPr>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同志们，朋友们：</w:t>
      </w:r>
    </w:p>
    <w:p w14:paraId="21B2D472">
      <w:pPr>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今天，我们在这里欢聚一堂，畅叙友情，共商国是，一起辞旧迎新。</w:t>
      </w:r>
    </w:p>
    <w:p w14:paraId="648CDC9F">
      <w:pPr>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首先，我代表中共中央、国务院和中央军委，向各民主党派、工商联和无党派人士，向全国各族人民，向香港同胞、澳门同胞、台湾同胞和海外侨胞，向关心和支持中国现代化建设的各国朋友，致以新年的美好祝福！</w:t>
      </w:r>
    </w:p>
    <w:p w14:paraId="0AF8BD58">
      <w:pPr>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2024年是实现“十四五”规划目标任务的关键一年。一年来，面对国内外形势带来的挑战，我们沉着应变、综合施策，顺利完成全年经济社会发展主要目标任务，中国式现代化迈出新的坚实步伐。</w:t>
      </w:r>
    </w:p>
    <w:p w14:paraId="03849CEF">
      <w:pPr>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一年来的发展历程很不平凡，成绩令人鼓舞。经济运行总体平稳、稳中有进，高质量发展扎实推进，科技创新取得重要进展，新质生产力稳步发展，预计全年国内生产总值增长5%左右，粮食产量首次突破1.4万亿斤。改革开放持续深化，胜利召开中共二十届三中全会，对进一步全面深化改革、推进中国式现代化作出部署。重点领域风险化解有序有效，民生保障扎实有力，就业、物价保持稳定。隆重庆祝中华人民共和国成立75周年、全国人民代表大会成立70周年、中国人民政治协商会议成立75周年、澳门回归祖国25周年，民主法治建设、“一国两制”实践和祖国统一大业稳步前进。深入推进中国特色大国外交。扎实开展党纪学习教育，坚定不移正风肃纪反腐。这些成绩，更加坚定了我们推进中国式现代化的决心和信心。</w:t>
      </w:r>
    </w:p>
    <w:p w14:paraId="118526A3">
      <w:pPr>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同志们、朋友们！</w:t>
      </w:r>
    </w:p>
    <w:p w14:paraId="3C27FC54">
      <w:pPr>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一年来，人民政协认真贯彻落实中共中央决策部署，紧扣中心任务履职尽责，加强自身建设，为党和国家事业发展作出了新贡献。</w:t>
      </w:r>
    </w:p>
    <w:p w14:paraId="6507F66F">
      <w:pPr>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同志们、朋友们！</w:t>
      </w:r>
    </w:p>
    <w:p w14:paraId="7D85EAF2">
      <w:pPr>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2025年是“十四五”规划收官之年。我们要坚持稳中求进工作总基调，完整准确全面贯彻新发展理念，加快构建新发展格局，扎实推动高质量发展，进一步全面深化改革，扩大高水平对外开放，更好统筹发展和安全，实施更加积极有为的宏观政策，推动经济持续回升向好，不断提高人民生活水平，保持社会和谐稳定，高质量完成“十四五”规划目标任务，为实现“十五五”良好开局打牢基础。</w:t>
      </w:r>
    </w:p>
    <w:p w14:paraId="159331F7">
      <w:pPr>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人民政协要坚持党的领导、统一战线、协商民主有机结合，围绕中心、服务大局，充分发挥专门协商机构作用，加强思想政治引领，积极议政建言，更加广泛地凝聚人心、凝聚共识、凝聚智慧、凝聚力量。</w:t>
      </w:r>
    </w:p>
    <w:p w14:paraId="4AF08182">
      <w:pPr>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同志们、朋友们！</w:t>
      </w:r>
    </w:p>
    <w:p w14:paraId="07A53B96">
      <w:pPr>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在中国式现代化进程中，不仅有风和日丽，也会有疾风骤雨甚至惊涛骇浪。我们要保持战略定力，汇聚全体中华儿女团结奋斗的强大合力，乘风破浪、勇往直前，把强国建设、民族复兴伟业不断推向前进！</w:t>
      </w:r>
    </w:p>
    <w:p w14:paraId="68EB976C">
      <w:pPr>
        <w:ind w:firstLine="480" w:firstLineChars="200"/>
        <w:rPr>
          <w:rFonts w:ascii="Times New Roman" w:hAnsi="Times New Roman" w:eastAsia="方正仿宋_GBK"/>
          <w:color w:val="262626"/>
          <w:kern w:val="0"/>
          <w:sz w:val="24"/>
        </w:rPr>
      </w:pPr>
      <w:r>
        <w:rPr>
          <w:rFonts w:hint="eastAsia" w:ascii="Times New Roman" w:hAnsi="Times New Roman" w:eastAsia="方正仿宋_GBK"/>
          <w:color w:val="262626"/>
          <w:kern w:val="0"/>
          <w:sz w:val="24"/>
        </w:rPr>
        <w:t>谢谢大家！</w:t>
      </w:r>
    </w:p>
    <w:p w14:paraId="311CF156">
      <w:pPr>
        <w:widowControl/>
        <w:jc w:val="left"/>
        <w:rPr>
          <w:rFonts w:ascii="Times New Roman" w:hAnsi="Times New Roman" w:eastAsia="方正仿宋_GBK"/>
          <w:color w:val="262626"/>
          <w:kern w:val="0"/>
          <w:sz w:val="24"/>
        </w:rPr>
      </w:pPr>
      <w:r>
        <w:rPr>
          <w:rFonts w:ascii="Times New Roman" w:hAnsi="Times New Roman" w:eastAsia="方正仿宋_GBK"/>
          <w:color w:val="262626"/>
          <w:kern w:val="0"/>
          <w:sz w:val="24"/>
        </w:rPr>
        <w:br w:type="page"/>
      </w:r>
    </w:p>
    <w:p w14:paraId="3E6347AF">
      <w:pPr>
        <w:widowControl/>
        <w:spacing w:line="560" w:lineRule="exact"/>
        <w:ind w:right="2900"/>
        <w:rPr>
          <w:rFonts w:ascii="Times New Roman" w:hAnsi="Times New Roman" w:eastAsia="方正黑体_GBK"/>
          <w:sz w:val="32"/>
          <w:szCs w:val="32"/>
        </w:rPr>
      </w:pPr>
      <w:r>
        <w:rPr>
          <w:rFonts w:ascii="Times New Roman" w:hAnsi="Times New Roman" w:eastAsia="方正黑体_GBK"/>
          <w:sz w:val="32"/>
          <w:szCs w:val="32"/>
        </w:rPr>
        <w:t>附件3</w:t>
      </w:r>
    </w:p>
    <w:p w14:paraId="01C1DD71">
      <w:pPr>
        <w:widowControl/>
        <w:spacing w:line="560" w:lineRule="exact"/>
        <w:ind w:right="2900"/>
        <w:rPr>
          <w:rFonts w:ascii="Times New Roman" w:hAnsi="Times New Roman" w:eastAsia="方正黑体_GBK"/>
          <w:sz w:val="32"/>
          <w:szCs w:val="32"/>
        </w:rPr>
      </w:pPr>
    </w:p>
    <w:p w14:paraId="0558FBDD">
      <w:pPr>
        <w:widowControl/>
        <w:jc w:val="center"/>
        <w:rPr>
          <w:rFonts w:ascii="Times New Roman" w:hAnsi="Times New Roman" w:eastAsia="方正小标宋_GBK"/>
          <w:color w:val="000000"/>
          <w:kern w:val="0"/>
          <w:sz w:val="36"/>
          <w:szCs w:val="36"/>
        </w:rPr>
      </w:pPr>
      <w:r>
        <w:rPr>
          <w:rFonts w:hint="eastAsia" w:ascii="Times New Roman" w:hAnsi="Times New Roman" w:eastAsia="方正小标宋_GBK"/>
          <w:color w:val="000000"/>
          <w:kern w:val="0"/>
          <w:sz w:val="36"/>
          <w:szCs w:val="36"/>
        </w:rPr>
        <w:t>习近平在庆祝澳门回归祖国25周年大会</w:t>
      </w:r>
    </w:p>
    <w:p w14:paraId="41C30F86">
      <w:pPr>
        <w:widowControl/>
        <w:jc w:val="center"/>
        <w:rPr>
          <w:rFonts w:ascii="Times New Roman" w:hAnsi="Times New Roman" w:eastAsia="方正小标宋_GBK"/>
          <w:color w:val="000000"/>
          <w:kern w:val="0"/>
          <w:sz w:val="36"/>
          <w:szCs w:val="36"/>
        </w:rPr>
      </w:pPr>
      <w:r>
        <w:rPr>
          <w:rFonts w:hint="eastAsia" w:ascii="Times New Roman" w:hAnsi="Times New Roman" w:eastAsia="方正小标宋_GBK"/>
          <w:color w:val="000000"/>
          <w:kern w:val="0"/>
          <w:sz w:val="36"/>
          <w:szCs w:val="36"/>
        </w:rPr>
        <w:t>暨澳门特别行政区第六届政府就职典礼上的讲话</w:t>
      </w:r>
    </w:p>
    <w:p w14:paraId="73376806">
      <w:pPr>
        <w:widowControl/>
        <w:jc w:val="center"/>
        <w:rPr>
          <w:rFonts w:ascii="方正楷体_GBK" w:hAnsi="Times New Roman" w:eastAsia="方正楷体_GBK"/>
          <w:b/>
          <w:sz w:val="24"/>
        </w:rPr>
      </w:pPr>
      <w:r>
        <w:rPr>
          <w:rFonts w:hint="eastAsia" w:ascii="方正楷体_GBK" w:hAnsi="Times New Roman" w:eastAsia="方正楷体_GBK"/>
          <w:b/>
          <w:sz w:val="24"/>
        </w:rPr>
        <w:t xml:space="preserve">（来源：“学习强国”学习平台 </w:t>
      </w:r>
      <w:r>
        <w:rPr>
          <w:rFonts w:ascii="方正楷体_GBK" w:hAnsi="Times New Roman" w:eastAsia="方正楷体_GBK"/>
          <w:b/>
          <w:sz w:val="24"/>
        </w:rPr>
        <w:t xml:space="preserve">     </w:t>
      </w:r>
      <w:r>
        <w:rPr>
          <w:rFonts w:hint="eastAsia" w:ascii="方正楷体_GBK" w:hAnsi="Times New Roman" w:eastAsia="方正楷体_GBK"/>
          <w:b/>
          <w:sz w:val="24"/>
        </w:rPr>
        <w:t>发布时间：2024-</w:t>
      </w:r>
      <w:r>
        <w:rPr>
          <w:rFonts w:ascii="方正楷体_GBK" w:hAnsi="Times New Roman" w:eastAsia="方正楷体_GBK"/>
          <w:b/>
          <w:sz w:val="24"/>
        </w:rPr>
        <w:t>12</w:t>
      </w:r>
      <w:r>
        <w:rPr>
          <w:rFonts w:hint="eastAsia" w:ascii="方正楷体_GBK" w:hAnsi="Times New Roman" w:eastAsia="方正楷体_GBK"/>
          <w:b/>
          <w:sz w:val="24"/>
        </w:rPr>
        <w:t>-</w:t>
      </w:r>
      <w:r>
        <w:rPr>
          <w:rFonts w:ascii="方正楷体_GBK" w:hAnsi="Times New Roman" w:eastAsia="方正楷体_GBK"/>
          <w:b/>
          <w:sz w:val="24"/>
        </w:rPr>
        <w:t>20</w:t>
      </w:r>
      <w:r>
        <w:rPr>
          <w:rFonts w:hint="eastAsia" w:ascii="方正楷体_GBK" w:hAnsi="Times New Roman" w:eastAsia="方正楷体_GBK"/>
          <w:b/>
          <w:sz w:val="24"/>
        </w:rPr>
        <w:t>）</w:t>
      </w:r>
    </w:p>
    <w:p w14:paraId="2F9EB5BA">
      <w:pPr>
        <w:widowControl/>
        <w:ind w:firstLine="480" w:firstLineChars="200"/>
        <w:rPr>
          <w:rFonts w:ascii="Times New Roman" w:hAnsi="Times New Roman" w:eastAsia="方正仿宋_GBK"/>
          <w:color w:val="262626"/>
          <w:kern w:val="0"/>
          <w:sz w:val="24"/>
        </w:rPr>
      </w:pPr>
    </w:p>
    <w:p w14:paraId="76AE6AAC">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新华社澳门12月20日电</w:t>
      </w:r>
    </w:p>
    <w:p w14:paraId="1C3F3AFA">
      <w:pPr>
        <w:widowControl/>
        <w:jc w:val="center"/>
        <w:rPr>
          <w:rFonts w:ascii="黑体" w:hAnsi="黑体" w:eastAsia="黑体"/>
          <w:color w:val="262626"/>
          <w:kern w:val="0"/>
          <w:sz w:val="24"/>
        </w:rPr>
      </w:pPr>
      <w:r>
        <w:rPr>
          <w:rFonts w:hint="eastAsia" w:ascii="黑体" w:hAnsi="黑体" w:eastAsia="黑体"/>
          <w:color w:val="262626"/>
          <w:kern w:val="0"/>
          <w:sz w:val="24"/>
        </w:rPr>
        <w:t>在庆祝澳门回归祖国25周年大会</w:t>
      </w:r>
    </w:p>
    <w:p w14:paraId="40C65147">
      <w:pPr>
        <w:widowControl/>
        <w:jc w:val="center"/>
        <w:rPr>
          <w:rFonts w:hint="eastAsia" w:ascii="黑体" w:hAnsi="黑体" w:eastAsia="黑体"/>
          <w:color w:val="262626"/>
          <w:kern w:val="0"/>
          <w:sz w:val="24"/>
        </w:rPr>
      </w:pPr>
      <w:r>
        <w:rPr>
          <w:rFonts w:hint="eastAsia" w:ascii="黑体" w:hAnsi="黑体" w:eastAsia="黑体"/>
          <w:color w:val="262626"/>
          <w:kern w:val="0"/>
          <w:sz w:val="24"/>
        </w:rPr>
        <w:t>暨澳门特别行政区第六届政府就职典礼上的讲话</w:t>
      </w:r>
    </w:p>
    <w:p w14:paraId="1328DD13">
      <w:pPr>
        <w:widowControl/>
        <w:jc w:val="center"/>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（2024年12月20日）</w:t>
      </w:r>
    </w:p>
    <w:p w14:paraId="21B5D1EF">
      <w:pPr>
        <w:widowControl/>
        <w:jc w:val="center"/>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习近平</w:t>
      </w:r>
    </w:p>
    <w:p w14:paraId="574381DC">
      <w:pPr>
        <w:widowControl/>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同胞们，朋友们：</w:t>
      </w:r>
    </w:p>
    <w:p w14:paraId="53D9AC10">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今天，我们在这里隆重集会，庆祝澳门回归祖国25周年，举行澳门特别行政区第六届政府就职典礼。首先，我代表中央政府和全国各族人民，向全体澳门居民致以诚挚问候！向新就任的澳门特别行政区第六任行政长官岑浩辉先生和第六届政府主要官员、行政会委员，表示热烈祝贺！向长期关心支持“一国两制”事业和澳门繁荣稳定发展的海内外同胞和国际友人，表示衷心感谢！</w:t>
      </w:r>
    </w:p>
    <w:p w14:paraId="60AAC52A">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澳门是镶嵌在南海之滨的一颗璀璨明珠，是伟大祖国的一方宝地。中国最早一批留学生从这里走向世界，不少中华经典在这里经翻译传到西方，西方近代科学、技术、文化不少经澳门传入中国内地。在不同历史时期，澳门都扮演着重要角色，作出了独特贡献。</w:t>
      </w:r>
    </w:p>
    <w:p w14:paraId="125AD6EB">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同胞们、朋友们！</w:t>
      </w:r>
    </w:p>
    <w:p w14:paraId="41F3B61C">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澳门回归祖国25年来，在中央政府和祖国内地大力支持下，特别行政区政府团结带领社会各界接续奋斗，具有澳门特色的“一国两制”实践取得巨大成功。澳门发生翻天覆地的变化，国际影响力大幅提升。</w:t>
      </w:r>
    </w:p>
    <w:p w14:paraId="3D9E279D">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一国两制”制度体系不断完善，国家主权、安全、发展利益得到有效维护。澳门特别行政区系统建立维护国家安全的法律制度和执行机制，落实中央全面管治权，依法行使高度自治权，行政、立法、司法机关各司其职、各负其责，行政主导体制运行顺畅，以宪法和基本法为基础的特别行政区宪制秩序更加稳固。全面落实“爱国者治澳”原则，民主政制得到完善，澳门居民享有比历史上任何时候都更为广泛的权利和自由，“一国两制”政治社会基础更加坚实。</w:t>
      </w:r>
    </w:p>
    <w:p w14:paraId="77628AE6">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经济社会发展实现历史性跃升，居民获得感、幸福感、安全感大幅增强。澳门坚持不懈抓经济、搞建设，改善营商环境，推动博彩业依法健康有序发展，促进多元产业发展，经受住了非典疫情、国际金融危机、新冠疫情等严峻考验，保持了长期稳定发展态势。2023年地区生产总值增长至回归前的7倍，人均地区生产总值位居世界前列。主动融入国家发展大局，积极参与高质量共建“一带一路”和粤港澳大湾区建设，扎实推进横琴粤澳深度合作区建设，发展空间大为拓展。坚持以人为本施政理念，就业、住房、教育、医疗、社会保障等各项事业取得长足进步，构建了涵盖生命全周期、覆盖生活各领域的民生保障体系，保持了社会长期和谐稳定。</w:t>
      </w:r>
    </w:p>
    <w:p w14:paraId="1A7783BB">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对外合作持续扩大，“一中心、一平台、一基地”作用日益彰显。澳门同120多个国家和地区建立稳定的经贸关系，是190多个国际组织和机构的成员，吸引了各国投资者来投资兴业、参与建设、分享发展成果。澳门作为世界上唯一以中文和葡文为官方语言的地区，在促进中国同葡语国家经贸合作中发挥着重要平台作用。“澳门历史城区”列入《世界遗产名录》，处处是旅游打卡地，备受中外游客青睐。美食之都、文化之都、盛事之都等美誉纷至沓来，格兰披治大赛车、澳门国际音乐节等品牌活动声名远扬，来自世界各地的文化艺术在这里交相辉映，中外文化交流合作基地的优势更加突出，成为不同文明和谐相处、融合发展的典范。</w:t>
      </w:r>
    </w:p>
    <w:p w14:paraId="76055F3E">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同胞们、朋友们！</w:t>
      </w:r>
    </w:p>
    <w:p w14:paraId="4723C436">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澳门回归祖国以来取得的辉煌成就向世人证明，“一国两制”具有显著制度优势和强大生命力，是保持香港、澳门长期繁荣稳定的好制度，是服务强国建设、民族复兴伟业的好制度，是实现不同社会制度和平共处、合作共赢的好制度，必须长期坚持。“一国两制”蕴含的和平、包容、开放、共享的价值理念，是中国的，也是世界的，值得共同守护。</w:t>
      </w:r>
    </w:p>
    <w:p w14:paraId="422B1AAB">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香港、澳门回归以来的实践经验告诉我们，保持香港、澳门长期繁荣稳定，继续推进“一国两制”实践行稳致远，需要把握好以下4条：一要坚守“一国”之本、善用“两制”之利。始终坚持国家主权、安全、发展利益高于一切，落实中央全面管治权，任何时候都不能动摇。同时，尊重“两制”差异，充分保障特别行政区高度自治权，继续全面准确、坚定不移贯彻“一国两制”、“港人治港”、“澳人治澳”、高度自治的方针，确保不会变、不动摇，确保不走样、不变形。二要维护高水平安全、推动高质量发展。安全是发展的前提，发展是安全的保障，维护安全和推动发展都要坚定不移。要珍惜当前来之不易的安定祥和局面，集中精力拼经济、谋发展、搞建设，不断塑造新动能新优势。三要发挥独特优势、强化内联外通。以更加开放包容的姿态，广泛拓展国际联系，提升全球影响力和吸引力，让“中国香港”、“中国澳门”国际大都市的品牌更加靓丽。深度对接国家发展战略，加快融入国家发展大局，在构建新发展格局中更好扮演桥梁角色。四要弘扬核心价值、促进包容和谐。传承爱国爱港、爱国爱澳核心价值，增进多元文化交流融合，凝聚一切积极力量，画出海内外支持“一国两制”事业的最大同心圆。</w:t>
      </w:r>
    </w:p>
    <w:p w14:paraId="0AAADDCD">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同胞们、朋友们！</w:t>
      </w:r>
    </w:p>
    <w:p w14:paraId="580BC67B">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当前和今后一个时期是以中国式现代化全面推进强国建设、民族复兴伟业的关键时期，“一国两制”实践也进入了新阶段。实现香港、澳门更好发展，为强国建设、民族复兴作出更大贡献，是新时代“一国两制”实践的重要使命。新一届澳门特别行政区政府要团结带领社会各界，抢抓机遇、锐意改革、担当作为，更好发挥“一国两制”制度优势，不断开创“一国两制”事业高质量发展新局面。在这里，我提4点希望。</w:t>
      </w:r>
    </w:p>
    <w:p w14:paraId="56CA41B0">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第一，着力推动经济适度多元发展。要结合自身优势和资源禀赋，精准定位、聚焦重点，完善产业发展规划，加大政策支持和资金投入力度，着力培育具有国际竞争力的新产业。推动实现横琴粤澳深度合作区同澳门经济高度协同、规则深度衔接，各类要素跨境流动高效便捷；瞄准重点领域，推动特色产业发展形成规模，打造一批标志性、有带动效应的工程和项目。需要注意的是，中央决定开发横琴，目的就是促进澳门经济适度多元发展、便利澳门居民生活就业。这个定位要把握好，不能发展一些与这个定位不一致的产业项目。要积极主动参与粤港澳大湾区建设，整合优质资源，深化协同发展。要统筹推进教育、科技、人才一体化发展，大力引进和培养各类人才，打造国际高端人才集聚高地。</w:t>
      </w:r>
    </w:p>
    <w:p w14:paraId="2846D115">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第二，着力提升特别行政区治理效能。要把依法治理和担当作为结合起来，适应经济社会发展要求，完善各项体制机制和法律法规，深入推进公共行政改革，完善组织架构，革新管治理念，改进管治方式，强化宏观统筹，建设高效、有为的服务型政府，激发社会蕴藏的巨大活力和发展潜力。优化公共政策咨询机制，提升决策科学化、民主化、法治化水平。健全政府和立法会协同立法机制。严格公正执法，完善司法制度，提升司法效率，坚定维护法治。推进公务人员管理制度改革，加强管治队伍建设，完善廉政监督体系。</w:t>
      </w:r>
    </w:p>
    <w:p w14:paraId="3FCFEBCB">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第三，着力打造更高水平对外开放平台。要立足“一中心、一平台、一基地”定位，健全在国家对外开放中更好发挥作用的机制，主动对接国家重大战略，不断提升国际竞争力。要进一步加大双向开放力度，促进同葡语国家全方位互利合作，积极投身高质量共建“一带一路”，扩大国际“朋友圈”，打造国家高水平对外开放重要的桥头堡。持续优化营商环境，完善民商事等法律制度，培育和激发市场活力，吸引更多国际资源。用好中西荟萃的文化优势，促进国际人文交流，讲好澳门故事、中国故事，打造中西文明交流互鉴的重要窗口。</w:t>
      </w:r>
    </w:p>
    <w:p w14:paraId="2695AA6E">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第四，着力维护社会祥和稳定。当前澳门形势总体稳定，但内外环境正在发生深刻变化。要居安思危、未雨绸缪，着力防范各种风险，坚定维护国家安全和澳门稳定。促进政府治理同社会调节、市民参与良性互动，引导和规范社团发展，筑牢基层治理根基。始终坚持以人民为中心，解决好广大居民最关心最迫切最现实的问题，创造更多更好的发展机会，营造更加公平的社会环境，不断实现居民对美好生活的向往。</w:t>
      </w:r>
    </w:p>
    <w:p w14:paraId="56B81613">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青年是澳门的希望和未来，是建设澳门、建设国家的有生力量。这两天，我接触了不少澳门青年朋友，他们有的成为特别行政区优秀管治人才，有的在创新创业道路上取得骄人业绩，有的在教学科研岗位上一展风采，有的在国际舞台上演绎人生。特别行政区政府和社会各界要更加关爱青年，为他们成长成才、施展抱负创造更好环境和条件。希望广大青年心系澳门、心系国家，志存高远、脚踏实地，当好“一国两制”事业的建设者和接班人，让青春在建设强大祖国和美好澳门的广阔天地中绽放光彩。</w:t>
      </w:r>
    </w:p>
    <w:p w14:paraId="6F33C81E">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同胞们、朋友们！</w:t>
      </w:r>
    </w:p>
    <w:p w14:paraId="30911259">
      <w:pPr>
        <w:widowControl/>
        <w:ind w:firstLine="480" w:firstLineChars="200"/>
        <w:rPr>
          <w:rFonts w:ascii="Times New Roman" w:hAnsi="Times New Roman" w:eastAsia="方正仿宋_GBK"/>
          <w:color w:val="262626"/>
          <w:kern w:val="0"/>
          <w:sz w:val="24"/>
        </w:rPr>
      </w:pPr>
      <w:r>
        <w:rPr>
          <w:rFonts w:hint="eastAsia" w:ascii="Times New Roman" w:hAnsi="Times New Roman" w:eastAsia="方正仿宋_GBK"/>
          <w:color w:val="262626"/>
          <w:kern w:val="0"/>
          <w:sz w:val="24"/>
        </w:rPr>
        <w:t>今年是中华人民共和国成立75周年，中国共产党二十届三中全会对进一步全面深化改革、推进中国式现代化作出系统部署，强国建设已经展开壮美画卷并呈现出无比光明的前景，中华民族正以不可阻挡的步伐迈向伟大复兴。我坚信，只要全面准确、坚定不移贯彻“一国两制”方针，有特别行政区政府和社会各界共同努力，有伟大祖国作坚强后盾，澳门一定能打开发展新天地、不断创造新辉煌，一定能为以中国式现代化全面推进强国建设、民族复兴伟业作出更大贡献！</w:t>
      </w:r>
    </w:p>
    <w:p w14:paraId="4879A617">
      <w:pPr>
        <w:widowControl/>
        <w:ind w:firstLine="480" w:firstLineChars="200"/>
        <w:rPr>
          <w:rFonts w:ascii="Times New Roman" w:hAnsi="Times New Roman" w:eastAsia="方正仿宋_GBK"/>
          <w:color w:val="262626"/>
          <w:kern w:val="0"/>
          <w:sz w:val="24"/>
        </w:rPr>
      </w:pPr>
    </w:p>
    <w:p w14:paraId="7DE59E50">
      <w:pPr>
        <w:widowControl/>
        <w:spacing w:line="560" w:lineRule="exact"/>
        <w:ind w:right="2900"/>
        <w:rPr>
          <w:rFonts w:ascii="Times New Roman" w:hAnsi="Times New Roman" w:eastAsia="方正黑体_GBK"/>
          <w:sz w:val="32"/>
          <w:szCs w:val="32"/>
        </w:rPr>
      </w:pPr>
      <w:r>
        <w:rPr>
          <w:rFonts w:ascii="Times New Roman" w:hAnsi="Times New Roman" w:eastAsia="方正黑体_GBK"/>
          <w:sz w:val="32"/>
          <w:szCs w:val="32"/>
        </w:rPr>
        <w:br w:type="page"/>
      </w:r>
      <w:r>
        <w:rPr>
          <w:rFonts w:ascii="Times New Roman" w:hAnsi="Times New Roman" w:eastAsia="方正黑体_GBK"/>
          <w:sz w:val="32"/>
          <w:szCs w:val="32"/>
        </w:rPr>
        <w:t>附件4</w:t>
      </w:r>
    </w:p>
    <w:p w14:paraId="6CF75AB8">
      <w:pPr>
        <w:widowControl/>
        <w:spacing w:line="560" w:lineRule="exact"/>
        <w:ind w:right="2900"/>
        <w:rPr>
          <w:rFonts w:ascii="Times New Roman" w:hAnsi="Times New Roman" w:eastAsia="方正黑体_GBK"/>
          <w:sz w:val="32"/>
          <w:szCs w:val="32"/>
        </w:rPr>
      </w:pPr>
    </w:p>
    <w:p w14:paraId="68604831">
      <w:pPr>
        <w:widowControl/>
        <w:jc w:val="center"/>
        <w:rPr>
          <w:rFonts w:ascii="Times New Roman" w:hAnsi="Times New Roman" w:eastAsia="方正小标宋_GBK"/>
          <w:color w:val="000000"/>
          <w:kern w:val="0"/>
          <w:sz w:val="36"/>
          <w:szCs w:val="36"/>
        </w:rPr>
      </w:pPr>
      <w:r>
        <w:rPr>
          <w:rFonts w:hint="eastAsia" w:ascii="Times New Roman" w:hAnsi="Times New Roman" w:eastAsia="方正小标宋_GBK"/>
          <w:color w:val="000000"/>
          <w:kern w:val="0"/>
          <w:sz w:val="36"/>
          <w:szCs w:val="36"/>
        </w:rPr>
        <w:t>习近平：在纪念乔石同志诞辰100周年座谈会上的讲话</w:t>
      </w:r>
    </w:p>
    <w:p w14:paraId="50BE69AC">
      <w:pPr>
        <w:widowControl/>
        <w:jc w:val="center"/>
        <w:rPr>
          <w:rFonts w:ascii="方正楷体_GBK" w:hAnsi="Times New Roman" w:eastAsia="方正楷体_GBK"/>
          <w:b/>
          <w:sz w:val="24"/>
        </w:rPr>
      </w:pPr>
      <w:r>
        <w:rPr>
          <w:rFonts w:hint="eastAsia" w:ascii="方正楷体_GBK" w:hAnsi="Times New Roman" w:eastAsia="方正楷体_GBK"/>
          <w:b/>
          <w:sz w:val="24"/>
        </w:rPr>
        <w:t xml:space="preserve">（来源：“学习强国”学习平台 </w:t>
      </w:r>
      <w:r>
        <w:rPr>
          <w:rFonts w:ascii="方正楷体_GBK" w:hAnsi="Times New Roman" w:eastAsia="方正楷体_GBK"/>
          <w:b/>
          <w:sz w:val="24"/>
        </w:rPr>
        <w:t xml:space="preserve">     </w:t>
      </w:r>
      <w:r>
        <w:rPr>
          <w:rFonts w:hint="eastAsia" w:ascii="方正楷体_GBK" w:hAnsi="Times New Roman" w:eastAsia="方正楷体_GBK"/>
          <w:b/>
          <w:sz w:val="24"/>
        </w:rPr>
        <w:t>发布时间：2024-</w:t>
      </w:r>
      <w:r>
        <w:rPr>
          <w:rFonts w:ascii="方正楷体_GBK" w:hAnsi="Times New Roman" w:eastAsia="方正楷体_GBK"/>
          <w:b/>
          <w:sz w:val="24"/>
        </w:rPr>
        <w:t>12</w:t>
      </w:r>
      <w:r>
        <w:rPr>
          <w:rFonts w:hint="eastAsia" w:ascii="方正楷体_GBK" w:hAnsi="Times New Roman" w:eastAsia="方正楷体_GBK"/>
          <w:b/>
          <w:sz w:val="24"/>
        </w:rPr>
        <w:t>-</w:t>
      </w:r>
      <w:r>
        <w:rPr>
          <w:rFonts w:ascii="方正楷体_GBK" w:hAnsi="Times New Roman" w:eastAsia="方正楷体_GBK"/>
          <w:b/>
          <w:sz w:val="24"/>
        </w:rPr>
        <w:t>16</w:t>
      </w:r>
      <w:r>
        <w:rPr>
          <w:rFonts w:hint="eastAsia" w:ascii="方正楷体_GBK" w:hAnsi="Times New Roman" w:eastAsia="方正楷体_GBK"/>
          <w:b/>
          <w:sz w:val="24"/>
        </w:rPr>
        <w:t>）</w:t>
      </w:r>
    </w:p>
    <w:p w14:paraId="33E8DE93">
      <w:pPr>
        <w:widowControl/>
        <w:ind w:firstLine="480" w:firstLineChars="200"/>
        <w:rPr>
          <w:rFonts w:ascii="Times New Roman" w:hAnsi="Times New Roman" w:eastAsia="方正仿宋_GBK"/>
          <w:color w:val="262626"/>
          <w:kern w:val="0"/>
          <w:sz w:val="24"/>
        </w:rPr>
      </w:pPr>
    </w:p>
    <w:p w14:paraId="07AF873F">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新华社北京12月16日电</w:t>
      </w:r>
    </w:p>
    <w:p w14:paraId="73E42731">
      <w:pPr>
        <w:widowControl/>
        <w:jc w:val="center"/>
        <w:rPr>
          <w:rFonts w:hint="eastAsia" w:ascii="黑体" w:hAnsi="黑体" w:eastAsia="黑体"/>
          <w:color w:val="262626"/>
          <w:kern w:val="0"/>
          <w:sz w:val="24"/>
        </w:rPr>
      </w:pPr>
      <w:r>
        <w:rPr>
          <w:rFonts w:hint="eastAsia" w:ascii="黑体" w:hAnsi="黑体" w:eastAsia="黑体"/>
          <w:color w:val="262626"/>
          <w:kern w:val="0"/>
          <w:sz w:val="24"/>
        </w:rPr>
        <w:t>在纪念乔石同志诞辰100周年座谈会上的讲话</w:t>
      </w:r>
    </w:p>
    <w:p w14:paraId="12C0828E">
      <w:pPr>
        <w:widowControl/>
        <w:jc w:val="center"/>
        <w:rPr>
          <w:rFonts w:ascii="Times New Roman" w:hAnsi="Times New Roman" w:eastAsia="方正仿宋_GBK"/>
          <w:color w:val="262626"/>
          <w:kern w:val="0"/>
          <w:sz w:val="24"/>
        </w:rPr>
      </w:pPr>
      <w:r>
        <w:rPr>
          <w:rFonts w:hint="eastAsia" w:ascii="Times New Roman" w:hAnsi="Times New Roman" w:eastAsia="方正仿宋_GBK"/>
          <w:color w:val="262626"/>
          <w:kern w:val="0"/>
          <w:sz w:val="24"/>
        </w:rPr>
        <w:t>（2024年12月16日）</w:t>
      </w:r>
    </w:p>
    <w:p w14:paraId="7E5D4FE2">
      <w:pPr>
        <w:widowControl/>
        <w:jc w:val="center"/>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习近平</w:t>
      </w:r>
    </w:p>
    <w:p w14:paraId="5CCE8A2F">
      <w:pPr>
        <w:widowControl/>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同志们，朋友们：</w:t>
      </w:r>
    </w:p>
    <w:p w14:paraId="7A981B4A">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今天，我们怀着崇敬的心情，在这里举行座谈会，纪念乔石同志诞辰100周年，缅怀他为中国革命、建设、改革作出的卓越贡献，追思他的革命精神和崇高风范，激励全党全国各族人民为以中国式现代化全面推进强国建设、民族复兴伟业而团结奋斗。</w:t>
      </w:r>
    </w:p>
    <w:p w14:paraId="385BED81">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乔石同志是中国共产党的优秀党员，久经考验的忠诚的共产主义战士，杰出的无产阶级革命家、政治家，党和国家的卓越领导人，曾担任中国共产党第十三届、十四届中央政治局常委，中央纪律检查委员会书记，第八届全国人民代表大会常务委员会委员长。在70多年革命生涯中，他矢志不渝为中国人民解放和新中国建立、为社会主义革命和建设、为改革开放和社会主义现代化建设事业不懈奋斗，把自己的全部精力奉献给了党和人民。</w:t>
      </w:r>
    </w:p>
    <w:p w14:paraId="39B33F03">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乔石同志1940年8月加入中国共产党，走上革命道路。青年时期，他在上海积极参与党的地下工作，参与组织发动青年学生投身抗日和反美反蒋斗争，是上海学生运动的重要领导人之一。</w:t>
      </w:r>
    </w:p>
    <w:p w14:paraId="2C852511">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1949年7月起，乔石同志先后在中共杭州市委青委、中共中央华东局青委等多个部门担任领导职务。1954年至1962年，在鞍山钢铁建设公司、酒泉钢铁公司任职。1963年4月，到中共中央对外联络部工作。在不同岗位磨砺中，他展现出很高的理论素养和出色的工作能力。</w:t>
      </w:r>
    </w:p>
    <w:p w14:paraId="0AEBC1E3">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“文化大革命”中，乔石同志受到严重迫害。他坚持党性原则，实事求是，进行了顽强斗争。</w:t>
      </w:r>
    </w:p>
    <w:p w14:paraId="1179EA99">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在改革开放和社会主义现代化建设新时期，乔石同志为党和国家事业发展做了大量卓有成效的工作。在担任中共中央对外联络部副部长、部长和中央书记处候补书记期间，他贯彻党中央对外工作方针政策，为党的对外工作拨乱反正、开创新局面作出积极贡献。在兼任中共中央办公厅主任期间，他推进各项改革，建立健全工作机构，推进思想、组织、工作、作风等方面的拨乱反正，推动中央办公厅各项工作取得显著成绩。在兼任中共中央组织部部长期间，他坚决贯彻党中央关于干部队伍革命化、年轻化、知识化、专业化的方针，组织开展新中国成立以来首次全国范围内的后备干部集中选拔，推动组织工作和干部人事工作改革，扎实推进整党工作，为全面加强党的建设特别是干部队伍建设作出积极贡献。</w:t>
      </w:r>
    </w:p>
    <w:p w14:paraId="0D29ADDA">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在担任中央政法委员会书记、中央政治局委员、中央书记处书记、国务院副总理等职务期间，乔石同志认真贯彻党中央方针政策，明确提出政法工作必须更加自觉更加主动服从和服务于改革开放和经济建设大局。他强调加强和改善党对政法工作的领导，监督和支持政法部门严格依法办事。他提出“坚持专门机关与群众路线相结合”的方针，推动出台一系列政策法规，建立起全国自上而下的完整的社会治安综合治理组织领导体系。他推动加强政法部门领导班子建设，强化政法队伍从严管理。他高度重视维护国家安全和统一，坚决反对民族分裂活动，为维护全国政治稳定、社会秩序作出重要贡献。</w:t>
      </w:r>
    </w:p>
    <w:p w14:paraId="12FF3580">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在担任十三届中央政治局常委、中央书记处书记、中央纪律检查委员会书记期间，乔石同志认真贯彻从严治党方针，突出强调增强全党的纪律观念，加强党风廉政建设，充分发挥党的纪律检查工作在促进改革开放和经济建设中的重要作用。他高度重视严明党的政治纪律，严肃查处严重违反党的政治纪律的行为。他坚决反对腐败，下大气力纠正党内不正之风，推动制定和完善廉政建设法律法规，领导制定一系列党纪条例和规定，推动并指导设立监察部。兼任中共中央党校校长期间，他大力深化党校改革，推动党校工作进入新的发展时期。</w:t>
      </w:r>
    </w:p>
    <w:p w14:paraId="63B436E8">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在担任十四届中央政治局常委、全国人大常委会委员长期间，乔石同志为坚持和完善人民代表大会制度倾注了大量心血。他强调把加强民主同加强法制结合起来，沿着中国特色社会主义方向和轨道有秩序地进行民主政治建设。他兼任中共中央宪法修改小组组长，负责研究提出修改宪法方案。他高度重视宪法的贯彻实施，注重强化对宪法和法律实施的监督。他高度重视立法工作，提出全国人大“要把加快经济立法作为第一位的任务”，推动初步构建起社会主义市场经济法律体系框架，为形成中国特色社会主义法律体系奠定了坚实基础。他高度重视依法行使监督职权，推动监督工作规范化制度化。从领导岗位上退下来后，他坚决拥护党中央领导，关心中国特色社会主义伟大事业，特别是十分关注民主法制建设、党风廉政建设和反腐败斗争。</w:t>
      </w:r>
    </w:p>
    <w:p w14:paraId="13AB4018">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同志们、朋友们！</w:t>
      </w:r>
    </w:p>
    <w:p w14:paraId="2BC69C15">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在中国革命、建设、改革的伟大进程中，涌现出一代又一代优秀中国共产党人，乔石同志就是其中一位杰出代表。他的一生，是革命的一生、战斗的一生、光辉的一生，是追求真理、追求进步、为共产主义事业奋斗的一生。他为党和人民建立的功绩值得我们铭记，他的革命精神和崇高风范值得我们学习。</w:t>
      </w:r>
    </w:p>
    <w:p w14:paraId="7D5E906A">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我们纪念乔石同志，就是要学习他坚守信仰、献身理想的高尚品格。乔石同志对共产主义崇高理想始终坚定不渝，对党和人民无限忠诚。1991年，针对当时国际共产主义发生曲折、处于低潮的情况，他明确指出，“共产主义理想是我们的精神支柱，是我们事业前进的动力。坚定共产主义信念是对共产党员最基本的要求”，“人类社会发展由低级到高级最终走向共产主义社会，这是历史发展的必然”。他强调：“在中国的大地上把社会主义事业踏踏实实地坚持下去，不断取得新胜利，这不仅对中国人民，对全人类都有重大意义。”</w:t>
      </w:r>
    </w:p>
    <w:p w14:paraId="2FD73AF4">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理想信念是立党兴党之基，也是党员干部安身立命之本。全党同志都要把坚定理想信念作为终身课题，常修常炼、常悟常进，始终坚守共产主义远大理想和中国特色社会主义共同理想，无论顺境逆境都风雨如磐，经得起大浪淘沙的考验。</w:t>
      </w:r>
    </w:p>
    <w:p w14:paraId="6EFD73A3">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我们纪念乔石同志，就是要学习他端正党风、严肃党纪的坚强党性。乔石同志始终毫不动摇坚持党的领导，高度重视党风和党建问题，不断加强党的纪律建设。他旗帜鲜明指出：“谁不执行或是变相抵制党中央的决定，谁就是破坏了党的集中统一，就是违犯了党的纪律。这是绝对不能允许的。”他对腐败和不正之风深恶痛绝，在主持中央纪律检查委员会工作期间，加大案件查处力度，对官僚主义、形式主义和以权谋私等现象以及严重影响党群关系的突出问题集中进行清理整顿，取得明显成效。</w:t>
      </w:r>
    </w:p>
    <w:p w14:paraId="0C4A1B9F">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党性、党风、党纪是有机整体，党性是根本，党风是表现，党纪是保障。我们要始终坚持党的全面领导和党中央集中统一领导，坚定不移全面从严治党，深入推进党风廉政建设和反腐败斗争，永葆党的先进性和纯洁性，确保党始终成为中国特色社会主义事业的坚强领导核心。</w:t>
      </w:r>
    </w:p>
    <w:p w14:paraId="1212495A">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我们纪念乔石同志，就是要学习他牢记初心、勤政为民的可贵品质。乔石同志始终把党的事业和人民的利益放在首位，恪尽职守，一心奉公。他对人民群众怀有深厚感情，明确指出：“全国各阶层人民群众，绝大多数的老百姓，无论男女老幼，都是我们服务的对象。”在主持中央政法委员会工作期间，他突出强调，要“把保护人民，为人民服务，当人民的勤务员，作为政法工作的根本出发点，作为我们衡量每一个政法干警工作好坏的重要标准”，“只有随时随地想群众所想，急群众所急，才能真正做到任劳任怨，使我们这支队伍真正成为人民群众喜爱的队伍”。</w:t>
      </w:r>
    </w:p>
    <w:p w14:paraId="6294CA13">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江山就是人民，人民就是江山。我们要始终坚持全心全意为人民服务的根本宗旨，坚持以人民为中心的发展思想，切实维护人民根本利益、努力为民造福，让现代化建设成果更多更公平惠及全体人民。</w:t>
      </w:r>
    </w:p>
    <w:p w14:paraId="01192694">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我们纪念乔石同志，就是要学习他锐意改革、敢于作为的政治担当。乔石同志坚决拥护和贯彻党的十一届三中全会以来的路线方针政策，坚定不移推进改革开放。改革开放初期，他明确指出：“一定要下决心把特区办好，非要搞好不可，搞好特区不会犯错误。”对新时期的政法工作，他强调：“对一切有利于改革开放、有利于发展生产力的东西，要依法加以保护和支持；对一切不利于改革开放、不利于生产力发展的东西，要依法加以反对和限制；对一切破坏改革开放、破坏民主与法制、破坏生产力发展的东西，要依法加以打击和制裁。”1992年，他强调要从“思想上的再一次大解放”的高度深入学习贯彻邓小平同志南方谈话精神。</w:t>
      </w:r>
    </w:p>
    <w:p w14:paraId="3CE9AFEB">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改革开放是党和人民事业大踏步赶上时代的重要法宝。我们要坚定不移高举改革开放旗帜，坚持守正创新，以经济体制改革为牵引，以促进社会公平正义、增进人民福祉为出发点和落脚点，紧紧围绕中国式现代化进一步全面深化改革、推进高水平对外开放，奋力谱写改革开放新篇章。</w:t>
      </w:r>
    </w:p>
    <w:p w14:paraId="6C0E8E08">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我们纪念乔石同志，就是要学习他尊崇法治、厉行法治的执着追求。乔石同志是民主法制建设的忠实践行者。他明确指出：“要认识到法制决不是可有可无、可要可不要的。加强物质文明建设和精神文明建设，要依靠法制来保障；使经济不变质，使国家长治久安，也要依靠法制来保障，从而克服轻视法制、蔑视法制的倾向，提高健全法制、维护法制的自觉性。”在他主持和推动下，八届全国人大及其常委会出台了一批重要经济法律，为社会主义市场经济建立和发展创造了良好法制环境。</w:t>
      </w:r>
    </w:p>
    <w:p w14:paraId="056BAF0A">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法治是中国式现代化的重要保障。我们要始终坚持走中国特色社会主义法治道路，坚持依法治国、依法执政、依法行政共同推进，坚持法治国家、法治政府、法治社会一体建设，全面推进科学立法、严格执法、公正司法、全民守法，在法治轨道上全面建设社会主义现代化国家。</w:t>
      </w:r>
    </w:p>
    <w:p w14:paraId="0F26B5ED">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我们纪念乔石同志，就是要学习他实事求是、求真务实的工作作风。不管在哪个岗位工作，乔石同志都注重理论联系实际，创造性地运用马克思主义立场观点方法分析问题。他在考察大别山区时说：“山区在研究经济开发的时候，借鉴外地的经验是需要的，但一定要立足本地，因地制宜，切不可去同大城市、同沿海地区盲目攀比。”他强调：“我们一定要切实地对人民负责，始终坚持实事求是的精神，不尚空谈，不搞形式主义，不做表面文章，脚踏实地地履行自己的职责。”</w:t>
      </w:r>
    </w:p>
    <w:p w14:paraId="5B1E0DC7">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实事求是是我们党认识世界和改造世界的根本要求。我们要始终坚持理论联系实际，坚持解放思想、实事求是、与时俱进、求真务实，坚决反对形式主义、官僚主义，凝心聚力促发展，扎实推进中国式现代化建设。</w:t>
      </w:r>
    </w:p>
    <w:p w14:paraId="2B036C7A">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同志们、朋友们！</w:t>
      </w:r>
    </w:p>
    <w:p w14:paraId="3D654E5A">
      <w:pPr>
        <w:widowControl/>
        <w:ind w:firstLine="480" w:firstLineChars="200"/>
        <w:rPr>
          <w:rFonts w:ascii="Times New Roman" w:hAnsi="Times New Roman" w:eastAsia="方正仿宋_GBK"/>
          <w:color w:val="262626"/>
          <w:kern w:val="0"/>
          <w:sz w:val="24"/>
        </w:rPr>
      </w:pPr>
      <w:r>
        <w:rPr>
          <w:rFonts w:hint="eastAsia" w:ascii="Times New Roman" w:hAnsi="Times New Roman" w:eastAsia="方正仿宋_GBK"/>
          <w:color w:val="262626"/>
          <w:kern w:val="0"/>
          <w:sz w:val="24"/>
        </w:rPr>
        <w:t>现在，全党全国各族人民正满怀信心全面建设社会主义现代化国家、全面推进中华民族伟大复兴，一代代中国共产党人为之奋斗的美好理想正在一步步实现。我们要高举中国特色社会主义伟大旗帜，牢记党的初心使命，同心同德、奋发进取，不断创造无愧于历史、无愧于时代、无愧于人民的新业绩！</w:t>
      </w:r>
    </w:p>
    <w:p w14:paraId="727B97DA">
      <w:pPr>
        <w:widowControl/>
        <w:spacing w:line="560" w:lineRule="exact"/>
        <w:ind w:right="2900"/>
        <w:rPr>
          <w:rFonts w:ascii="Times New Roman" w:hAnsi="Times New Roman" w:eastAsia="方正黑体_GBK"/>
          <w:sz w:val="32"/>
          <w:szCs w:val="32"/>
        </w:rPr>
      </w:pPr>
      <w:r>
        <w:rPr>
          <w:rFonts w:ascii="Times New Roman" w:hAnsi="Times New Roman" w:eastAsia="方正黑体_GBK"/>
          <w:sz w:val="32"/>
          <w:szCs w:val="32"/>
        </w:rPr>
        <w:br w:type="page"/>
      </w:r>
      <w:r>
        <w:rPr>
          <w:rFonts w:ascii="Times New Roman" w:hAnsi="Times New Roman" w:eastAsia="方正黑体_GBK"/>
          <w:sz w:val="32"/>
          <w:szCs w:val="32"/>
        </w:rPr>
        <w:t>附件5-1</w:t>
      </w:r>
    </w:p>
    <w:p w14:paraId="0A7D7924">
      <w:pPr>
        <w:widowControl/>
        <w:spacing w:line="560" w:lineRule="exact"/>
        <w:ind w:right="2900"/>
        <w:rPr>
          <w:rFonts w:ascii="Times New Roman" w:hAnsi="Times New Roman" w:eastAsia="方正黑体_GBK"/>
          <w:sz w:val="32"/>
          <w:szCs w:val="32"/>
        </w:rPr>
      </w:pPr>
    </w:p>
    <w:p w14:paraId="0A9CFFC5">
      <w:pPr>
        <w:widowControl/>
        <w:jc w:val="center"/>
        <w:rPr>
          <w:rFonts w:ascii="Times New Roman" w:hAnsi="Times New Roman" w:eastAsia="方正小标宋_GBK"/>
          <w:color w:val="000000"/>
          <w:kern w:val="0"/>
          <w:sz w:val="36"/>
          <w:szCs w:val="36"/>
        </w:rPr>
      </w:pPr>
      <w:r>
        <w:rPr>
          <w:rFonts w:hint="eastAsia" w:ascii="Times New Roman" w:hAnsi="Times New Roman" w:eastAsia="方正小标宋_GBK"/>
          <w:color w:val="000000"/>
          <w:kern w:val="0"/>
          <w:sz w:val="36"/>
          <w:szCs w:val="36"/>
        </w:rPr>
        <w:t>习近平向“2024从都国际论坛”致贺信</w:t>
      </w:r>
    </w:p>
    <w:p w14:paraId="440CEA0E">
      <w:pPr>
        <w:widowControl/>
        <w:jc w:val="center"/>
        <w:rPr>
          <w:rFonts w:ascii="方正楷体_GBK" w:hAnsi="Times New Roman" w:eastAsia="方正楷体_GBK"/>
          <w:b/>
          <w:sz w:val="24"/>
        </w:rPr>
      </w:pPr>
      <w:r>
        <w:rPr>
          <w:rFonts w:hint="eastAsia" w:ascii="方正楷体_GBK" w:hAnsi="Times New Roman" w:eastAsia="方正楷体_GBK"/>
          <w:b/>
          <w:sz w:val="24"/>
        </w:rPr>
        <w:t xml:space="preserve">（来源：“学习强国”学习平台 </w:t>
      </w:r>
      <w:r>
        <w:rPr>
          <w:rFonts w:ascii="方正楷体_GBK" w:hAnsi="Times New Roman" w:eastAsia="方正楷体_GBK"/>
          <w:b/>
          <w:sz w:val="24"/>
        </w:rPr>
        <w:t xml:space="preserve">     </w:t>
      </w:r>
      <w:r>
        <w:rPr>
          <w:rFonts w:hint="eastAsia" w:ascii="方正楷体_GBK" w:hAnsi="Times New Roman" w:eastAsia="方正楷体_GBK"/>
          <w:b/>
          <w:sz w:val="24"/>
        </w:rPr>
        <w:t>发布时间：2024-</w:t>
      </w:r>
      <w:r>
        <w:rPr>
          <w:rFonts w:ascii="方正楷体_GBK" w:hAnsi="Times New Roman" w:eastAsia="方正楷体_GBK"/>
          <w:b/>
          <w:sz w:val="24"/>
        </w:rPr>
        <w:t>12</w:t>
      </w:r>
      <w:r>
        <w:rPr>
          <w:rFonts w:hint="eastAsia" w:ascii="方正楷体_GBK" w:hAnsi="Times New Roman" w:eastAsia="方正楷体_GBK"/>
          <w:b/>
          <w:sz w:val="24"/>
        </w:rPr>
        <w:t>-</w:t>
      </w:r>
      <w:r>
        <w:rPr>
          <w:rFonts w:ascii="方正楷体_GBK" w:hAnsi="Times New Roman" w:eastAsia="方正楷体_GBK"/>
          <w:b/>
          <w:sz w:val="24"/>
        </w:rPr>
        <w:t>12</w:t>
      </w:r>
      <w:r>
        <w:rPr>
          <w:rFonts w:hint="eastAsia" w:ascii="方正楷体_GBK" w:hAnsi="Times New Roman" w:eastAsia="方正楷体_GBK"/>
          <w:b/>
          <w:sz w:val="24"/>
        </w:rPr>
        <w:t>）</w:t>
      </w:r>
    </w:p>
    <w:p w14:paraId="3E7BEB7C">
      <w:pPr>
        <w:widowControl/>
        <w:ind w:firstLine="480" w:firstLineChars="200"/>
        <w:rPr>
          <w:rFonts w:ascii="Times New Roman" w:hAnsi="Times New Roman" w:eastAsia="方正仿宋_GBK"/>
          <w:color w:val="262626"/>
          <w:kern w:val="0"/>
          <w:sz w:val="24"/>
        </w:rPr>
      </w:pPr>
    </w:p>
    <w:p w14:paraId="3305CA11">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新华社北京12月12日电 12月12日，国家主席习近平向“2024从都国际论坛”致贺信。</w:t>
      </w:r>
    </w:p>
    <w:p w14:paraId="0025B5BD">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习近平指出，从都国际论坛创办10年来，坚持倡导多边主义，深入探讨全球治理问题，积极分享中国主张，为增进中国与世界各国的交流和理解发挥了积极作用。</w:t>
      </w:r>
    </w:p>
    <w:p w14:paraId="41B9B2AE">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习近平强调，当今世界变乱交织，和平和发展是各国人民的共同期盼。中国愿同各国一道，秉持“同球共济”精神，坚持公平正义，维护世界和平稳定；坚持合作共赢，促进全球可持续发展；坚持包容互鉴，推动人类文明取得新进步。</w:t>
      </w:r>
    </w:p>
    <w:p w14:paraId="0C089EB3">
      <w:pPr>
        <w:widowControl/>
        <w:ind w:firstLine="480" w:firstLineChars="200"/>
        <w:rPr>
          <w:rFonts w:ascii="Times New Roman" w:hAnsi="Times New Roman" w:eastAsia="方正仿宋_GBK"/>
          <w:color w:val="262626"/>
          <w:kern w:val="0"/>
          <w:sz w:val="24"/>
        </w:rPr>
      </w:pPr>
      <w:r>
        <w:rPr>
          <w:rFonts w:hint="eastAsia" w:ascii="Times New Roman" w:hAnsi="Times New Roman" w:eastAsia="方正仿宋_GBK"/>
          <w:color w:val="262626"/>
          <w:kern w:val="0"/>
          <w:sz w:val="24"/>
        </w:rPr>
        <w:t>“2024从都国际论坛”当日在西班牙马德里开幕，主题为“共同行动 共创未来”，由中国人民对外友好协会、澳大利亚－中国友好交流协会、广东省人民政府及世界领袖联盟共同举办。</w:t>
      </w:r>
    </w:p>
    <w:p w14:paraId="41BCE097">
      <w:pPr>
        <w:widowControl/>
        <w:jc w:val="left"/>
        <w:rPr>
          <w:rFonts w:ascii="Times New Roman" w:hAnsi="Times New Roman" w:eastAsia="方正黑体_GBK"/>
          <w:sz w:val="32"/>
          <w:szCs w:val="32"/>
        </w:rPr>
      </w:pPr>
      <w:r>
        <w:rPr>
          <w:rFonts w:ascii="Times New Roman" w:hAnsi="Times New Roman" w:eastAsia="方正黑体_GBK"/>
          <w:sz w:val="32"/>
          <w:szCs w:val="32"/>
        </w:rPr>
        <w:br w:type="page"/>
      </w:r>
    </w:p>
    <w:p w14:paraId="0600D71A">
      <w:pPr>
        <w:widowControl/>
        <w:jc w:val="left"/>
        <w:rPr>
          <w:rFonts w:ascii="Times New Roman" w:hAnsi="Times New Roman" w:eastAsia="方正黑体_GBK"/>
          <w:sz w:val="32"/>
          <w:szCs w:val="32"/>
        </w:rPr>
      </w:pPr>
    </w:p>
    <w:p w14:paraId="6948B68B">
      <w:pPr>
        <w:widowControl/>
        <w:spacing w:line="560" w:lineRule="exact"/>
        <w:ind w:right="2900"/>
        <w:rPr>
          <w:rFonts w:ascii="Times New Roman" w:hAnsi="Times New Roman" w:eastAsia="方正黑体_GBK"/>
          <w:sz w:val="32"/>
          <w:szCs w:val="32"/>
        </w:rPr>
      </w:pPr>
      <w:r>
        <w:rPr>
          <w:rFonts w:ascii="Times New Roman" w:hAnsi="Times New Roman" w:eastAsia="方正黑体_GBK"/>
          <w:sz w:val="32"/>
          <w:szCs w:val="32"/>
        </w:rPr>
        <w:t>附件5-2</w:t>
      </w:r>
    </w:p>
    <w:p w14:paraId="258FD1E2">
      <w:pPr>
        <w:widowControl/>
        <w:spacing w:line="560" w:lineRule="exact"/>
        <w:ind w:right="2900"/>
        <w:rPr>
          <w:rFonts w:ascii="Times New Roman" w:hAnsi="Times New Roman" w:eastAsia="方正黑体_GBK"/>
          <w:sz w:val="32"/>
          <w:szCs w:val="32"/>
        </w:rPr>
      </w:pPr>
    </w:p>
    <w:p w14:paraId="19738759">
      <w:pPr>
        <w:widowControl/>
        <w:jc w:val="center"/>
        <w:rPr>
          <w:rFonts w:ascii="Times New Roman" w:hAnsi="Times New Roman" w:eastAsia="方正小标宋_GBK"/>
          <w:color w:val="000000"/>
          <w:spacing w:val="-28"/>
          <w:kern w:val="0"/>
          <w:sz w:val="36"/>
          <w:szCs w:val="36"/>
        </w:rPr>
      </w:pPr>
      <w:r>
        <w:rPr>
          <w:rFonts w:hint="eastAsia" w:ascii="Times New Roman" w:hAnsi="Times New Roman" w:eastAsia="方正小标宋_GBK"/>
          <w:color w:val="000000"/>
          <w:spacing w:val="-28"/>
          <w:kern w:val="0"/>
          <w:sz w:val="36"/>
          <w:szCs w:val="36"/>
        </w:rPr>
        <w:t>习近平向美中贸易全国委员会2024年度庆典晚宴致贺信</w:t>
      </w:r>
    </w:p>
    <w:p w14:paraId="001C1650">
      <w:pPr>
        <w:widowControl/>
        <w:jc w:val="center"/>
        <w:rPr>
          <w:rFonts w:ascii="方正楷体_GBK" w:hAnsi="Times New Roman" w:eastAsia="方正楷体_GBK"/>
          <w:b/>
          <w:sz w:val="24"/>
        </w:rPr>
      </w:pPr>
      <w:r>
        <w:rPr>
          <w:rFonts w:hint="eastAsia" w:ascii="方正楷体_GBK" w:hAnsi="Times New Roman" w:eastAsia="方正楷体_GBK"/>
          <w:b/>
          <w:sz w:val="24"/>
        </w:rPr>
        <w:t xml:space="preserve">（来源：“学习强国”学习平台 </w:t>
      </w:r>
      <w:r>
        <w:rPr>
          <w:rFonts w:ascii="方正楷体_GBK" w:hAnsi="Times New Roman" w:eastAsia="方正楷体_GBK"/>
          <w:b/>
          <w:sz w:val="24"/>
        </w:rPr>
        <w:t xml:space="preserve">     </w:t>
      </w:r>
      <w:r>
        <w:rPr>
          <w:rFonts w:hint="eastAsia" w:ascii="方正楷体_GBK" w:hAnsi="Times New Roman" w:eastAsia="方正楷体_GBK"/>
          <w:b/>
          <w:sz w:val="24"/>
        </w:rPr>
        <w:t>发布时间：2024-</w:t>
      </w:r>
      <w:r>
        <w:rPr>
          <w:rFonts w:ascii="方正楷体_GBK" w:hAnsi="Times New Roman" w:eastAsia="方正楷体_GBK"/>
          <w:b/>
          <w:sz w:val="24"/>
        </w:rPr>
        <w:t>12</w:t>
      </w:r>
      <w:r>
        <w:rPr>
          <w:rFonts w:hint="eastAsia" w:ascii="方正楷体_GBK" w:hAnsi="Times New Roman" w:eastAsia="方正楷体_GBK"/>
          <w:b/>
          <w:sz w:val="24"/>
        </w:rPr>
        <w:t>-</w:t>
      </w:r>
      <w:r>
        <w:rPr>
          <w:rFonts w:ascii="方正楷体_GBK" w:hAnsi="Times New Roman" w:eastAsia="方正楷体_GBK"/>
          <w:b/>
          <w:sz w:val="24"/>
        </w:rPr>
        <w:t>12</w:t>
      </w:r>
      <w:r>
        <w:rPr>
          <w:rFonts w:hint="eastAsia" w:ascii="方正楷体_GBK" w:hAnsi="Times New Roman" w:eastAsia="方正楷体_GBK"/>
          <w:b/>
          <w:sz w:val="24"/>
        </w:rPr>
        <w:t>）</w:t>
      </w:r>
    </w:p>
    <w:p w14:paraId="50909849">
      <w:pPr>
        <w:widowControl/>
        <w:ind w:firstLine="480" w:firstLineChars="200"/>
        <w:rPr>
          <w:rFonts w:ascii="Times New Roman" w:hAnsi="Times New Roman" w:eastAsia="方正仿宋_GBK"/>
          <w:color w:val="262626"/>
          <w:kern w:val="0"/>
          <w:sz w:val="24"/>
        </w:rPr>
      </w:pPr>
    </w:p>
    <w:p w14:paraId="562EFC37">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新华社北京12月12日电 12月11日，国家主席习近平向美中贸易全国委员会2024年度庆典晚宴致贺信，向委员会及全体成员表示祝贺，向长期关心和支持中美经贸合作的美国各界人士致以诚挚问候。</w:t>
      </w:r>
    </w:p>
    <w:p w14:paraId="638EAE15">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习近平指出，中美关系是世界上最重要的双边关系之一，既关乎两国人民切身利益，也关乎人类前途命运。中美合则两利，斗则俱伤，应该选择对话而不是对抗，开展互利合作而不是零和博弈。中方愿同美方保持沟通，拓展合作，管控分歧，继续探寻新时期两国正确相处之道，实现中美两国在这个星球上长期和平共存，造福两国，惠及世界。</w:t>
      </w:r>
    </w:p>
    <w:p w14:paraId="73B94F3E">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习近平强调，中美经贸关系是两国关系的重要组成部分。两国利益深度融合，合作空间无限广阔。双方应该通过平等协商妥善处理分歧，发挥互补优势做大合作蛋糕，让各自的成功成为彼此的机遇而非挑战，让双方的发展成为彼此的助力而非阻力。</w:t>
      </w:r>
    </w:p>
    <w:p w14:paraId="2721E1C8">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习近平指出，开放是人类文明进步的重要动力，是各国繁荣发展的必由之路。改革开放是中国和世界共同发展进步的历史进程。几个月前，中国共产党二十届三中全会对中国进一步全面深化改革、推进中国式现代化作出系统部署。中国将始终坚持对外开放基本国策，为包括美国企业在内的各国企业持续打造市场化、法治化、国际化的一流营商环境，不断促进贸易投资自由化便利化，以中国式现代化新成就为世界提供新机遇。希望美中贸易全国委员会和各界朋友继续关心支持中美关系，积极参与中国式现代化建设，共同谱写开放合作、互利共赢的新篇章，为推动中美关系稳定、健康、可持续发展作出新的贡献。</w:t>
      </w:r>
    </w:p>
    <w:p w14:paraId="59DF6AA1">
      <w:pPr>
        <w:widowControl/>
        <w:ind w:firstLine="480" w:firstLineChars="200"/>
        <w:rPr>
          <w:rFonts w:ascii="Times New Roman" w:hAnsi="Times New Roman" w:eastAsia="方正仿宋_GBK"/>
          <w:color w:val="262626"/>
          <w:kern w:val="0"/>
          <w:sz w:val="24"/>
        </w:rPr>
      </w:pPr>
      <w:r>
        <w:rPr>
          <w:rFonts w:hint="eastAsia" w:ascii="Times New Roman" w:hAnsi="Times New Roman" w:eastAsia="方正仿宋_GBK"/>
          <w:color w:val="262626"/>
          <w:kern w:val="0"/>
          <w:sz w:val="24"/>
        </w:rPr>
        <w:t>同日，美国总统拜登亦向美中贸易全国委员会2024年度庆典晚宴致贺信。</w:t>
      </w:r>
    </w:p>
    <w:p w14:paraId="6B0A8C6F">
      <w:pPr>
        <w:widowControl/>
        <w:ind w:firstLine="640" w:firstLineChars="200"/>
        <w:rPr>
          <w:rFonts w:ascii="Times New Roman" w:hAnsi="Times New Roman" w:eastAsia="方正黑体_GBK"/>
          <w:sz w:val="32"/>
          <w:szCs w:val="32"/>
        </w:rPr>
      </w:pPr>
      <w:r>
        <w:rPr>
          <w:rFonts w:ascii="Times New Roman" w:hAnsi="Times New Roman" w:eastAsia="方正黑体_GBK"/>
          <w:sz w:val="32"/>
          <w:szCs w:val="32"/>
        </w:rPr>
        <w:br w:type="page"/>
      </w:r>
    </w:p>
    <w:p w14:paraId="0EBA7863">
      <w:pPr>
        <w:widowControl/>
        <w:spacing w:line="560" w:lineRule="exact"/>
        <w:ind w:right="2900"/>
        <w:rPr>
          <w:rFonts w:ascii="Times New Roman" w:hAnsi="Times New Roman" w:eastAsia="方正黑体_GBK"/>
          <w:sz w:val="32"/>
          <w:szCs w:val="32"/>
        </w:rPr>
      </w:pPr>
      <w:r>
        <w:rPr>
          <w:rFonts w:ascii="Times New Roman" w:hAnsi="Times New Roman" w:eastAsia="方正黑体_GBK"/>
          <w:sz w:val="32"/>
          <w:szCs w:val="32"/>
        </w:rPr>
        <w:t>附件5-3</w:t>
      </w:r>
    </w:p>
    <w:p w14:paraId="22A91D66">
      <w:pPr>
        <w:widowControl/>
        <w:spacing w:line="560" w:lineRule="exact"/>
        <w:ind w:right="2900"/>
        <w:rPr>
          <w:rFonts w:ascii="Times New Roman" w:hAnsi="Times New Roman" w:eastAsia="方正黑体_GBK"/>
          <w:sz w:val="32"/>
          <w:szCs w:val="32"/>
        </w:rPr>
      </w:pPr>
    </w:p>
    <w:p w14:paraId="4CD984B5">
      <w:pPr>
        <w:widowControl/>
        <w:jc w:val="center"/>
        <w:rPr>
          <w:rFonts w:ascii="Times New Roman" w:hAnsi="Times New Roman" w:eastAsia="方正小标宋_GBK"/>
          <w:color w:val="000000"/>
          <w:kern w:val="0"/>
          <w:sz w:val="36"/>
          <w:szCs w:val="36"/>
        </w:rPr>
      </w:pPr>
      <w:r>
        <w:rPr>
          <w:rFonts w:hint="eastAsia" w:ascii="Times New Roman" w:hAnsi="Times New Roman" w:eastAsia="方正小标宋_GBK"/>
          <w:color w:val="000000"/>
          <w:kern w:val="0"/>
          <w:sz w:val="36"/>
          <w:szCs w:val="36"/>
        </w:rPr>
        <w:t>习近平向中吉乌铁路项目启动仪式致贺信</w:t>
      </w:r>
    </w:p>
    <w:p w14:paraId="4FC4E580">
      <w:pPr>
        <w:widowControl/>
        <w:jc w:val="center"/>
        <w:rPr>
          <w:rFonts w:ascii="方正楷体_GBK" w:hAnsi="Times New Roman" w:eastAsia="方正楷体_GBK"/>
          <w:b/>
          <w:sz w:val="24"/>
        </w:rPr>
      </w:pPr>
      <w:r>
        <w:rPr>
          <w:rFonts w:hint="eastAsia" w:ascii="方正楷体_GBK" w:hAnsi="Times New Roman" w:eastAsia="方正楷体_GBK"/>
          <w:b/>
          <w:sz w:val="24"/>
        </w:rPr>
        <w:t xml:space="preserve">（来源：“学习强国”学习平台 </w:t>
      </w:r>
      <w:r>
        <w:rPr>
          <w:rFonts w:ascii="方正楷体_GBK" w:hAnsi="Times New Roman" w:eastAsia="方正楷体_GBK"/>
          <w:b/>
          <w:sz w:val="24"/>
        </w:rPr>
        <w:t xml:space="preserve">     </w:t>
      </w:r>
      <w:r>
        <w:rPr>
          <w:rFonts w:hint="eastAsia" w:ascii="方正楷体_GBK" w:hAnsi="Times New Roman" w:eastAsia="方正楷体_GBK"/>
          <w:b/>
          <w:sz w:val="24"/>
        </w:rPr>
        <w:t>发布时间：2024-</w:t>
      </w:r>
      <w:r>
        <w:rPr>
          <w:rFonts w:ascii="方正楷体_GBK" w:hAnsi="Times New Roman" w:eastAsia="方正楷体_GBK"/>
          <w:b/>
          <w:sz w:val="24"/>
        </w:rPr>
        <w:t>12</w:t>
      </w:r>
      <w:r>
        <w:rPr>
          <w:rFonts w:hint="eastAsia" w:ascii="方正楷体_GBK" w:hAnsi="Times New Roman" w:eastAsia="方正楷体_GBK"/>
          <w:b/>
          <w:sz w:val="24"/>
        </w:rPr>
        <w:t>-</w:t>
      </w:r>
      <w:r>
        <w:rPr>
          <w:rFonts w:ascii="方正楷体_GBK" w:hAnsi="Times New Roman" w:eastAsia="方正楷体_GBK"/>
          <w:b/>
          <w:sz w:val="24"/>
        </w:rPr>
        <w:t>27</w:t>
      </w:r>
      <w:r>
        <w:rPr>
          <w:rFonts w:hint="eastAsia" w:ascii="方正楷体_GBK" w:hAnsi="Times New Roman" w:eastAsia="方正楷体_GBK"/>
          <w:b/>
          <w:sz w:val="24"/>
        </w:rPr>
        <w:t>）</w:t>
      </w:r>
    </w:p>
    <w:p w14:paraId="4FA53FDB">
      <w:pPr>
        <w:widowControl/>
        <w:ind w:firstLine="480" w:firstLineChars="200"/>
        <w:rPr>
          <w:rFonts w:ascii="Times New Roman" w:hAnsi="Times New Roman" w:eastAsia="方正仿宋_GBK"/>
          <w:color w:val="262626"/>
          <w:kern w:val="0"/>
          <w:sz w:val="24"/>
        </w:rPr>
      </w:pPr>
    </w:p>
    <w:p w14:paraId="118FA507">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新华社北京12月27日电 12月27日，中国－吉尔吉斯斯坦－乌兹别克斯坦铁路项目启动仪式在吉尔吉斯斯坦贾拉拉巴德市举行。中国国家主席习近平向启动仪式致贺信，吉尔吉斯斯坦总统扎帕罗夫现场出席活动，乌兹别克斯坦总统米尔济约耶夫致贺信。</w:t>
      </w:r>
    </w:p>
    <w:p w14:paraId="4EBAC9AB">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习近平指出，建设中吉乌铁路是三国政府着眼区域互联互通、促进地区繁荣稳定作出的战略决策，彰显了三国人民对打通这条战略通道的美好愿望。今天的启动仪式，标志着项目已由设想付诸实施，向着建成通车目标迈出了关键一步。</w:t>
      </w:r>
    </w:p>
    <w:p w14:paraId="6ED793F0">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习近平强调，希望三国有关部门和企业通力合作，高标准、高质量推进工程建设，努力把中吉乌铁路打造成为共建“一带一路”合作新的示范项目，更好助力沿线地区经济社会发展和民生福祉改善，为构建更加紧密的中国－中亚命运共同体注入新动力。</w:t>
      </w:r>
    </w:p>
    <w:p w14:paraId="5F5350D4">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扎帕罗夫表示，中吉乌铁路不仅是一条交通运输走廊，也是联通东西方的战略通道。该项目将强化吉尔吉斯斯坦的交通枢纽地位，创造大量就业岗位，促进经贸、旅游和工业等领域发展。相信三国将高质量完成铁路建设，为本地区共同发展开辟新的广阔前景。</w:t>
      </w:r>
    </w:p>
    <w:p w14:paraId="1A50AB8F">
      <w:pPr>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米尔济约耶夫表示，中吉乌铁路项目正式启动是落实三国元首共识、促进互利合作、推进共建“一带一路”的重要举措，具有重大历史意义。该铁路有助于推动地区贸易和一体化，促进人员往来和人文联系，搭建起文明互鉴的重要桥梁，造福地区国家和人民。</w:t>
      </w:r>
    </w:p>
    <w:p w14:paraId="23D25EEC">
      <w:pPr>
        <w:widowControl/>
        <w:ind w:firstLine="480" w:firstLineChars="200"/>
        <w:rPr>
          <w:rFonts w:ascii="Times New Roman" w:hAnsi="Times New Roman" w:eastAsia="方正仿宋_GBK"/>
          <w:color w:val="262626"/>
          <w:kern w:val="0"/>
          <w:sz w:val="24"/>
        </w:rPr>
      </w:pPr>
      <w:r>
        <w:rPr>
          <w:rFonts w:hint="eastAsia" w:ascii="Times New Roman" w:hAnsi="Times New Roman" w:eastAsia="方正仿宋_GBK"/>
          <w:color w:val="262626"/>
          <w:kern w:val="0"/>
          <w:sz w:val="24"/>
        </w:rPr>
        <w:t>中吉乌铁路项目启动仪式由中国国家发展改革委、吉尔吉斯斯坦交通和通信部、乌兹别克斯坦交通部共同举办。</w:t>
      </w:r>
    </w:p>
    <w:p w14:paraId="589052A2">
      <w:pPr>
        <w:widowControl/>
        <w:jc w:val="left"/>
        <w:rPr>
          <w:rFonts w:ascii="Times New Roman" w:hAnsi="Times New Roman" w:eastAsia="方正仿宋_GBK"/>
          <w:color w:val="262626"/>
          <w:kern w:val="0"/>
          <w:sz w:val="24"/>
        </w:rPr>
      </w:pPr>
      <w:r>
        <w:rPr>
          <w:rFonts w:ascii="Times New Roman" w:hAnsi="Times New Roman" w:eastAsia="方正仿宋_GBK"/>
          <w:color w:val="262626"/>
          <w:kern w:val="0"/>
          <w:sz w:val="24"/>
        </w:rPr>
        <w:br w:type="page"/>
      </w:r>
    </w:p>
    <w:p w14:paraId="33BEF4F5">
      <w:pPr>
        <w:widowControl/>
        <w:spacing w:line="560" w:lineRule="exact"/>
        <w:ind w:right="2900"/>
        <w:rPr>
          <w:rFonts w:ascii="Times New Roman" w:hAnsi="Times New Roman" w:eastAsia="方正黑体_GBK"/>
          <w:sz w:val="32"/>
          <w:szCs w:val="32"/>
        </w:rPr>
      </w:pPr>
      <w:r>
        <w:rPr>
          <w:rFonts w:ascii="Times New Roman" w:hAnsi="Times New Roman" w:eastAsia="方正黑体_GBK"/>
          <w:sz w:val="32"/>
          <w:szCs w:val="32"/>
        </w:rPr>
        <w:t>附件5-4</w:t>
      </w:r>
    </w:p>
    <w:p w14:paraId="3FC82841">
      <w:pPr>
        <w:widowControl/>
        <w:spacing w:line="560" w:lineRule="exact"/>
        <w:ind w:right="2900"/>
        <w:rPr>
          <w:rFonts w:ascii="Times New Roman" w:hAnsi="Times New Roman" w:eastAsia="方正黑体_GBK"/>
          <w:sz w:val="32"/>
          <w:szCs w:val="32"/>
        </w:rPr>
      </w:pPr>
    </w:p>
    <w:p w14:paraId="7CBD29DD">
      <w:pPr>
        <w:widowControl/>
        <w:jc w:val="center"/>
        <w:rPr>
          <w:rFonts w:ascii="Times New Roman" w:hAnsi="Times New Roman" w:eastAsia="方正小标宋_GBK"/>
          <w:color w:val="000000"/>
          <w:spacing w:val="-28"/>
          <w:kern w:val="0"/>
          <w:sz w:val="36"/>
          <w:szCs w:val="36"/>
        </w:rPr>
      </w:pPr>
      <w:r>
        <w:rPr>
          <w:rFonts w:hint="eastAsia" w:ascii="Times New Roman" w:hAnsi="Times New Roman" w:eastAsia="方正小标宋_GBK"/>
          <w:color w:val="000000"/>
          <w:spacing w:val="-28"/>
          <w:kern w:val="0"/>
          <w:sz w:val="36"/>
          <w:szCs w:val="36"/>
        </w:rPr>
        <w:t>习近平和夫人彭丽媛向美国华盛顿州中学师生代表回赠新年贺卡</w:t>
      </w:r>
    </w:p>
    <w:p w14:paraId="7FFC04D5">
      <w:pPr>
        <w:widowControl/>
        <w:jc w:val="center"/>
        <w:rPr>
          <w:rFonts w:ascii="方正楷体_GBK" w:hAnsi="Times New Roman" w:eastAsia="方正楷体_GBK"/>
          <w:b/>
          <w:sz w:val="24"/>
        </w:rPr>
      </w:pPr>
      <w:r>
        <w:rPr>
          <w:rFonts w:hint="eastAsia" w:ascii="方正楷体_GBK" w:hAnsi="Times New Roman" w:eastAsia="方正楷体_GBK"/>
          <w:b/>
          <w:sz w:val="24"/>
        </w:rPr>
        <w:t xml:space="preserve">（来源：“学习强国”学习平台 </w:t>
      </w:r>
      <w:r>
        <w:rPr>
          <w:rFonts w:ascii="方正楷体_GBK" w:hAnsi="Times New Roman" w:eastAsia="方正楷体_GBK"/>
          <w:b/>
          <w:sz w:val="24"/>
        </w:rPr>
        <w:t xml:space="preserve">     </w:t>
      </w:r>
      <w:r>
        <w:rPr>
          <w:rFonts w:hint="eastAsia" w:ascii="方正楷体_GBK" w:hAnsi="Times New Roman" w:eastAsia="方正楷体_GBK"/>
          <w:b/>
          <w:sz w:val="24"/>
        </w:rPr>
        <w:t>发布时间：202</w:t>
      </w:r>
      <w:r>
        <w:rPr>
          <w:rFonts w:ascii="方正楷体_GBK" w:hAnsi="Times New Roman" w:eastAsia="方正楷体_GBK"/>
          <w:b/>
          <w:sz w:val="24"/>
        </w:rPr>
        <w:t>5</w:t>
      </w:r>
      <w:r>
        <w:rPr>
          <w:rFonts w:hint="eastAsia" w:ascii="方正楷体_GBK" w:hAnsi="Times New Roman" w:eastAsia="方正楷体_GBK"/>
          <w:b/>
          <w:sz w:val="24"/>
        </w:rPr>
        <w:t>-</w:t>
      </w:r>
      <w:r>
        <w:rPr>
          <w:rFonts w:ascii="方正楷体_GBK" w:hAnsi="Times New Roman" w:eastAsia="方正楷体_GBK"/>
          <w:b/>
          <w:sz w:val="24"/>
        </w:rPr>
        <w:t>01</w:t>
      </w:r>
      <w:r>
        <w:rPr>
          <w:rFonts w:hint="eastAsia" w:ascii="方正楷体_GBK" w:hAnsi="Times New Roman" w:eastAsia="方正楷体_GBK"/>
          <w:b/>
          <w:sz w:val="24"/>
        </w:rPr>
        <w:t>-</w:t>
      </w:r>
      <w:r>
        <w:rPr>
          <w:rFonts w:ascii="方正楷体_GBK" w:hAnsi="Times New Roman" w:eastAsia="方正楷体_GBK"/>
          <w:b/>
          <w:sz w:val="24"/>
        </w:rPr>
        <w:t>02</w:t>
      </w:r>
      <w:r>
        <w:rPr>
          <w:rFonts w:hint="eastAsia" w:ascii="方正楷体_GBK" w:hAnsi="Times New Roman" w:eastAsia="方正楷体_GBK"/>
          <w:b/>
          <w:sz w:val="24"/>
        </w:rPr>
        <w:t>）</w:t>
      </w:r>
    </w:p>
    <w:p w14:paraId="025261D5">
      <w:pPr>
        <w:widowControl/>
        <w:ind w:firstLine="480" w:firstLineChars="200"/>
        <w:rPr>
          <w:rFonts w:ascii="Times New Roman" w:hAnsi="Times New Roman" w:eastAsia="方正仿宋_GBK"/>
          <w:color w:val="262626"/>
          <w:kern w:val="0"/>
          <w:sz w:val="24"/>
        </w:rPr>
      </w:pPr>
    </w:p>
    <w:p w14:paraId="2D7FE4FF">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新华社北京1月2日电 1月1日，国家主席习近平和夫人彭丽媛向美国华盛顿州中学师生代表回赠新年贺卡，致以新年祝福，表示2025年是中国人民抗日战争和世界反法西斯战争胜利80周年。第二次世界大战期间，中美共同为和平和正义而战，两国人民的友谊经受了血与火的考验，历久弥新。希望中美两国青少年继续积极参与“未来5年邀请5万名美国青少年来华交流学习”倡议，加强交流互动，增进相互了解，传承传统友谊，为推动中美关系发展、促进世界和平贡献力量。</w:t>
      </w:r>
    </w:p>
    <w:p w14:paraId="1E80E275">
      <w:pPr>
        <w:widowControl/>
        <w:ind w:firstLine="480" w:firstLineChars="200"/>
        <w:rPr>
          <w:rFonts w:ascii="Times New Roman" w:hAnsi="Times New Roman" w:eastAsia="方正仿宋_GBK"/>
          <w:color w:val="262626"/>
          <w:kern w:val="0"/>
          <w:sz w:val="24"/>
        </w:rPr>
      </w:pPr>
      <w:r>
        <w:rPr>
          <w:rFonts w:hint="eastAsia" w:ascii="Times New Roman" w:hAnsi="Times New Roman" w:eastAsia="方正仿宋_GBK"/>
          <w:color w:val="262626"/>
          <w:kern w:val="0"/>
          <w:sz w:val="24"/>
        </w:rPr>
        <w:t>此前，美国华盛顿州美中青少年学生交流协会和林肯中学、体育场中学曾参加“5年5万”倡议访华的师生代表向习近平主席夫妇和全中国人民致新年贺卡，100多位老师和同学在贺卡上签名。师生们在贺卡上用中文书写：“纪念抗战胜利80周年，纪念世界反法西斯战争胜利80周年。喜迎新年，和平万岁，中美友谊长存！”</w:t>
      </w:r>
    </w:p>
    <w:p w14:paraId="517C687C">
      <w:pPr>
        <w:widowControl/>
        <w:jc w:val="left"/>
        <w:rPr>
          <w:rFonts w:ascii="Times New Roman" w:hAnsi="Times New Roman" w:eastAsia="方正仿宋_GBK"/>
          <w:color w:val="262626"/>
          <w:kern w:val="0"/>
          <w:sz w:val="24"/>
        </w:rPr>
      </w:pPr>
      <w:r>
        <w:rPr>
          <w:rFonts w:ascii="Times New Roman" w:hAnsi="Times New Roman" w:eastAsia="方正仿宋_GBK"/>
          <w:color w:val="262626"/>
          <w:kern w:val="0"/>
          <w:sz w:val="24"/>
        </w:rPr>
        <w:br w:type="page"/>
      </w:r>
    </w:p>
    <w:p w14:paraId="2CC14FEA">
      <w:pPr>
        <w:widowControl/>
        <w:jc w:val="left"/>
        <w:rPr>
          <w:rFonts w:ascii="Times New Roman" w:hAnsi="Times New Roman" w:eastAsia="方正黑体_GBK"/>
          <w:sz w:val="32"/>
          <w:szCs w:val="32"/>
        </w:rPr>
      </w:pPr>
    </w:p>
    <w:p w14:paraId="0F2388F2">
      <w:pPr>
        <w:widowControl/>
        <w:spacing w:line="560" w:lineRule="exact"/>
        <w:ind w:right="2900"/>
        <w:rPr>
          <w:rFonts w:ascii="Times New Roman" w:hAnsi="Times New Roman" w:eastAsia="方正黑体_GBK"/>
          <w:sz w:val="32"/>
          <w:szCs w:val="32"/>
        </w:rPr>
      </w:pPr>
      <w:r>
        <w:rPr>
          <w:rFonts w:ascii="Times New Roman" w:hAnsi="Times New Roman" w:eastAsia="方正黑体_GBK"/>
          <w:sz w:val="32"/>
          <w:szCs w:val="32"/>
        </w:rPr>
        <w:t>附件6</w:t>
      </w:r>
    </w:p>
    <w:p w14:paraId="61496396">
      <w:pPr>
        <w:widowControl/>
        <w:spacing w:line="560" w:lineRule="exact"/>
        <w:ind w:right="2900"/>
        <w:rPr>
          <w:rFonts w:ascii="Times New Roman" w:hAnsi="Times New Roman" w:eastAsia="方正黑体_GBK"/>
          <w:sz w:val="32"/>
          <w:szCs w:val="32"/>
        </w:rPr>
      </w:pPr>
    </w:p>
    <w:p w14:paraId="577E49C2">
      <w:pPr>
        <w:widowControl/>
        <w:jc w:val="center"/>
        <w:rPr>
          <w:rFonts w:hint="eastAsia" w:ascii="Times New Roman" w:hAnsi="Times New Roman" w:eastAsia="方正小标宋_GBK"/>
          <w:color w:val="000000"/>
          <w:kern w:val="0"/>
          <w:sz w:val="36"/>
          <w:szCs w:val="36"/>
        </w:rPr>
      </w:pPr>
      <w:r>
        <w:rPr>
          <w:rFonts w:hint="eastAsia" w:ascii="Times New Roman" w:hAnsi="Times New Roman" w:eastAsia="方正小标宋_GBK"/>
          <w:color w:val="000000"/>
          <w:kern w:val="0"/>
          <w:sz w:val="36"/>
          <w:szCs w:val="36"/>
        </w:rPr>
        <w:t>《求是》杂志发表习近平总书记重要文章</w:t>
      </w:r>
    </w:p>
    <w:p w14:paraId="22E07045">
      <w:pPr>
        <w:widowControl/>
        <w:jc w:val="center"/>
        <w:rPr>
          <w:rFonts w:ascii="方正楷体_GBK" w:hAnsi="Times New Roman" w:eastAsia="方正楷体_GBK"/>
          <w:b/>
          <w:sz w:val="24"/>
        </w:rPr>
      </w:pPr>
      <w:r>
        <w:rPr>
          <w:rFonts w:hint="eastAsia" w:ascii="Times New Roman" w:hAnsi="Times New Roman" w:eastAsia="方正小标宋_GBK"/>
          <w:color w:val="000000"/>
          <w:kern w:val="0"/>
          <w:sz w:val="36"/>
          <w:szCs w:val="36"/>
        </w:rPr>
        <w:t>《以中国式现代化全面推进强国建设、民族复兴伟业》</w:t>
      </w:r>
      <w:r>
        <w:rPr>
          <w:rFonts w:hint="eastAsia" w:ascii="方正楷体_GBK" w:hAnsi="Times New Roman" w:eastAsia="方正楷体_GBK"/>
          <w:b/>
          <w:sz w:val="24"/>
        </w:rPr>
        <w:t xml:space="preserve">（来源：“学习强国”学习平台 </w:t>
      </w:r>
      <w:r>
        <w:rPr>
          <w:rFonts w:ascii="方正楷体_GBK" w:hAnsi="Times New Roman" w:eastAsia="方正楷体_GBK"/>
          <w:b/>
          <w:sz w:val="24"/>
        </w:rPr>
        <w:t xml:space="preserve">     </w:t>
      </w:r>
      <w:r>
        <w:rPr>
          <w:rFonts w:hint="eastAsia" w:ascii="方正楷体_GBK" w:hAnsi="Times New Roman" w:eastAsia="方正楷体_GBK"/>
          <w:b/>
          <w:sz w:val="24"/>
        </w:rPr>
        <w:t>发布时间：2024-</w:t>
      </w:r>
      <w:r>
        <w:rPr>
          <w:rFonts w:ascii="方正楷体_GBK" w:hAnsi="Times New Roman" w:eastAsia="方正楷体_GBK"/>
          <w:b/>
          <w:sz w:val="24"/>
        </w:rPr>
        <w:t>11</w:t>
      </w:r>
      <w:r>
        <w:rPr>
          <w:rFonts w:hint="eastAsia" w:ascii="方正楷体_GBK" w:hAnsi="Times New Roman" w:eastAsia="方正楷体_GBK"/>
          <w:b/>
          <w:sz w:val="24"/>
        </w:rPr>
        <w:t>-</w:t>
      </w:r>
      <w:r>
        <w:rPr>
          <w:rFonts w:ascii="方正楷体_GBK" w:hAnsi="Times New Roman" w:eastAsia="方正楷体_GBK"/>
          <w:b/>
          <w:sz w:val="24"/>
        </w:rPr>
        <w:t>19</w:t>
      </w:r>
      <w:r>
        <w:rPr>
          <w:rFonts w:hint="eastAsia" w:ascii="方正楷体_GBK" w:hAnsi="Times New Roman" w:eastAsia="方正楷体_GBK"/>
          <w:b/>
          <w:sz w:val="24"/>
        </w:rPr>
        <w:t>）</w:t>
      </w:r>
    </w:p>
    <w:p w14:paraId="173FC3E9">
      <w:pPr>
        <w:widowControl/>
        <w:ind w:firstLine="480" w:firstLineChars="200"/>
        <w:rPr>
          <w:rFonts w:ascii="Times New Roman" w:hAnsi="Times New Roman" w:eastAsia="方正仿宋_GBK"/>
          <w:color w:val="262626"/>
          <w:kern w:val="0"/>
          <w:sz w:val="24"/>
        </w:rPr>
      </w:pPr>
    </w:p>
    <w:p w14:paraId="044B8802">
      <w:pPr>
        <w:ind w:firstLine="480" w:firstLineChars="200"/>
        <w:jc w:val="left"/>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新华社北京12月31日电 2025年1月1日出版的第1期《求是》杂志将发表中共中央总书记、国家主席、中央军委主席习近平的重要文章《以中国式现代化全面推进强国建设、民族复兴伟业》。</w:t>
      </w:r>
    </w:p>
    <w:p w14:paraId="60AD5757">
      <w:pPr>
        <w:ind w:firstLine="480" w:firstLineChars="200"/>
        <w:jc w:val="left"/>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文章强调，概括提出并深入阐述中国式现代化理论，是党的二十大的一个重大理论创新，是科学社会主义的最新重大成果。</w:t>
      </w:r>
    </w:p>
    <w:p w14:paraId="74FCA1A8">
      <w:pPr>
        <w:ind w:firstLine="480" w:firstLineChars="200"/>
        <w:jc w:val="left"/>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文章指出，中国式现代化是我们党领导人民长期探索和实践的重大成果。党的十八大以来，我们党在已有基础上继续前进，坚持问题导向，围绕解决现代化建设中存在的突出矛盾和问题，全面深化改革，不断实现理论和实践上的创新突破，成功推进和拓展了中国式现代化。我们在认识上不断深化，在战略上不断完善，在实践上不断丰富，推动党和国家事业取得历史性成就、发生历史性变革，为中国式现代化提供了更为完善的制度保证、更为坚实的物质基础、更为主动的精神力量。</w:t>
      </w:r>
    </w:p>
    <w:p w14:paraId="1AD2B04E">
      <w:pPr>
        <w:ind w:firstLine="480" w:firstLineChars="200"/>
        <w:jc w:val="left"/>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文章指出，党的领导直接关系中国式现代化的根本方向、前途命运、最终成败。党的二十大报告明确指出：“中国式现代化，是中国共产党领导的社会主义现代化”。这是对中国式现代化定性的话，是管总、管根本的。党的领导决定中国式现代化的根本性质。党的领导确保中国式现代化锚定奋斗目标行稳致远。党的领导激发建设中国式现代化的强劲动力。党的领导凝聚建设中国式现代化的磅礴力量。</w:t>
      </w:r>
    </w:p>
    <w:p w14:paraId="1FC266FF">
      <w:pPr>
        <w:ind w:firstLine="480" w:firstLineChars="200"/>
        <w:jc w:val="left"/>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文章指出，中国式现代化是强国建设、民族复兴的康庄大道。中国式现代化既有各国现代化的共同特征，更有基于自己国情的鲜明特色。第一，人口规模巨大的现代化。第二，全体人民共同富裕的现代化。第三，物质文明和精神文明相协调的现代化。第四，人与自然和谐共生的现代化。第五，走和平发展道路的现代化。实践证明，中国式现代化走得通、行得稳，是强国建设、民族复兴的唯一正确道路。</w:t>
      </w:r>
    </w:p>
    <w:p w14:paraId="7FF60320">
      <w:pPr>
        <w:ind w:firstLine="480" w:firstLineChars="200"/>
        <w:jc w:val="left"/>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文章指出，中国式现代化创造了人类文明新形态。中国式现代化，深深植根于中华优秀传统文化，体现科学社会主义的先进本质，借鉴吸收一切人类优秀文明成果，代表人类文明进步的发展方向，展现了不同于西方现代化模式的新图景，是一种全新的人类文明形态。中国式现代化为全球提供了一种全新的现代化模式，是对西方式现代化理论和实践的重大超越，为广大发展中国家提供了全新选择。</w:t>
      </w:r>
    </w:p>
    <w:p w14:paraId="1BE2CF33">
      <w:pPr>
        <w:ind w:firstLine="480" w:firstLineChars="200"/>
        <w:jc w:val="left"/>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文章指出，推进中国式现代化是一个系统工程，需要统筹兼顾、系统谋划、整体推进，正确处理好一系列重大关系。一是顶层设计与实践探索的关系，二是战略与策略的关系，三是守正与创新的关系，四是效率与公平的关系，五是活力与秩序的关系，六是自立自强与对外开放的关系。</w:t>
      </w:r>
    </w:p>
    <w:p w14:paraId="673392A5">
      <w:pPr>
        <w:ind w:firstLine="480" w:firstLineChars="200"/>
        <w:jc w:val="left"/>
        <w:rPr>
          <w:rFonts w:ascii="Times New Roman" w:hAnsi="Times New Roman" w:eastAsia="方正仿宋_GBK"/>
          <w:color w:val="262626"/>
          <w:kern w:val="0"/>
          <w:sz w:val="24"/>
        </w:rPr>
      </w:pPr>
      <w:r>
        <w:rPr>
          <w:rFonts w:hint="eastAsia" w:ascii="Times New Roman" w:hAnsi="Times New Roman" w:eastAsia="方正仿宋_GBK"/>
          <w:color w:val="262626"/>
          <w:kern w:val="0"/>
          <w:sz w:val="24"/>
        </w:rPr>
        <w:t>文章指出，推进中国式现代化必须进行伟大斗争。历史反复证明，以斗争求安全则安全存，以软弱退让求安全则安全亡；以斗争谋发展则发展兴，以软弱退让谋发展则发展衰。要保持战略清醒，对各种风险挑战做到胸中有数。要保持战略自信，增强斗争的底气。要保持战略主动，增强斗争本领。</w:t>
      </w:r>
    </w:p>
    <w:p w14:paraId="408DA9D8">
      <w:pPr>
        <w:ind w:firstLine="480" w:firstLineChars="200"/>
        <w:jc w:val="left"/>
        <w:rPr>
          <w:rFonts w:ascii="Times New Roman" w:hAnsi="Times New Roman" w:eastAsia="方正仿宋_GBK"/>
          <w:color w:val="262626"/>
          <w:kern w:val="0"/>
          <w:sz w:val="24"/>
        </w:rPr>
      </w:pPr>
      <w:r>
        <w:rPr>
          <w:rFonts w:hint="eastAsia" w:ascii="Times New Roman" w:hAnsi="Times New Roman" w:eastAsia="方正仿宋_GBK"/>
          <w:color w:val="262626"/>
          <w:kern w:val="0"/>
          <w:sz w:val="24"/>
        </w:rPr>
        <w:t>文章强调，推进中国式现代化是一个长期任务，要进一步加强理论研究和实践探索，使我们的认识、政策、举措更加符合客观规律，从而逐步进入中国式现代化建设的“自由王国”。</w:t>
      </w:r>
      <w:r>
        <w:rPr>
          <w:rFonts w:ascii="Times New Roman" w:hAnsi="Times New Roman" w:eastAsia="方正仿宋_GBK"/>
          <w:color w:val="262626"/>
          <w:kern w:val="0"/>
          <w:sz w:val="24"/>
        </w:rPr>
        <w:br w:type="page"/>
      </w:r>
    </w:p>
    <w:p w14:paraId="15B99E82">
      <w:pPr>
        <w:widowControl/>
        <w:spacing w:line="560" w:lineRule="exact"/>
        <w:ind w:right="2900"/>
        <w:rPr>
          <w:rFonts w:ascii="Times New Roman" w:hAnsi="Times New Roman" w:eastAsia="方正黑体_GBK"/>
          <w:sz w:val="32"/>
          <w:szCs w:val="32"/>
        </w:rPr>
      </w:pPr>
      <w:r>
        <w:rPr>
          <w:rFonts w:ascii="Times New Roman" w:hAnsi="Times New Roman" w:eastAsia="方正黑体_GBK"/>
          <w:sz w:val="32"/>
          <w:szCs w:val="32"/>
        </w:rPr>
        <w:t>附件7</w:t>
      </w:r>
    </w:p>
    <w:p w14:paraId="0D02AF4E">
      <w:pPr>
        <w:widowControl/>
        <w:spacing w:line="560" w:lineRule="exact"/>
        <w:ind w:right="2900"/>
        <w:rPr>
          <w:rFonts w:ascii="Times New Roman" w:hAnsi="Times New Roman" w:eastAsia="方正黑体_GBK"/>
          <w:sz w:val="32"/>
          <w:szCs w:val="32"/>
        </w:rPr>
      </w:pPr>
    </w:p>
    <w:p w14:paraId="3B0C0127">
      <w:pPr>
        <w:widowControl/>
        <w:jc w:val="center"/>
        <w:rPr>
          <w:rFonts w:ascii="Times New Roman" w:hAnsi="Times New Roman" w:eastAsia="方正小标宋_GBK"/>
          <w:color w:val="000000"/>
          <w:kern w:val="0"/>
          <w:sz w:val="36"/>
          <w:szCs w:val="36"/>
        </w:rPr>
      </w:pPr>
      <w:r>
        <w:rPr>
          <w:rFonts w:hint="eastAsia" w:ascii="Times New Roman" w:hAnsi="Times New Roman" w:eastAsia="方正小标宋_GBK"/>
          <w:color w:val="000000"/>
          <w:kern w:val="0"/>
          <w:sz w:val="36"/>
          <w:szCs w:val="36"/>
        </w:rPr>
        <w:t>教育部等七部门关于印发《进一步加强</w:t>
      </w:r>
    </w:p>
    <w:p w14:paraId="56950963">
      <w:pPr>
        <w:widowControl/>
        <w:jc w:val="center"/>
        <w:rPr>
          <w:rFonts w:ascii="Times New Roman" w:hAnsi="Times New Roman" w:eastAsia="方正小标宋_GBK"/>
          <w:color w:val="000000"/>
          <w:kern w:val="0"/>
          <w:sz w:val="36"/>
          <w:szCs w:val="36"/>
        </w:rPr>
      </w:pPr>
      <w:r>
        <w:rPr>
          <w:rFonts w:hint="eastAsia" w:ascii="Times New Roman" w:hAnsi="Times New Roman" w:eastAsia="方正小标宋_GBK"/>
          <w:color w:val="000000"/>
          <w:kern w:val="0"/>
          <w:sz w:val="36"/>
          <w:szCs w:val="36"/>
        </w:rPr>
        <w:t>尊师惠师工作的若干措施》的通知</w:t>
      </w:r>
    </w:p>
    <w:p w14:paraId="2E95FB19">
      <w:pPr>
        <w:widowControl/>
        <w:jc w:val="center"/>
        <w:rPr>
          <w:rFonts w:ascii="方正楷体_GBK" w:hAnsi="Times New Roman" w:eastAsia="方正楷体_GBK"/>
          <w:b/>
          <w:sz w:val="24"/>
        </w:rPr>
      </w:pPr>
      <w:r>
        <w:rPr>
          <w:rFonts w:hint="eastAsia" w:ascii="方正楷体_GBK" w:hAnsi="Times New Roman" w:eastAsia="方正楷体_GBK"/>
          <w:b/>
          <w:sz w:val="24"/>
        </w:rPr>
        <w:t xml:space="preserve">（来源：中华人民共和国教育部网站 </w:t>
      </w:r>
      <w:r>
        <w:rPr>
          <w:rFonts w:ascii="方正楷体_GBK" w:hAnsi="Times New Roman" w:eastAsia="方正楷体_GBK"/>
          <w:b/>
          <w:sz w:val="24"/>
        </w:rPr>
        <w:t xml:space="preserve">  </w:t>
      </w:r>
      <w:r>
        <w:rPr>
          <w:rFonts w:hint="eastAsia" w:ascii="方正楷体_GBK" w:hAnsi="Times New Roman" w:eastAsia="方正楷体_GBK"/>
          <w:b/>
          <w:sz w:val="24"/>
        </w:rPr>
        <w:t>发布时间：2024-</w:t>
      </w:r>
      <w:r>
        <w:rPr>
          <w:rFonts w:ascii="方正楷体_GBK" w:hAnsi="Times New Roman" w:eastAsia="方正楷体_GBK"/>
          <w:b/>
          <w:sz w:val="24"/>
        </w:rPr>
        <w:t>12</w:t>
      </w:r>
      <w:r>
        <w:rPr>
          <w:rFonts w:hint="eastAsia" w:ascii="方正楷体_GBK" w:hAnsi="Times New Roman" w:eastAsia="方正楷体_GBK"/>
          <w:b/>
          <w:sz w:val="24"/>
        </w:rPr>
        <w:t>-</w:t>
      </w:r>
      <w:r>
        <w:rPr>
          <w:rFonts w:ascii="方正楷体_GBK" w:hAnsi="Times New Roman" w:eastAsia="方正楷体_GBK"/>
          <w:b/>
          <w:sz w:val="24"/>
        </w:rPr>
        <w:t>04</w:t>
      </w:r>
      <w:r>
        <w:rPr>
          <w:rFonts w:hint="eastAsia" w:ascii="方正楷体_GBK" w:hAnsi="Times New Roman" w:eastAsia="方正楷体_GBK"/>
          <w:b/>
          <w:sz w:val="24"/>
        </w:rPr>
        <w:t>）</w:t>
      </w:r>
    </w:p>
    <w:p w14:paraId="4ACEC9A5">
      <w:pPr>
        <w:widowControl/>
        <w:ind w:firstLine="480" w:firstLineChars="200"/>
        <w:rPr>
          <w:rFonts w:ascii="Times New Roman" w:hAnsi="Times New Roman" w:eastAsia="方正仿宋_GBK"/>
          <w:color w:val="262626"/>
          <w:kern w:val="0"/>
          <w:sz w:val="24"/>
        </w:rPr>
      </w:pPr>
    </w:p>
    <w:p w14:paraId="7A1A976E">
      <w:pPr>
        <w:widowControl/>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各省、自治区、直辖市教育厅（教委）、发展改革委、工业和信息化主管部门、住房城乡建设厅（委、管委）、文化和旅游厅、卫生健康委，新疆生产建设兵团教育局、发展改革委、住房城乡建设局、文化和旅游局、卫生健康委，国家金融监管总局各监管局：</w:t>
      </w:r>
    </w:p>
    <w:p w14:paraId="693044A7">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现将《进一步加强尊师惠师工作的若干措施》印发给你们，请结合实际认真贯彻执行。</w:t>
      </w:r>
    </w:p>
    <w:p w14:paraId="7BC6B7DF">
      <w:pPr>
        <w:widowControl/>
        <w:ind w:firstLine="480" w:firstLineChars="200"/>
        <w:rPr>
          <w:rFonts w:ascii="Times New Roman" w:hAnsi="Times New Roman" w:eastAsia="方正仿宋_GBK"/>
          <w:color w:val="262626"/>
          <w:kern w:val="0"/>
          <w:sz w:val="24"/>
        </w:rPr>
      </w:pPr>
    </w:p>
    <w:p w14:paraId="1188D3DC">
      <w:pPr>
        <w:widowControl/>
        <w:ind w:firstLine="480" w:firstLineChars="200"/>
        <w:jc w:val="right"/>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 xml:space="preserve">教 育 部 </w:t>
      </w:r>
      <w:r>
        <w:rPr>
          <w:rFonts w:ascii="Times New Roman" w:hAnsi="Times New Roman" w:eastAsia="方正仿宋_GBK"/>
          <w:color w:val="262626"/>
          <w:kern w:val="0"/>
          <w:sz w:val="24"/>
        </w:rPr>
        <w:t xml:space="preserve">   </w:t>
      </w:r>
      <w:r>
        <w:rPr>
          <w:rFonts w:hint="eastAsia" w:ascii="Times New Roman" w:hAnsi="Times New Roman" w:eastAsia="方正仿宋_GBK"/>
          <w:color w:val="262626"/>
          <w:kern w:val="0"/>
          <w:sz w:val="24"/>
        </w:rPr>
        <w:t xml:space="preserve"> 国家发展改革委 </w:t>
      </w:r>
      <w:r>
        <w:rPr>
          <w:rFonts w:ascii="Times New Roman" w:hAnsi="Times New Roman" w:eastAsia="方正仿宋_GBK"/>
          <w:color w:val="262626"/>
          <w:kern w:val="0"/>
          <w:sz w:val="24"/>
        </w:rPr>
        <w:t xml:space="preserve">  </w:t>
      </w:r>
      <w:r>
        <w:rPr>
          <w:rFonts w:hint="eastAsia" w:ascii="Times New Roman" w:hAnsi="Times New Roman" w:eastAsia="方正仿宋_GBK"/>
          <w:color w:val="262626"/>
          <w:kern w:val="0"/>
          <w:sz w:val="24"/>
        </w:rPr>
        <w:t>工业和信息化部</w:t>
      </w:r>
    </w:p>
    <w:p w14:paraId="49345D7D">
      <w:pPr>
        <w:widowControl/>
        <w:ind w:firstLine="480" w:firstLineChars="200"/>
        <w:jc w:val="right"/>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 xml:space="preserve">住房城乡建设部 </w:t>
      </w:r>
      <w:r>
        <w:rPr>
          <w:rFonts w:ascii="Times New Roman" w:hAnsi="Times New Roman" w:eastAsia="方正仿宋_GBK"/>
          <w:color w:val="262626"/>
          <w:kern w:val="0"/>
          <w:sz w:val="24"/>
        </w:rPr>
        <w:t xml:space="preserve">    </w:t>
      </w:r>
      <w:r>
        <w:rPr>
          <w:rFonts w:hint="eastAsia" w:ascii="Times New Roman" w:hAnsi="Times New Roman" w:eastAsia="方正仿宋_GBK"/>
          <w:color w:val="262626"/>
          <w:kern w:val="0"/>
          <w:sz w:val="24"/>
        </w:rPr>
        <w:t>文化和旅游部</w:t>
      </w:r>
    </w:p>
    <w:p w14:paraId="78F35195">
      <w:pPr>
        <w:widowControl/>
        <w:ind w:firstLine="480" w:firstLineChars="200"/>
        <w:jc w:val="right"/>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 xml:space="preserve">国家卫生健康委 </w:t>
      </w:r>
      <w:r>
        <w:rPr>
          <w:rFonts w:ascii="Times New Roman" w:hAnsi="Times New Roman" w:eastAsia="方正仿宋_GBK"/>
          <w:color w:val="262626"/>
          <w:kern w:val="0"/>
          <w:sz w:val="24"/>
        </w:rPr>
        <w:t xml:space="preserve">    </w:t>
      </w:r>
      <w:r>
        <w:rPr>
          <w:rFonts w:hint="eastAsia" w:ascii="Times New Roman" w:hAnsi="Times New Roman" w:eastAsia="方正仿宋_GBK"/>
          <w:color w:val="262626"/>
          <w:kern w:val="0"/>
          <w:sz w:val="24"/>
        </w:rPr>
        <w:t>金融监管总局</w:t>
      </w:r>
    </w:p>
    <w:p w14:paraId="298DC4C8">
      <w:pPr>
        <w:widowControl/>
        <w:ind w:firstLine="480" w:firstLineChars="200"/>
        <w:jc w:val="right"/>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2024年11月29日</w:t>
      </w:r>
    </w:p>
    <w:p w14:paraId="3EC2E5AD">
      <w:pPr>
        <w:widowControl/>
        <w:ind w:firstLine="480" w:firstLineChars="200"/>
        <w:rPr>
          <w:rFonts w:ascii="Times New Roman" w:hAnsi="Times New Roman" w:eastAsia="方正仿宋_GBK"/>
          <w:color w:val="262626"/>
          <w:kern w:val="0"/>
          <w:sz w:val="24"/>
        </w:rPr>
      </w:pPr>
    </w:p>
    <w:p w14:paraId="55F20074">
      <w:pPr>
        <w:widowControl/>
        <w:jc w:val="center"/>
        <w:rPr>
          <w:rFonts w:ascii="黑体" w:hAnsi="黑体" w:eastAsia="黑体"/>
          <w:color w:val="262626"/>
          <w:kern w:val="0"/>
          <w:sz w:val="24"/>
        </w:rPr>
      </w:pPr>
      <w:r>
        <w:rPr>
          <w:rFonts w:hint="eastAsia" w:ascii="黑体" w:hAnsi="黑体" w:eastAsia="黑体"/>
          <w:color w:val="262626"/>
          <w:kern w:val="0"/>
          <w:sz w:val="24"/>
        </w:rPr>
        <w:t>进一步加强尊师惠师工作的若干措施</w:t>
      </w:r>
    </w:p>
    <w:p w14:paraId="40083D7B">
      <w:pPr>
        <w:widowControl/>
        <w:jc w:val="center"/>
        <w:rPr>
          <w:rFonts w:hint="eastAsia" w:ascii="黑体" w:hAnsi="黑体" w:eastAsia="黑体"/>
          <w:color w:val="262626"/>
          <w:kern w:val="0"/>
          <w:sz w:val="24"/>
        </w:rPr>
      </w:pPr>
    </w:p>
    <w:p w14:paraId="172B5B46">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为贯彻落实党的二十届三中全会和全国教育大会精神，根据《中共中央 国务院关于弘扬教育家精神加强新时代高素质专业化教师队伍建设的意见》部署，为加强教师待遇保障，提高教师政治地位、社会地位、职业地位，现就进一步加强尊师惠师工作提出如下措施。</w:t>
      </w:r>
    </w:p>
    <w:p w14:paraId="755939C2">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一、适用范围</w:t>
      </w:r>
    </w:p>
    <w:p w14:paraId="7B09C38E">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各级各类学校在职教师。</w:t>
      </w:r>
    </w:p>
    <w:p w14:paraId="40A016FF">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二、主要措施</w:t>
      </w:r>
    </w:p>
    <w:p w14:paraId="589F0A94">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一）医疗健康方面。各地教育部门应每年组织教师免费进行一次身体健康检查，定期开展心理健康讲座、心理辅导等服务，建立教师健康档案。鼓励各地教育部门因地制宜组织教师开展休养、理疗保健等活动。鼓励各地对当地教师的医疗提供方便，开展面向教师的健康宣教等服务。</w:t>
      </w:r>
    </w:p>
    <w:p w14:paraId="6865B6B7">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二）文化提升方面。鼓励支持各地博物馆、纪念馆、美术馆、科技馆、少年宫等公共文化设施和公园、展览馆、文物古迹、自然风景区等游览参观点，对教师提供减免门票等优惠措施。各地应大力开展教师文化体育活动，积极搭建青年教师交友联谊平台，丰富教师精神文化生活。</w:t>
      </w:r>
    </w:p>
    <w:p w14:paraId="211F7A5A">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三）生活服务方面。鼓励相关企业为教师提供购买日常消费品、家用电器、软件会员权益、汽车等方面专属优惠活动。鼓励相关国有商业银行为教师提供信用卡、贷款等个性化金融服务。支持有条件的地方，在教师乘坐公交、地铁等公共交通工具时给予减免优惠。</w:t>
      </w:r>
    </w:p>
    <w:p w14:paraId="4FA58970">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（四）住房保障方面。将符合条件的教师纳入城镇住房保障范围，促进解决教师住房困难。</w:t>
      </w:r>
    </w:p>
    <w:p w14:paraId="1C96771D">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（五）其他方面。鼓励社会力量依法依规通过捐赠、志愿服务等多种方式，为教师提供尊师惠师服务。</w:t>
      </w:r>
    </w:p>
    <w:p w14:paraId="53645CD0">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三、工作保障</w:t>
      </w:r>
    </w:p>
    <w:p w14:paraId="4C498A21">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一）提高政治站位。教师是立教之本、兴教之源。各地要充分认识尊师惠师工作的重要意义，切实增强责任感、使命感，想教师之所想，急教师之所急，为教师做好事、办实事、解难事，不断增强教师获得感、荣誉感、幸福感，吸引更多优秀人才热心从教、精心从教、长期从教、终身从教。</w:t>
      </w:r>
    </w:p>
    <w:p w14:paraId="3C44E36A">
      <w:pPr>
        <w:widowControl/>
        <w:ind w:firstLine="480" w:firstLineChars="200"/>
        <w:rPr>
          <w:rFonts w:hint="eastAsia" w:ascii="Times New Roman" w:hAnsi="Times New Roman" w:eastAsia="方正仿宋_GBK"/>
          <w:color w:val="262626"/>
          <w:kern w:val="0"/>
          <w:sz w:val="24"/>
        </w:rPr>
      </w:pPr>
      <w:r>
        <w:rPr>
          <w:rFonts w:hint="eastAsia" w:ascii="Times New Roman" w:hAnsi="Times New Roman" w:eastAsia="方正仿宋_GBK"/>
          <w:color w:val="262626"/>
          <w:kern w:val="0"/>
          <w:sz w:val="24"/>
        </w:rPr>
        <w:t>（二）压实工作责任。各地要加强组织领导，建立工作专班，明确责任分工，充分统筹调动社会力量参与尊师惠师服务，形成政府统筹推进、部门分工负责、全社会共同参与的工作机制，把尊师惠师各项举措落实落细。各地应根据实际情况出台当地尊师惠师政策，并及时向教育部备案。</w:t>
      </w:r>
    </w:p>
    <w:p w14:paraId="39D521AA">
      <w:pPr>
        <w:widowControl/>
        <w:ind w:firstLine="480" w:firstLineChars="200"/>
        <w:rPr>
          <w:rFonts w:ascii="Times New Roman" w:hAnsi="Times New Roman" w:eastAsia="方正仿宋_GBK"/>
          <w:color w:val="262626"/>
          <w:kern w:val="0"/>
          <w:sz w:val="24"/>
        </w:rPr>
      </w:pPr>
      <w:r>
        <w:rPr>
          <w:rFonts w:hint="eastAsia" w:ascii="Times New Roman" w:hAnsi="Times New Roman" w:eastAsia="方正仿宋_GBK"/>
          <w:color w:val="262626"/>
          <w:kern w:val="0"/>
          <w:sz w:val="24"/>
        </w:rPr>
        <w:t>（三）做好组织实施。教育部等部门统筹协调相关企业参与尊师惠师工作，中国教师发展基金会设立并组织实施“尊师惠师公益行动”项目。国家层面开发“中国教师”移动端入口，设置有关企业尊师惠师项目清单目录，向社会发布。</w:t>
      </w:r>
    </w:p>
    <w:p w14:paraId="706E21AF">
      <w:pPr>
        <w:widowControl/>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14:paraId="3312667E">
      <w:pPr>
        <w:widowControl/>
        <w:spacing w:line="600" w:lineRule="exact"/>
        <w:ind w:right="2900"/>
        <w:rPr>
          <w:rFonts w:ascii="Times New Roman" w:hAnsi="Times New Roman" w:eastAsia="方正黑体_GBK" w:cs="Times New Roman"/>
          <w:sz w:val="32"/>
          <w:szCs w:val="32"/>
        </w:rPr>
      </w:pPr>
      <w:r>
        <w:rPr>
          <w:rFonts w:ascii="Times New Roman" w:hAnsi="Times New Roman" w:eastAsia="方正黑体_GBK" w:cs="Times New Roman"/>
          <w:sz w:val="32"/>
          <w:szCs w:val="32"/>
        </w:rPr>
        <w:t>附件8</w:t>
      </w:r>
    </w:p>
    <w:p w14:paraId="1B29AAAC">
      <w:pPr>
        <w:widowControl/>
        <w:spacing w:line="600" w:lineRule="exact"/>
        <w:ind w:right="2900"/>
        <w:rPr>
          <w:rFonts w:ascii="Times New Roman" w:hAnsi="Times New Roman" w:eastAsia="方正黑体_GBK" w:cs="Times New Roman"/>
          <w:sz w:val="32"/>
          <w:szCs w:val="32"/>
        </w:rPr>
      </w:pPr>
    </w:p>
    <w:p w14:paraId="08BF95CB">
      <w:pPr>
        <w:pStyle w:val="2"/>
        <w:widowControl/>
        <w:shd w:val="clear" w:color="auto" w:fill="FFFFFF"/>
        <w:tabs>
          <w:tab w:val="left" w:pos="5460"/>
        </w:tabs>
        <w:spacing w:beforeAutospacing="0" w:after="210" w:afterAutospacing="0" w:line="21" w:lineRule="atLeast"/>
        <w:ind w:left="-403" w:leftChars="-400" w:right="-932" w:rightChars="-444" w:hanging="437" w:hangingChars="121"/>
        <w:rPr>
          <w:rFonts w:hint="default" w:ascii="Microsoft YaHei UI" w:hAnsi="Microsoft YaHei UI" w:eastAsia="Microsoft YaHei UI" w:cs="Microsoft YaHei UI"/>
          <w:spacing w:val="8"/>
          <w:sz w:val="33"/>
          <w:szCs w:val="33"/>
        </w:rPr>
      </w:pPr>
      <w:r>
        <w:rPr>
          <w:rStyle w:val="9"/>
          <w:rFonts w:ascii="方正小标宋_GBK" w:hAnsi="微软雅黑" w:eastAsia="方正小标宋_GBK"/>
          <w:b/>
          <w:kern w:val="2"/>
          <w:sz w:val="36"/>
          <w:szCs w:val="36"/>
        </w:rPr>
        <w:t>【最新】《中华人民共和国监察法》2024年修订版与2018年版全文对比表（修改内容分类标注）</w:t>
      </w:r>
    </w:p>
    <w:p w14:paraId="0B1E3600">
      <w:pPr>
        <w:widowControl/>
        <w:shd w:val="clear" w:color="auto" w:fill="FFFFFF"/>
        <w:tabs>
          <w:tab w:val="left" w:pos="5460"/>
        </w:tabs>
        <w:spacing w:after="330" w:line="300" w:lineRule="atLeast"/>
        <w:ind w:left="-586" w:leftChars="-400" w:right="-932" w:rightChars="-444" w:hanging="254" w:hangingChars="121"/>
        <w:jc w:val="center"/>
        <w:rPr>
          <w:rFonts w:ascii="Microsoft YaHei UI" w:hAnsi="Microsoft YaHei UI" w:eastAsia="Microsoft YaHei UI" w:cs="Microsoft YaHei UI"/>
          <w:spacing w:val="8"/>
          <w:sz w:val="0"/>
          <w:szCs w:val="0"/>
        </w:rPr>
      </w:pPr>
      <w:r>
        <w:fldChar w:fldCharType="begin"/>
      </w:r>
      <w:r>
        <w:instrText xml:space="preserve"> HYPERLINK "javascript:void(0);" </w:instrText>
      </w:r>
      <w:r>
        <w:fldChar w:fldCharType="separate"/>
      </w:r>
      <w:r>
        <w:rPr>
          <w:rStyle w:val="11"/>
          <w:rFonts w:hint="eastAsia" w:ascii="Microsoft YaHei UI" w:hAnsi="Microsoft YaHei UI" w:eastAsia="Microsoft YaHei UI" w:cs="Microsoft YaHei UI"/>
          <w:spacing w:val="8"/>
          <w:sz w:val="22"/>
          <w:szCs w:val="22"/>
          <w:u w:val="none"/>
          <w:shd w:val="clear" w:color="auto" w:fill="FFFFFF"/>
        </w:rPr>
        <w:t>纪法指引</w:t>
      </w:r>
      <w:r>
        <w:rPr>
          <w:rStyle w:val="11"/>
          <w:rFonts w:hint="eastAsia" w:ascii="Microsoft YaHei UI" w:hAnsi="Microsoft YaHei UI" w:eastAsia="Microsoft YaHei UI" w:cs="Microsoft YaHei UI"/>
          <w:spacing w:val="8"/>
          <w:sz w:val="22"/>
          <w:szCs w:val="22"/>
          <w:u w:val="none"/>
          <w:shd w:val="clear" w:color="auto" w:fill="FFFFFF"/>
        </w:rPr>
        <w:fldChar w:fldCharType="end"/>
      </w:r>
      <w:r>
        <w:rPr>
          <w:rFonts w:hint="eastAsia" w:ascii="Microsoft YaHei UI" w:hAnsi="Microsoft YaHei UI" w:eastAsia="Microsoft YaHei UI" w:cs="Microsoft YaHei UI"/>
          <w:spacing w:val="8"/>
          <w:kern w:val="0"/>
          <w:sz w:val="0"/>
          <w:szCs w:val="0"/>
          <w:shd w:val="clear" w:color="auto" w:fill="FFFFFF"/>
          <w:lang w:bidi="ar"/>
        </w:rPr>
        <w:t> </w:t>
      </w:r>
      <w:r>
        <w:rPr>
          <w:rStyle w:val="10"/>
          <w:rFonts w:hint="eastAsia" w:ascii="Microsoft YaHei UI" w:hAnsi="Microsoft YaHei UI" w:eastAsia="Microsoft YaHei UI" w:cs="Microsoft YaHei UI"/>
          <w:i w:val="0"/>
          <w:spacing w:val="8"/>
          <w:kern w:val="0"/>
          <w:sz w:val="22"/>
          <w:szCs w:val="22"/>
          <w:shd w:val="clear" w:color="auto" w:fill="FFFFFF"/>
          <w:lang w:bidi="ar"/>
        </w:rPr>
        <w:t>2024年12月25日 21:12</w:t>
      </w:r>
      <w:r>
        <w:rPr>
          <w:rFonts w:hint="eastAsia" w:ascii="Microsoft YaHei UI" w:hAnsi="Microsoft YaHei UI" w:eastAsia="Microsoft YaHei UI" w:cs="Microsoft YaHei UI"/>
          <w:spacing w:val="8"/>
          <w:kern w:val="0"/>
          <w:sz w:val="0"/>
          <w:szCs w:val="0"/>
          <w:shd w:val="clear" w:color="auto" w:fill="FFFFFF"/>
          <w:lang w:bidi="ar"/>
        </w:rPr>
        <w:t> </w:t>
      </w:r>
    </w:p>
    <w:p w14:paraId="179A1684">
      <w:pPr>
        <w:pStyle w:val="6"/>
        <w:widowControl/>
        <w:shd w:val="clear" w:color="auto" w:fill="FFFFFF"/>
        <w:tabs>
          <w:tab w:val="left" w:pos="5460"/>
        </w:tabs>
        <w:spacing w:beforeAutospacing="0" w:afterAutospacing="0"/>
        <w:ind w:left="-825" w:leftChars="-400" w:right="-932" w:rightChars="-444" w:hanging="15" w:hangingChars="8"/>
        <w:jc w:val="both"/>
        <w:rPr>
          <w:rFonts w:ascii="Microsoft YaHei UI" w:hAnsi="Microsoft YaHei UI" w:eastAsia="Microsoft YaHei UI" w:cs="Microsoft YaHei UI"/>
          <w:spacing w:val="9"/>
        </w:rPr>
      </w:pPr>
      <w:r>
        <w:rPr>
          <w:rFonts w:hint="eastAsia" w:ascii="Microsoft YaHei UI" w:hAnsi="Microsoft YaHei UI" w:eastAsia="Microsoft YaHei UI" w:cs="Microsoft YaHei UI"/>
          <w:color w:val="021EAA"/>
          <w:spacing w:val="8"/>
          <w:sz w:val="18"/>
          <w:szCs w:val="18"/>
          <w:shd w:val="clear" w:color="auto" w:fill="FFFFFF"/>
        </w:rPr>
        <w:t>来源：“纪法指引”微信公众号编排整理，转载请注明来源于“纪法指引”</w:t>
      </w:r>
      <w:r>
        <w:rPr>
          <w:rFonts w:hint="eastAsia" w:ascii="Microsoft YaHei UI" w:hAnsi="Microsoft YaHei UI" w:eastAsia="Microsoft YaHei UI" w:cs="Microsoft YaHei UI"/>
          <w:color w:val="021EAA"/>
          <w:spacing w:val="9"/>
          <w:sz w:val="18"/>
          <w:szCs w:val="18"/>
          <w:shd w:val="clear" w:color="auto" w:fill="FFFFFF"/>
        </w:rPr>
        <w:t>。</w:t>
      </w:r>
      <w:r>
        <w:rPr>
          <w:rFonts w:hint="eastAsia" w:ascii="Microsoft YaHei UI" w:hAnsi="Microsoft YaHei UI" w:eastAsia="Microsoft YaHei UI" w:cs="Microsoft YaHei UI"/>
          <w:color w:val="888888"/>
          <w:spacing w:val="8"/>
          <w:sz w:val="18"/>
          <w:szCs w:val="18"/>
          <w:shd w:val="clear" w:color="auto" w:fill="FFFFFF"/>
        </w:rPr>
        <w:t>文章仅供参考，如需引用，请以正式文件为准。转载用作学习，如有问题请及时联系处理。</w:t>
      </w:r>
    </w:p>
    <w:p w14:paraId="50EC8F3F">
      <w:pPr>
        <w:pStyle w:val="6"/>
        <w:widowControl/>
        <w:shd w:val="clear" w:color="auto" w:fill="FFFFFF"/>
        <w:tabs>
          <w:tab w:val="left" w:pos="5460"/>
        </w:tabs>
        <w:spacing w:beforeAutospacing="0" w:afterAutospacing="0"/>
        <w:ind w:left="-528" w:leftChars="-400" w:right="-932" w:rightChars="-444" w:hanging="312" w:hangingChars="121"/>
        <w:jc w:val="both"/>
        <w:rPr>
          <w:rFonts w:ascii="Microsoft YaHei UI" w:hAnsi="Microsoft YaHei UI" w:eastAsia="Microsoft YaHei UI" w:cs="Microsoft YaHei UI"/>
          <w:spacing w:val="9"/>
        </w:rPr>
      </w:pPr>
    </w:p>
    <w:p w14:paraId="723A42C6">
      <w:pPr>
        <w:pStyle w:val="6"/>
        <w:widowControl/>
        <w:shd w:val="clear" w:color="auto" w:fill="FFFFFF"/>
        <w:tabs>
          <w:tab w:val="left" w:pos="5460"/>
        </w:tabs>
        <w:spacing w:beforeAutospacing="0" w:afterAutospacing="0"/>
        <w:ind w:left="-831" w:leftChars="-400" w:right="-932" w:rightChars="-444" w:hanging="9"/>
        <w:jc w:val="both"/>
        <w:rPr>
          <w:rFonts w:ascii="Microsoft YaHei UI" w:hAnsi="Microsoft YaHei UI" w:eastAsia="Microsoft YaHei UI" w:cs="Microsoft YaHei UI"/>
          <w:spacing w:val="9"/>
        </w:rPr>
      </w:pPr>
      <w:r>
        <w:rPr>
          <w:rStyle w:val="9"/>
          <w:rFonts w:hint="eastAsia" w:ascii="Microsoft YaHei UI" w:hAnsi="Microsoft YaHei UI" w:eastAsia="Microsoft YaHei UI" w:cs="Microsoft YaHei UI"/>
          <w:color w:val="D92142"/>
          <w:spacing w:val="7"/>
          <w:sz w:val="22"/>
          <w:szCs w:val="22"/>
          <w:shd w:val="clear" w:color="auto" w:fill="FFFFFF"/>
        </w:rPr>
        <w:t>编者说明：</w:t>
      </w:r>
      <w:r>
        <w:rPr>
          <w:rFonts w:hint="eastAsia" w:ascii="Microsoft YaHei UI" w:hAnsi="Microsoft YaHei UI" w:eastAsia="Microsoft YaHei UI" w:cs="Microsoft YaHei UI"/>
          <w:color w:val="FF2941"/>
          <w:spacing w:val="7"/>
          <w:sz w:val="22"/>
          <w:szCs w:val="22"/>
          <w:shd w:val="clear" w:color="auto" w:fill="FFFFFF"/>
        </w:rPr>
        <w:t>文中</w:t>
      </w:r>
      <w:r>
        <w:rPr>
          <w:rStyle w:val="9"/>
          <w:rFonts w:hint="eastAsia" w:ascii="Microsoft YaHei UI" w:hAnsi="Microsoft YaHei UI" w:eastAsia="Microsoft YaHei UI" w:cs="Microsoft YaHei UI"/>
          <w:color w:val="FF2941"/>
          <w:spacing w:val="7"/>
          <w:sz w:val="22"/>
          <w:szCs w:val="22"/>
          <w:u w:val="single"/>
          <w:shd w:val="clear" w:color="auto" w:fill="FFFFFF"/>
        </w:rPr>
        <w:t>红色字体带下划线部分</w:t>
      </w:r>
      <w:r>
        <w:rPr>
          <w:rFonts w:hint="eastAsia" w:ascii="Microsoft YaHei UI" w:hAnsi="Microsoft YaHei UI" w:eastAsia="Microsoft YaHei UI" w:cs="Microsoft YaHei UI"/>
          <w:color w:val="FF2941"/>
          <w:spacing w:val="7"/>
          <w:sz w:val="22"/>
          <w:szCs w:val="22"/>
          <w:shd w:val="clear" w:color="auto" w:fill="FFFFFF"/>
        </w:rPr>
        <w:t>为2024年12月修订版《中华人民共和国监察法》（下称《监察法》）修改后</w:t>
      </w:r>
      <w:r>
        <w:rPr>
          <w:rStyle w:val="9"/>
          <w:rFonts w:hint="eastAsia" w:ascii="Microsoft YaHei UI" w:hAnsi="Microsoft YaHei UI" w:eastAsia="Microsoft YaHei UI" w:cs="Microsoft YaHei UI"/>
          <w:color w:val="FF2941"/>
          <w:spacing w:val="7"/>
          <w:sz w:val="22"/>
          <w:szCs w:val="22"/>
          <w:u w:val="single"/>
          <w:shd w:val="clear" w:color="auto" w:fill="FFFFFF"/>
        </w:rPr>
        <w:t>出现变化或新增</w:t>
      </w:r>
      <w:r>
        <w:rPr>
          <w:rFonts w:hint="eastAsia" w:ascii="Microsoft YaHei UI" w:hAnsi="Microsoft YaHei UI" w:eastAsia="Microsoft YaHei UI" w:cs="Microsoft YaHei UI"/>
          <w:color w:val="FF2941"/>
          <w:spacing w:val="7"/>
          <w:sz w:val="22"/>
          <w:szCs w:val="22"/>
          <w:shd w:val="clear" w:color="auto" w:fill="FFFFFF"/>
        </w:rPr>
        <w:t>的内容</w:t>
      </w:r>
      <w:r>
        <w:rPr>
          <w:rFonts w:hint="eastAsia" w:ascii="Microsoft YaHei UI" w:hAnsi="Microsoft YaHei UI" w:eastAsia="Microsoft YaHei UI" w:cs="Microsoft YaHei UI"/>
          <w:color w:val="000000"/>
          <w:spacing w:val="7"/>
          <w:sz w:val="22"/>
          <w:szCs w:val="22"/>
          <w:shd w:val="clear" w:color="auto" w:fill="FFFFFF"/>
        </w:rPr>
        <w:t>；</w:t>
      </w:r>
      <w:r>
        <w:rPr>
          <w:rFonts w:hint="eastAsia" w:ascii="Microsoft YaHei UI" w:hAnsi="Microsoft YaHei UI" w:eastAsia="Microsoft YaHei UI" w:cs="Microsoft YaHei UI"/>
          <w:color w:val="D84FA9"/>
          <w:spacing w:val="7"/>
          <w:sz w:val="22"/>
          <w:szCs w:val="22"/>
          <w:shd w:val="clear" w:color="auto" w:fill="FFFFFF"/>
        </w:rPr>
        <w:t>文中</w:t>
      </w:r>
      <w:r>
        <w:rPr>
          <w:rStyle w:val="9"/>
          <w:rFonts w:hint="eastAsia" w:ascii="Microsoft YaHei UI" w:hAnsi="Microsoft YaHei UI" w:eastAsia="Microsoft YaHei UI" w:cs="Microsoft YaHei UI"/>
          <w:color w:val="D84FA9"/>
          <w:spacing w:val="7"/>
          <w:sz w:val="22"/>
          <w:szCs w:val="22"/>
          <w:u w:val="single"/>
          <w:shd w:val="clear" w:color="auto" w:fill="FFFFFF"/>
        </w:rPr>
        <w:t>紫色字体带下划线部分</w:t>
      </w:r>
      <w:r>
        <w:rPr>
          <w:rFonts w:hint="eastAsia" w:ascii="Microsoft YaHei UI" w:hAnsi="Microsoft YaHei UI" w:eastAsia="Microsoft YaHei UI" w:cs="Microsoft YaHei UI"/>
          <w:color w:val="D84FA9"/>
          <w:spacing w:val="7"/>
          <w:sz w:val="22"/>
          <w:szCs w:val="22"/>
          <w:shd w:val="clear" w:color="auto" w:fill="FFFFFF"/>
        </w:rPr>
        <w:t>为相比2024年12月修订版《</w:t>
      </w:r>
      <w:r>
        <w:rPr>
          <w:rFonts w:hint="eastAsia" w:ascii="Microsoft YaHei UI" w:hAnsi="Microsoft YaHei UI" w:eastAsia="Microsoft YaHei UI" w:cs="Microsoft YaHei UI"/>
          <w:color w:val="D84FA9"/>
          <w:spacing w:val="9"/>
          <w:sz w:val="22"/>
          <w:szCs w:val="22"/>
          <w:shd w:val="clear" w:color="auto" w:fill="FFFFFF"/>
        </w:rPr>
        <w:t>监察法</w:t>
      </w:r>
      <w:r>
        <w:rPr>
          <w:rFonts w:hint="eastAsia" w:ascii="Microsoft YaHei UI" w:hAnsi="Microsoft YaHei UI" w:eastAsia="Microsoft YaHei UI" w:cs="Microsoft YaHei UI"/>
          <w:color w:val="D84FA9"/>
          <w:spacing w:val="7"/>
          <w:sz w:val="22"/>
          <w:szCs w:val="22"/>
          <w:shd w:val="clear" w:color="auto" w:fill="FFFFFF"/>
        </w:rPr>
        <w:t>》内容中2018年3月版《</w:t>
      </w:r>
      <w:r>
        <w:rPr>
          <w:rFonts w:hint="eastAsia" w:ascii="Microsoft YaHei UI" w:hAnsi="Microsoft YaHei UI" w:eastAsia="Microsoft YaHei UI" w:cs="Microsoft YaHei UI"/>
          <w:color w:val="D84FA9"/>
          <w:spacing w:val="9"/>
          <w:sz w:val="22"/>
          <w:szCs w:val="22"/>
          <w:shd w:val="clear" w:color="auto" w:fill="FFFFFF"/>
        </w:rPr>
        <w:t>监察法</w:t>
      </w:r>
      <w:r>
        <w:rPr>
          <w:rFonts w:hint="eastAsia" w:ascii="Microsoft YaHei UI" w:hAnsi="Microsoft YaHei UI" w:eastAsia="Microsoft YaHei UI" w:cs="Microsoft YaHei UI"/>
          <w:color w:val="D84FA9"/>
          <w:spacing w:val="7"/>
          <w:sz w:val="22"/>
          <w:szCs w:val="22"/>
          <w:shd w:val="clear" w:color="auto" w:fill="FFFFFF"/>
        </w:rPr>
        <w:t>》中出现</w:t>
      </w:r>
      <w:r>
        <w:rPr>
          <w:rStyle w:val="9"/>
          <w:rFonts w:hint="eastAsia" w:ascii="Microsoft YaHei UI" w:hAnsi="Microsoft YaHei UI" w:eastAsia="Microsoft YaHei UI" w:cs="Microsoft YaHei UI"/>
          <w:color w:val="D84FA9"/>
          <w:spacing w:val="7"/>
          <w:sz w:val="22"/>
          <w:szCs w:val="22"/>
          <w:u w:val="single"/>
          <w:shd w:val="clear" w:color="auto" w:fill="FFFFFF"/>
        </w:rPr>
        <w:t>文字删减调整</w:t>
      </w:r>
      <w:r>
        <w:rPr>
          <w:rFonts w:hint="eastAsia" w:ascii="Microsoft YaHei UI" w:hAnsi="Microsoft YaHei UI" w:eastAsia="Microsoft YaHei UI" w:cs="Microsoft YaHei UI"/>
          <w:color w:val="D84FA9"/>
          <w:spacing w:val="7"/>
          <w:sz w:val="22"/>
          <w:szCs w:val="22"/>
          <w:shd w:val="clear" w:color="auto" w:fill="FFFFFF"/>
        </w:rPr>
        <w:t>的部分</w:t>
      </w:r>
      <w:r>
        <w:rPr>
          <w:rFonts w:hint="eastAsia" w:ascii="Microsoft YaHei UI" w:hAnsi="Microsoft YaHei UI" w:eastAsia="Microsoft YaHei UI" w:cs="Microsoft YaHei UI"/>
          <w:color w:val="000000"/>
          <w:spacing w:val="7"/>
          <w:sz w:val="22"/>
          <w:szCs w:val="22"/>
          <w:shd w:val="clear" w:color="auto" w:fill="FFFFFF"/>
        </w:rPr>
        <w:t>；</w:t>
      </w:r>
      <w:r>
        <w:rPr>
          <w:rFonts w:hint="eastAsia" w:ascii="Microsoft YaHei UI" w:hAnsi="Microsoft YaHei UI" w:eastAsia="Microsoft YaHei UI" w:cs="Microsoft YaHei UI"/>
          <w:color w:val="3DA742"/>
          <w:spacing w:val="7"/>
          <w:sz w:val="22"/>
          <w:szCs w:val="22"/>
          <w:shd w:val="clear" w:color="auto" w:fill="FFFFFF"/>
        </w:rPr>
        <w:t>文中</w:t>
      </w:r>
      <w:r>
        <w:rPr>
          <w:rStyle w:val="9"/>
          <w:rFonts w:hint="eastAsia" w:ascii="Microsoft YaHei UI" w:hAnsi="Microsoft YaHei UI" w:eastAsia="Microsoft YaHei UI" w:cs="Microsoft YaHei UI"/>
          <w:color w:val="3DA742"/>
          <w:spacing w:val="7"/>
          <w:sz w:val="22"/>
          <w:szCs w:val="22"/>
          <w:u w:val="single"/>
          <w:shd w:val="clear" w:color="auto" w:fill="FFFFFF"/>
        </w:rPr>
        <w:t>绿色字体带下划线部分</w:t>
      </w:r>
      <w:r>
        <w:rPr>
          <w:rFonts w:hint="eastAsia" w:ascii="Microsoft YaHei UI" w:hAnsi="Microsoft YaHei UI" w:eastAsia="Microsoft YaHei UI" w:cs="Microsoft YaHei UI"/>
          <w:color w:val="3DA742"/>
          <w:spacing w:val="7"/>
          <w:sz w:val="22"/>
          <w:szCs w:val="22"/>
          <w:shd w:val="clear" w:color="auto" w:fill="FFFFFF"/>
        </w:rPr>
        <w:t>为2024年12月版《</w:t>
      </w:r>
      <w:r>
        <w:rPr>
          <w:rFonts w:hint="eastAsia" w:ascii="Microsoft YaHei UI" w:hAnsi="Microsoft YaHei UI" w:eastAsia="Microsoft YaHei UI" w:cs="Microsoft YaHei UI"/>
          <w:color w:val="3DA742"/>
          <w:spacing w:val="9"/>
          <w:sz w:val="22"/>
          <w:szCs w:val="22"/>
          <w:shd w:val="clear" w:color="auto" w:fill="FFFFFF"/>
        </w:rPr>
        <w:t>监察法</w:t>
      </w:r>
      <w:r>
        <w:rPr>
          <w:rFonts w:hint="eastAsia" w:ascii="Microsoft YaHei UI" w:hAnsi="Microsoft YaHei UI" w:eastAsia="Microsoft YaHei UI" w:cs="Microsoft YaHei UI"/>
          <w:color w:val="3DA742"/>
          <w:spacing w:val="7"/>
          <w:sz w:val="22"/>
          <w:szCs w:val="22"/>
          <w:shd w:val="clear" w:color="auto" w:fill="FFFFFF"/>
        </w:rPr>
        <w:t>》修改后</w:t>
      </w:r>
      <w:r>
        <w:rPr>
          <w:rStyle w:val="9"/>
          <w:rFonts w:hint="eastAsia" w:ascii="Microsoft YaHei UI" w:hAnsi="Microsoft YaHei UI" w:eastAsia="Microsoft YaHei UI" w:cs="Microsoft YaHei UI"/>
          <w:color w:val="3DA742"/>
          <w:spacing w:val="7"/>
          <w:sz w:val="22"/>
          <w:szCs w:val="22"/>
          <w:u w:val="single"/>
          <w:shd w:val="clear" w:color="auto" w:fill="FFFFFF"/>
        </w:rPr>
        <w:t>新增加</w:t>
      </w:r>
      <w:r>
        <w:rPr>
          <w:rFonts w:hint="eastAsia" w:ascii="Microsoft YaHei UI" w:hAnsi="Microsoft YaHei UI" w:eastAsia="Microsoft YaHei UI" w:cs="Microsoft YaHei UI"/>
          <w:color w:val="3DA742"/>
          <w:spacing w:val="7"/>
          <w:sz w:val="22"/>
          <w:szCs w:val="22"/>
          <w:shd w:val="clear" w:color="auto" w:fill="FFFFFF"/>
        </w:rPr>
        <w:t>的条款</w:t>
      </w:r>
      <w:r>
        <w:rPr>
          <w:rFonts w:hint="eastAsia" w:ascii="Microsoft YaHei UI" w:hAnsi="Microsoft YaHei UI" w:eastAsia="Microsoft YaHei UI" w:cs="Microsoft YaHei UI"/>
          <w:color w:val="000000"/>
          <w:spacing w:val="7"/>
          <w:sz w:val="22"/>
          <w:szCs w:val="22"/>
          <w:shd w:val="clear" w:color="auto" w:fill="FFFFFF"/>
        </w:rPr>
        <w:t>；</w:t>
      </w:r>
      <w:r>
        <w:rPr>
          <w:rFonts w:hint="eastAsia" w:ascii="Microsoft YaHei UI" w:hAnsi="Microsoft YaHei UI" w:eastAsia="Microsoft YaHei UI" w:cs="Microsoft YaHei UI"/>
          <w:color w:val="000000"/>
          <w:spacing w:val="7"/>
          <w:sz w:val="22"/>
          <w:szCs w:val="22"/>
          <w:shd w:val="clear" w:color="auto" w:fill="FFFB00"/>
        </w:rPr>
        <w:t>黄色标注为通过的修正案与一审草案相比部分修改的地方。</w:t>
      </w:r>
    </w:p>
    <w:p w14:paraId="70A98FAC">
      <w:pPr>
        <w:pStyle w:val="6"/>
        <w:widowControl/>
        <w:shd w:val="clear" w:color="auto" w:fill="FFFFFF"/>
        <w:spacing w:beforeAutospacing="0" w:afterAutospacing="0"/>
        <w:ind w:left="-528" w:leftChars="-400" w:right="-932" w:rightChars="-444" w:hanging="312" w:hangingChars="121"/>
        <w:jc w:val="both"/>
        <w:rPr>
          <w:rFonts w:ascii="Microsoft YaHei UI" w:hAnsi="Microsoft YaHei UI" w:eastAsia="Microsoft YaHei UI" w:cs="Microsoft YaHei UI"/>
          <w:spacing w:val="9"/>
        </w:rPr>
      </w:pPr>
    </w:p>
    <w:tbl>
      <w:tblPr>
        <w:tblStyle w:val="7"/>
        <w:tblW w:w="10155" w:type="dxa"/>
        <w:jc w:val="center"/>
        <w:tblLayout w:type="autofit"/>
        <w:tblCellMar>
          <w:top w:w="0" w:type="dxa"/>
          <w:left w:w="0" w:type="dxa"/>
          <w:bottom w:w="0" w:type="dxa"/>
          <w:right w:w="0" w:type="dxa"/>
        </w:tblCellMar>
      </w:tblPr>
      <w:tblGrid>
        <w:gridCol w:w="5218"/>
        <w:gridCol w:w="4937"/>
      </w:tblGrid>
      <w:tr w14:paraId="39383C8E">
        <w:tblPrEx>
          <w:tblCellMar>
            <w:top w:w="0" w:type="dxa"/>
            <w:left w:w="0" w:type="dxa"/>
            <w:bottom w:w="0" w:type="dxa"/>
            <w:right w:w="0" w:type="dxa"/>
          </w:tblCellMar>
        </w:tblPrEx>
        <w:trPr>
          <w:jc w:val="center"/>
        </w:trPr>
        <w:tc>
          <w:tcPr>
            <w:tcW w:w="371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14:paraId="7050C532">
            <w:pPr>
              <w:pStyle w:val="6"/>
              <w:widowControl/>
              <w:wordWrap w:val="0"/>
              <w:spacing w:beforeAutospacing="0" w:afterAutospacing="0"/>
              <w:jc w:val="center"/>
            </w:pPr>
            <w:r>
              <w:rPr>
                <w:rStyle w:val="9"/>
                <w:color w:val="D92142"/>
              </w:rPr>
              <w:t>《中华人民共和国</w:t>
            </w:r>
          </w:p>
          <w:p w14:paraId="2653AEDC">
            <w:pPr>
              <w:pStyle w:val="6"/>
              <w:widowControl/>
              <w:wordWrap w:val="0"/>
              <w:spacing w:beforeAutospacing="0" w:afterAutospacing="0"/>
              <w:jc w:val="center"/>
            </w:pPr>
            <w:r>
              <w:rPr>
                <w:rStyle w:val="9"/>
                <w:color w:val="D92142"/>
              </w:rPr>
              <w:t>监察法》</w:t>
            </w:r>
          </w:p>
          <w:p w14:paraId="2F4A361F">
            <w:pPr>
              <w:pStyle w:val="6"/>
              <w:widowControl/>
              <w:wordWrap w:val="0"/>
              <w:spacing w:beforeAutospacing="0" w:afterAutospacing="0"/>
              <w:jc w:val="center"/>
            </w:pPr>
            <w:r>
              <w:rPr>
                <w:color w:val="D92142"/>
              </w:rPr>
              <w:t>2018年版</w:t>
            </w:r>
          </w:p>
        </w:tc>
        <w:tc>
          <w:tcPr>
            <w:tcW w:w="3520" w:type="dxa"/>
            <w:tcBorders>
              <w:top w:val="single" w:color="auto" w:sz="8" w:space="0"/>
              <w:left w:val="nil"/>
              <w:bottom w:val="single" w:color="auto" w:sz="8" w:space="0"/>
              <w:right w:val="single" w:color="auto" w:sz="8" w:space="0"/>
            </w:tcBorders>
            <w:shd w:val="clear" w:color="auto" w:fill="auto"/>
            <w:tcMar>
              <w:left w:w="108" w:type="dxa"/>
              <w:right w:w="108" w:type="dxa"/>
            </w:tcMar>
          </w:tcPr>
          <w:p w14:paraId="097C81AB">
            <w:pPr>
              <w:pStyle w:val="6"/>
              <w:widowControl/>
              <w:wordWrap w:val="0"/>
              <w:spacing w:beforeAutospacing="0" w:afterAutospacing="0"/>
              <w:jc w:val="center"/>
            </w:pPr>
            <w:r>
              <w:rPr>
                <w:rStyle w:val="9"/>
                <w:color w:val="D92142"/>
              </w:rPr>
              <w:t>《中华人民共和国</w:t>
            </w:r>
          </w:p>
          <w:p w14:paraId="50134CA4">
            <w:pPr>
              <w:pStyle w:val="6"/>
              <w:widowControl/>
              <w:wordWrap w:val="0"/>
              <w:spacing w:beforeAutospacing="0" w:afterAutospacing="0"/>
              <w:jc w:val="center"/>
            </w:pPr>
            <w:r>
              <w:rPr>
                <w:rStyle w:val="9"/>
                <w:color w:val="D92142"/>
              </w:rPr>
              <w:t>监察法》</w:t>
            </w:r>
          </w:p>
          <w:p w14:paraId="3EAD73D4">
            <w:pPr>
              <w:pStyle w:val="6"/>
              <w:widowControl/>
              <w:wordWrap w:val="0"/>
              <w:spacing w:beforeAutospacing="0" w:afterAutospacing="0"/>
              <w:jc w:val="center"/>
            </w:pPr>
            <w:r>
              <w:rPr>
                <w:color w:val="D92142"/>
              </w:rPr>
              <w:t>2024年版</w:t>
            </w:r>
          </w:p>
        </w:tc>
      </w:tr>
      <w:tr w14:paraId="0E081D48">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2DD5ECC2">
            <w:pPr>
              <w:pStyle w:val="6"/>
              <w:widowControl/>
              <w:wordWrap w:val="0"/>
              <w:spacing w:beforeAutospacing="0" w:afterAutospacing="0"/>
              <w:jc w:val="center"/>
            </w:pPr>
            <w:r>
              <w:rPr>
                <w:color w:val="0052FF"/>
                <w:sz w:val="22"/>
                <w:szCs w:val="22"/>
              </w:rPr>
              <w:t>2018年3月20日施行</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31A38D6A">
            <w:pPr>
              <w:pStyle w:val="6"/>
              <w:widowControl/>
              <w:wordWrap w:val="0"/>
              <w:spacing w:beforeAutospacing="0" w:afterAutospacing="0"/>
              <w:jc w:val="center"/>
            </w:pPr>
            <w:r>
              <w:rPr>
                <w:color w:val="0052FF"/>
                <w:sz w:val="22"/>
                <w:szCs w:val="22"/>
              </w:rPr>
              <w:t>修改2025年6月1日施行</w:t>
            </w:r>
          </w:p>
        </w:tc>
      </w:tr>
      <w:tr w14:paraId="3E0691AB">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59EAFEA0">
            <w:pPr>
              <w:pStyle w:val="6"/>
              <w:widowControl/>
              <w:wordWrap w:val="0"/>
              <w:spacing w:beforeAutospacing="0" w:afterAutospacing="0"/>
              <w:jc w:val="center"/>
            </w:pPr>
            <w:r>
              <w:rPr>
                <w:rStyle w:val="9"/>
                <w:color w:val="021EAA"/>
                <w:sz w:val="22"/>
                <w:szCs w:val="22"/>
              </w:rPr>
              <w:t> </w:t>
            </w:r>
          </w:p>
          <w:p w14:paraId="5A08F2F0">
            <w:pPr>
              <w:pStyle w:val="6"/>
              <w:widowControl/>
              <w:wordWrap w:val="0"/>
              <w:spacing w:beforeAutospacing="0" w:afterAutospacing="0"/>
              <w:jc w:val="center"/>
            </w:pPr>
            <w:r>
              <w:rPr>
                <w:rStyle w:val="9"/>
                <w:color w:val="021EAA"/>
                <w:sz w:val="22"/>
                <w:szCs w:val="22"/>
              </w:rPr>
              <w:t>第一章  总  则</w:t>
            </w:r>
          </w:p>
          <w:p w14:paraId="0834CD3E">
            <w:pPr>
              <w:pStyle w:val="6"/>
              <w:widowControl/>
              <w:wordWrap w:val="0"/>
              <w:spacing w:beforeAutospacing="0" w:afterAutospacing="0"/>
              <w:jc w:val="center"/>
            </w:pPr>
            <w:r>
              <w:rPr>
                <w:rStyle w:val="9"/>
                <w:color w:val="021EAA"/>
                <w:sz w:val="22"/>
                <w:szCs w:val="22"/>
              </w:rPr>
              <w:t> </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31679D8D">
            <w:pPr>
              <w:pStyle w:val="6"/>
              <w:widowControl/>
              <w:wordWrap w:val="0"/>
              <w:spacing w:beforeAutospacing="0" w:afterAutospacing="0"/>
              <w:jc w:val="center"/>
            </w:pPr>
            <w:r>
              <w:rPr>
                <w:rStyle w:val="9"/>
                <w:color w:val="021EAA"/>
                <w:sz w:val="22"/>
                <w:szCs w:val="22"/>
              </w:rPr>
              <w:t> </w:t>
            </w:r>
          </w:p>
          <w:p w14:paraId="7ED687CB">
            <w:pPr>
              <w:pStyle w:val="6"/>
              <w:widowControl/>
              <w:wordWrap w:val="0"/>
              <w:spacing w:beforeAutospacing="0" w:afterAutospacing="0"/>
              <w:jc w:val="center"/>
            </w:pPr>
            <w:r>
              <w:rPr>
                <w:rStyle w:val="9"/>
                <w:color w:val="021EAA"/>
                <w:sz w:val="22"/>
                <w:szCs w:val="22"/>
              </w:rPr>
              <w:t>第一章  总  则</w:t>
            </w:r>
          </w:p>
        </w:tc>
      </w:tr>
      <w:tr w14:paraId="24179E07">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69D5A6A6">
            <w:pPr>
              <w:pStyle w:val="6"/>
              <w:widowControl/>
              <w:wordWrap w:val="0"/>
              <w:spacing w:beforeAutospacing="0" w:afterAutospacing="0"/>
            </w:pPr>
            <w:r>
              <w:rPr>
                <w:rStyle w:val="9"/>
                <w:color w:val="0052FF"/>
                <w:sz w:val="22"/>
                <w:szCs w:val="22"/>
              </w:rPr>
              <w:t>第一条</w:t>
            </w:r>
            <w:r>
              <w:rPr>
                <w:sz w:val="22"/>
                <w:szCs w:val="22"/>
              </w:rPr>
              <w:t> 为了</w:t>
            </w:r>
            <w:r>
              <w:rPr>
                <w:sz w:val="22"/>
                <w:szCs w:val="22"/>
                <w:shd w:val="clear" w:color="auto" w:fill="FFACD5"/>
              </w:rPr>
              <w:t>深化国家监察体制改革</w:t>
            </w:r>
            <w:r>
              <w:rPr>
                <w:sz w:val="22"/>
                <w:szCs w:val="22"/>
              </w:rPr>
              <w:t>，加强对所有行使公权力的公职人员的监督，实现国家监察全面覆盖，</w:t>
            </w:r>
            <w:r>
              <w:rPr>
                <w:sz w:val="22"/>
                <w:szCs w:val="22"/>
                <w:shd w:val="clear" w:color="auto" w:fill="FFACD5"/>
              </w:rPr>
              <w:t>深入开展反腐败工作</w:t>
            </w:r>
            <w:r>
              <w:rPr>
                <w:sz w:val="22"/>
                <w:szCs w:val="22"/>
              </w:rPr>
              <w:t>，推进国家治理体系和治理能力现代化，根据宪法，制定本法。</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766F17A1">
            <w:pPr>
              <w:pStyle w:val="6"/>
              <w:widowControl/>
              <w:wordWrap w:val="0"/>
              <w:spacing w:beforeAutospacing="0" w:afterAutospacing="0"/>
            </w:pPr>
            <w:r>
              <w:rPr>
                <w:rStyle w:val="9"/>
                <w:color w:val="0052FF"/>
                <w:sz w:val="22"/>
                <w:szCs w:val="22"/>
              </w:rPr>
              <w:t>第一条</w:t>
            </w:r>
            <w:r>
              <w:rPr>
                <w:sz w:val="22"/>
                <w:szCs w:val="22"/>
              </w:rPr>
              <w:t> 为了</w:t>
            </w:r>
            <w:r>
              <w:rPr>
                <w:color w:val="FF2941"/>
                <w:sz w:val="22"/>
                <w:szCs w:val="22"/>
                <w:u w:val="single"/>
              </w:rPr>
              <w:t>深入开展廉政建设和反腐败工作</w:t>
            </w:r>
            <w:r>
              <w:rPr>
                <w:sz w:val="22"/>
                <w:szCs w:val="22"/>
              </w:rPr>
              <w:t>，加强对所有行使公权力的公职人员的监督，实现国家监察全面覆盖，</w:t>
            </w:r>
            <w:r>
              <w:rPr>
                <w:color w:val="FF2941"/>
                <w:sz w:val="22"/>
                <w:szCs w:val="22"/>
                <w:u w:val="single"/>
              </w:rPr>
              <w:t>持续深化国家监察体制改革</w:t>
            </w:r>
            <w:r>
              <w:rPr>
                <w:sz w:val="22"/>
                <w:szCs w:val="22"/>
              </w:rPr>
              <w:t>，推进国家治理体系和治理能力现代化，根据宪法，制定本法。</w:t>
            </w:r>
          </w:p>
        </w:tc>
      </w:tr>
      <w:tr w14:paraId="65A4A478">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3B9F1DF2">
            <w:pPr>
              <w:pStyle w:val="6"/>
              <w:widowControl/>
              <w:wordWrap w:val="0"/>
              <w:spacing w:beforeAutospacing="0" w:afterAutospacing="0"/>
            </w:pPr>
            <w:r>
              <w:rPr>
                <w:rStyle w:val="9"/>
                <w:color w:val="0052FF"/>
                <w:sz w:val="22"/>
                <w:szCs w:val="22"/>
              </w:rPr>
              <w:t>第二条</w:t>
            </w:r>
            <w:r>
              <w:rPr>
                <w:sz w:val="22"/>
                <w:szCs w:val="22"/>
              </w:rPr>
              <w:t> 坚持中国共产党对国家监察工作的领导，以马克思列宁主义、毛泽东思想、邓小平理论、“三个代表”重要思想、科学发展观、习近平新时代中国特色社会主义思想为指导，构建集中统一、权威高效的中国特色国家监察体制。</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2C93F592">
            <w:pPr>
              <w:pStyle w:val="6"/>
              <w:widowControl/>
              <w:wordWrap w:val="0"/>
              <w:spacing w:beforeAutospacing="0" w:afterAutospacing="0"/>
            </w:pPr>
            <w:r>
              <w:rPr>
                <w:rStyle w:val="9"/>
                <w:color w:val="0052FF"/>
                <w:sz w:val="22"/>
                <w:szCs w:val="22"/>
              </w:rPr>
              <w:t>第二条</w:t>
            </w:r>
            <w:r>
              <w:rPr>
                <w:sz w:val="22"/>
                <w:szCs w:val="22"/>
              </w:rPr>
              <w:t> 坚持中国共产党对国家监察工作的领导，以马克思列宁主义、毛泽东思想、邓小平理论、“三个代表”重要思想、科学发展观、习近平新时代中国特色社会主义思想为指导，构建集中统一、权威高效的中国特色国家监察体制。</w:t>
            </w:r>
          </w:p>
        </w:tc>
      </w:tr>
      <w:tr w14:paraId="4003DC8A">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492B8FC8">
            <w:pPr>
              <w:pStyle w:val="6"/>
              <w:widowControl/>
              <w:wordWrap w:val="0"/>
              <w:spacing w:beforeAutospacing="0" w:afterAutospacing="0"/>
            </w:pPr>
            <w:r>
              <w:rPr>
                <w:rStyle w:val="9"/>
                <w:color w:val="0052FF"/>
                <w:sz w:val="22"/>
                <w:szCs w:val="22"/>
              </w:rPr>
              <w:t>第三条</w:t>
            </w:r>
            <w:r>
              <w:rPr>
                <w:sz w:val="22"/>
                <w:szCs w:val="22"/>
              </w:rPr>
              <w:t> 各级监察委员会是行使国家监察职能的专责机关，依照本法对所有行使公权力的公职人员（以下称公职人员）进行监察，调查职务违法和职务犯罪，开展廉政建设和反腐败工作，维护宪法和法律的尊严。</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54147137">
            <w:pPr>
              <w:pStyle w:val="6"/>
              <w:widowControl/>
              <w:wordWrap w:val="0"/>
              <w:spacing w:beforeAutospacing="0" w:afterAutospacing="0"/>
            </w:pPr>
            <w:r>
              <w:rPr>
                <w:rStyle w:val="9"/>
                <w:color w:val="0052FF"/>
                <w:sz w:val="22"/>
                <w:szCs w:val="22"/>
              </w:rPr>
              <w:t>第三条</w:t>
            </w:r>
            <w:r>
              <w:rPr>
                <w:sz w:val="22"/>
                <w:szCs w:val="22"/>
              </w:rPr>
              <w:t> 各级监察委员会是行使国家监察职能的专责机关，依照本法对所有行使公权力的公职人员（以下称公职人员）进行监察，调查职务违法和职务犯罪，开展廉政建设和反腐败工作，维护宪法和法律的尊严。</w:t>
            </w:r>
          </w:p>
        </w:tc>
      </w:tr>
      <w:tr w14:paraId="2742EE29">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7F790164">
            <w:pPr>
              <w:pStyle w:val="6"/>
              <w:widowControl/>
              <w:wordWrap w:val="0"/>
              <w:spacing w:beforeAutospacing="0" w:afterAutospacing="0"/>
            </w:pPr>
            <w:r>
              <w:rPr>
                <w:rStyle w:val="9"/>
                <w:color w:val="0052FF"/>
                <w:sz w:val="22"/>
                <w:szCs w:val="22"/>
              </w:rPr>
              <w:t>第四条</w:t>
            </w:r>
            <w:r>
              <w:rPr>
                <w:sz w:val="22"/>
                <w:szCs w:val="22"/>
              </w:rPr>
              <w:t> 监察委员会依照法律规定独立行使监察权，不受行政机关、社会团体和个人的干涉。</w:t>
            </w:r>
          </w:p>
          <w:p w14:paraId="7FD488F9">
            <w:pPr>
              <w:pStyle w:val="6"/>
              <w:widowControl/>
              <w:wordWrap w:val="0"/>
              <w:spacing w:beforeAutospacing="0" w:afterAutospacing="0"/>
            </w:pPr>
            <w:r>
              <w:rPr>
                <w:sz w:val="22"/>
                <w:szCs w:val="22"/>
              </w:rPr>
              <w:t> </w:t>
            </w:r>
          </w:p>
          <w:p w14:paraId="6B3D3BCC">
            <w:pPr>
              <w:pStyle w:val="6"/>
              <w:widowControl/>
              <w:wordWrap w:val="0"/>
              <w:spacing w:beforeAutospacing="0" w:afterAutospacing="0"/>
            </w:pPr>
            <w:r>
              <w:rPr>
                <w:sz w:val="22"/>
                <w:szCs w:val="22"/>
              </w:rPr>
              <w:t>监察机关办理职务违法和职务犯罪案件，应当与审判机关、检察机关、执法部门互相配合，互相制约。</w:t>
            </w:r>
          </w:p>
          <w:p w14:paraId="76037935">
            <w:pPr>
              <w:pStyle w:val="6"/>
              <w:widowControl/>
              <w:wordWrap w:val="0"/>
              <w:spacing w:beforeAutospacing="0" w:afterAutospacing="0"/>
            </w:pPr>
            <w:r>
              <w:rPr>
                <w:sz w:val="22"/>
                <w:szCs w:val="22"/>
              </w:rPr>
              <w:t> </w:t>
            </w:r>
          </w:p>
          <w:p w14:paraId="5832BB6B">
            <w:pPr>
              <w:pStyle w:val="6"/>
              <w:widowControl/>
              <w:wordWrap w:val="0"/>
              <w:spacing w:beforeAutospacing="0" w:afterAutospacing="0"/>
            </w:pPr>
            <w:r>
              <w:rPr>
                <w:sz w:val="22"/>
                <w:szCs w:val="22"/>
              </w:rPr>
              <w:t>监察机关在工作中需要协助的，有关机关和单位应当根据监察机关的要求依法予以协助。</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188F58B6">
            <w:pPr>
              <w:pStyle w:val="6"/>
              <w:widowControl/>
              <w:wordWrap w:val="0"/>
              <w:spacing w:beforeAutospacing="0" w:afterAutospacing="0"/>
            </w:pPr>
            <w:r>
              <w:rPr>
                <w:rStyle w:val="9"/>
                <w:color w:val="0052FF"/>
                <w:sz w:val="22"/>
                <w:szCs w:val="22"/>
              </w:rPr>
              <w:t>第四条</w:t>
            </w:r>
            <w:r>
              <w:rPr>
                <w:sz w:val="22"/>
                <w:szCs w:val="22"/>
              </w:rPr>
              <w:t> 监察委员会依照法律规定独立行使监察权，不受行政机关、社会团体和个人的干涉。</w:t>
            </w:r>
          </w:p>
          <w:p w14:paraId="02E66820">
            <w:pPr>
              <w:pStyle w:val="6"/>
              <w:widowControl/>
              <w:wordWrap w:val="0"/>
              <w:spacing w:beforeAutospacing="0" w:afterAutospacing="0"/>
            </w:pPr>
            <w:r>
              <w:rPr>
                <w:sz w:val="22"/>
                <w:szCs w:val="22"/>
              </w:rPr>
              <w:t> </w:t>
            </w:r>
          </w:p>
          <w:p w14:paraId="07BA968A">
            <w:pPr>
              <w:pStyle w:val="6"/>
              <w:widowControl/>
              <w:wordWrap w:val="0"/>
              <w:spacing w:beforeAutospacing="0" w:afterAutospacing="0"/>
            </w:pPr>
            <w:r>
              <w:rPr>
                <w:sz w:val="22"/>
                <w:szCs w:val="22"/>
              </w:rPr>
              <w:t>监察机关办理职务违法和职务犯罪案件，应当与审判机关、检察机关、执法部门互相配合，互相制约。</w:t>
            </w:r>
          </w:p>
          <w:p w14:paraId="476A976C">
            <w:pPr>
              <w:pStyle w:val="6"/>
              <w:widowControl/>
              <w:wordWrap w:val="0"/>
              <w:spacing w:beforeAutospacing="0" w:afterAutospacing="0"/>
            </w:pPr>
            <w:r>
              <w:rPr>
                <w:sz w:val="22"/>
                <w:szCs w:val="22"/>
              </w:rPr>
              <w:t> </w:t>
            </w:r>
          </w:p>
          <w:p w14:paraId="23481BB9">
            <w:pPr>
              <w:pStyle w:val="6"/>
              <w:widowControl/>
              <w:wordWrap w:val="0"/>
              <w:spacing w:beforeAutospacing="0" w:afterAutospacing="0"/>
            </w:pPr>
            <w:r>
              <w:rPr>
                <w:sz w:val="22"/>
                <w:szCs w:val="22"/>
              </w:rPr>
              <w:t>监察机关在工作中需要协助的，有关机关和单位应当根据监察机关的要求依法予以协助。</w:t>
            </w:r>
          </w:p>
        </w:tc>
      </w:tr>
      <w:tr w14:paraId="0681BEC1">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7BE9216B">
            <w:pPr>
              <w:pStyle w:val="6"/>
              <w:widowControl/>
              <w:wordWrap w:val="0"/>
              <w:spacing w:beforeAutospacing="0" w:afterAutospacing="0"/>
            </w:pPr>
            <w:r>
              <w:rPr>
                <w:rStyle w:val="9"/>
                <w:color w:val="0052FF"/>
                <w:sz w:val="22"/>
                <w:szCs w:val="22"/>
              </w:rPr>
              <w:t>第五条</w:t>
            </w:r>
            <w:r>
              <w:rPr>
                <w:sz w:val="22"/>
                <w:szCs w:val="22"/>
              </w:rPr>
              <w:t> 国家监察工作严格遵照宪法和法律，以事实为根据，以法律为准绳；在适用法律上一律平等，保障</w:t>
            </w:r>
            <w:r>
              <w:rPr>
                <w:sz w:val="22"/>
                <w:szCs w:val="22"/>
                <w:shd w:val="clear" w:color="auto" w:fill="FFACD5"/>
              </w:rPr>
              <w:t>当事人</w:t>
            </w:r>
            <w:r>
              <w:rPr>
                <w:sz w:val="22"/>
                <w:szCs w:val="22"/>
              </w:rPr>
              <w:t>的合法权益；</w:t>
            </w:r>
            <w:r>
              <w:rPr>
                <w:sz w:val="22"/>
                <w:szCs w:val="22"/>
                <w:shd w:val="clear" w:color="auto" w:fill="FFACD5"/>
              </w:rPr>
              <w:t>权责对等，严格监督</w:t>
            </w:r>
            <w:r>
              <w:rPr>
                <w:sz w:val="22"/>
                <w:szCs w:val="22"/>
              </w:rPr>
              <w:t>；惩戒与教育相结合，宽严相济。</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2CB3913A">
            <w:pPr>
              <w:pStyle w:val="6"/>
              <w:widowControl/>
              <w:wordWrap w:val="0"/>
              <w:spacing w:beforeAutospacing="0" w:afterAutospacing="0"/>
            </w:pPr>
            <w:r>
              <w:rPr>
                <w:rStyle w:val="9"/>
                <w:color w:val="0052FF"/>
                <w:sz w:val="22"/>
                <w:szCs w:val="22"/>
              </w:rPr>
              <w:t>第五条</w:t>
            </w:r>
            <w:r>
              <w:rPr>
                <w:sz w:val="22"/>
                <w:szCs w:val="22"/>
              </w:rPr>
              <w:t> 国家监察工作严格遵照宪法和法律，以事实为根据，以法律为准绳；</w:t>
            </w:r>
            <w:r>
              <w:rPr>
                <w:color w:val="FF2941"/>
                <w:sz w:val="22"/>
                <w:szCs w:val="22"/>
                <w:u w:val="single"/>
              </w:rPr>
              <w:t>权责对等，严格监督；遵守法定程序，公正履行职责；尊重和保障人权</w:t>
            </w:r>
            <w:r>
              <w:rPr>
                <w:sz w:val="22"/>
                <w:szCs w:val="22"/>
              </w:rPr>
              <w:t>，在适用法律上一律平等，保障</w:t>
            </w:r>
            <w:r>
              <w:rPr>
                <w:color w:val="FF2941"/>
                <w:sz w:val="22"/>
                <w:szCs w:val="22"/>
                <w:u w:val="single"/>
              </w:rPr>
              <w:t>监察对象及相关人员</w:t>
            </w:r>
            <w:r>
              <w:rPr>
                <w:sz w:val="22"/>
                <w:szCs w:val="22"/>
              </w:rPr>
              <w:t>的合法权益；惩戒与教育相结合，宽严相济。</w:t>
            </w:r>
          </w:p>
        </w:tc>
      </w:tr>
      <w:tr w14:paraId="4E8952B1">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38FAF0D4">
            <w:pPr>
              <w:pStyle w:val="6"/>
              <w:widowControl/>
              <w:wordWrap w:val="0"/>
              <w:spacing w:beforeAutospacing="0" w:afterAutospacing="0"/>
            </w:pPr>
            <w:r>
              <w:rPr>
                <w:rStyle w:val="9"/>
                <w:color w:val="0052FF"/>
                <w:sz w:val="22"/>
                <w:szCs w:val="22"/>
              </w:rPr>
              <w:t>第六条</w:t>
            </w:r>
            <w:r>
              <w:rPr>
                <w:sz w:val="22"/>
                <w:szCs w:val="22"/>
              </w:rPr>
              <w:t> 国家监察工作坚持标本兼治、综合治理，强化监督问责，严厉惩治腐败；深化改革、健全法治，有效制约和监督权力；加强法治教育和道德教育，弘扬中华优秀传统文化，构建不敢腐、不能腐、不想腐的长效机制。</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145442E6">
            <w:pPr>
              <w:pStyle w:val="6"/>
              <w:widowControl/>
              <w:wordWrap w:val="0"/>
              <w:spacing w:beforeAutospacing="0" w:afterAutospacing="0"/>
            </w:pPr>
            <w:r>
              <w:rPr>
                <w:rStyle w:val="9"/>
                <w:color w:val="0052FF"/>
                <w:sz w:val="22"/>
                <w:szCs w:val="22"/>
              </w:rPr>
              <w:t>第六条</w:t>
            </w:r>
            <w:r>
              <w:rPr>
                <w:sz w:val="22"/>
                <w:szCs w:val="22"/>
              </w:rPr>
              <w:t> 国家监察工作坚持标本兼治、综合治理，强化监督问责，严厉惩治腐败；深化改革、健全法治，有效制约和监督权力；加强法治教育和道德教育，弘扬中华优秀传统文化，构建不敢腐、不能腐、不想腐的长效机制。</w:t>
            </w:r>
          </w:p>
        </w:tc>
      </w:tr>
      <w:tr w14:paraId="51A16C9C">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2FE72969">
            <w:pPr>
              <w:pStyle w:val="6"/>
              <w:widowControl/>
              <w:wordWrap w:val="0"/>
              <w:spacing w:beforeAutospacing="0" w:afterAutospacing="0"/>
              <w:jc w:val="center"/>
            </w:pPr>
            <w:r>
              <w:rPr>
                <w:rStyle w:val="9"/>
                <w:color w:val="021EAA"/>
                <w:sz w:val="22"/>
                <w:szCs w:val="22"/>
              </w:rPr>
              <w:t> </w:t>
            </w:r>
          </w:p>
          <w:p w14:paraId="57C0437D">
            <w:pPr>
              <w:pStyle w:val="6"/>
              <w:widowControl/>
              <w:wordWrap w:val="0"/>
              <w:spacing w:beforeAutospacing="0" w:afterAutospacing="0"/>
              <w:jc w:val="center"/>
            </w:pPr>
            <w:r>
              <w:rPr>
                <w:rStyle w:val="9"/>
                <w:color w:val="021EAA"/>
                <w:sz w:val="22"/>
                <w:szCs w:val="22"/>
              </w:rPr>
              <w:t>第二章  监察机关</w:t>
            </w:r>
          </w:p>
          <w:p w14:paraId="0E0F1318">
            <w:pPr>
              <w:pStyle w:val="6"/>
              <w:widowControl/>
              <w:wordWrap w:val="0"/>
              <w:spacing w:beforeAutospacing="0" w:afterAutospacing="0"/>
              <w:jc w:val="center"/>
            </w:pPr>
            <w:r>
              <w:rPr>
                <w:rStyle w:val="9"/>
                <w:color w:val="021EAA"/>
                <w:sz w:val="22"/>
                <w:szCs w:val="22"/>
              </w:rPr>
              <w:t>及其职责</w:t>
            </w:r>
          </w:p>
          <w:p w14:paraId="77E72FFF">
            <w:pPr>
              <w:pStyle w:val="6"/>
              <w:widowControl/>
              <w:wordWrap w:val="0"/>
              <w:spacing w:beforeAutospacing="0" w:afterAutospacing="0"/>
              <w:jc w:val="center"/>
            </w:pPr>
            <w:r>
              <w:rPr>
                <w:rStyle w:val="9"/>
                <w:color w:val="021EAA"/>
                <w:sz w:val="22"/>
                <w:szCs w:val="22"/>
              </w:rPr>
              <w:t> </w:t>
            </w:r>
          </w:p>
        </w:tc>
        <w:tc>
          <w:tcPr>
            <w:tcW w:w="3225" w:type="dxa"/>
            <w:tcBorders>
              <w:top w:val="nil"/>
              <w:left w:val="nil"/>
              <w:bottom w:val="single" w:color="auto" w:sz="8" w:space="0"/>
              <w:right w:val="single" w:color="auto" w:sz="8" w:space="0"/>
            </w:tcBorders>
            <w:shd w:val="clear" w:color="auto" w:fill="auto"/>
            <w:tcMar>
              <w:left w:w="108" w:type="dxa"/>
              <w:right w:w="108" w:type="dxa"/>
            </w:tcMar>
          </w:tcPr>
          <w:p w14:paraId="19D6BD51">
            <w:pPr>
              <w:pStyle w:val="6"/>
              <w:widowControl/>
              <w:wordWrap w:val="0"/>
              <w:spacing w:beforeAutospacing="0" w:afterAutospacing="0"/>
              <w:jc w:val="center"/>
            </w:pPr>
            <w:r>
              <w:rPr>
                <w:rStyle w:val="9"/>
                <w:color w:val="021EAA"/>
                <w:sz w:val="22"/>
                <w:szCs w:val="22"/>
              </w:rPr>
              <w:t> </w:t>
            </w:r>
          </w:p>
          <w:p w14:paraId="7C207EAB">
            <w:pPr>
              <w:pStyle w:val="6"/>
              <w:widowControl/>
              <w:wordWrap w:val="0"/>
              <w:spacing w:beforeAutospacing="0" w:afterAutospacing="0"/>
              <w:jc w:val="center"/>
            </w:pPr>
            <w:r>
              <w:rPr>
                <w:rStyle w:val="9"/>
                <w:color w:val="021EAA"/>
                <w:sz w:val="22"/>
                <w:szCs w:val="22"/>
              </w:rPr>
              <w:t>第二章  监察机关</w:t>
            </w:r>
          </w:p>
          <w:p w14:paraId="3448D051">
            <w:pPr>
              <w:pStyle w:val="6"/>
              <w:widowControl/>
              <w:wordWrap w:val="0"/>
              <w:spacing w:beforeAutospacing="0" w:afterAutospacing="0"/>
              <w:jc w:val="center"/>
            </w:pPr>
            <w:r>
              <w:rPr>
                <w:rStyle w:val="9"/>
                <w:color w:val="021EAA"/>
                <w:sz w:val="22"/>
                <w:szCs w:val="22"/>
              </w:rPr>
              <w:t>及其职责</w:t>
            </w:r>
          </w:p>
        </w:tc>
      </w:tr>
      <w:tr w14:paraId="5E399128">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23271BE3">
            <w:pPr>
              <w:pStyle w:val="6"/>
              <w:widowControl/>
              <w:wordWrap w:val="0"/>
              <w:spacing w:beforeAutospacing="0" w:afterAutospacing="0"/>
            </w:pPr>
            <w:r>
              <w:rPr>
                <w:rStyle w:val="9"/>
                <w:color w:val="0052FF"/>
                <w:sz w:val="22"/>
                <w:szCs w:val="22"/>
              </w:rPr>
              <w:t>第七条</w:t>
            </w:r>
            <w:r>
              <w:rPr>
                <w:sz w:val="22"/>
                <w:szCs w:val="22"/>
              </w:rPr>
              <w:t> 中华人民共和国国家监察委员会是最高监察机关。</w:t>
            </w:r>
          </w:p>
          <w:p w14:paraId="476E3A74">
            <w:pPr>
              <w:pStyle w:val="6"/>
              <w:widowControl/>
              <w:wordWrap w:val="0"/>
              <w:spacing w:beforeAutospacing="0" w:afterAutospacing="0"/>
            </w:pPr>
            <w:r>
              <w:rPr>
                <w:sz w:val="22"/>
                <w:szCs w:val="22"/>
              </w:rPr>
              <w:t> </w:t>
            </w:r>
          </w:p>
          <w:p w14:paraId="35B8472D">
            <w:pPr>
              <w:pStyle w:val="6"/>
              <w:widowControl/>
              <w:wordWrap w:val="0"/>
              <w:spacing w:beforeAutospacing="0" w:afterAutospacing="0"/>
            </w:pPr>
            <w:r>
              <w:rPr>
                <w:sz w:val="22"/>
                <w:szCs w:val="22"/>
              </w:rPr>
              <w:t>省、自治区、直辖市、自治州、县、自治县、市、市辖区设立监察委员会。</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6D3E91A2">
            <w:pPr>
              <w:pStyle w:val="6"/>
              <w:widowControl/>
              <w:wordWrap w:val="0"/>
              <w:spacing w:beforeAutospacing="0" w:afterAutospacing="0"/>
            </w:pPr>
            <w:r>
              <w:rPr>
                <w:rStyle w:val="9"/>
                <w:color w:val="0052FF"/>
                <w:sz w:val="22"/>
                <w:szCs w:val="22"/>
              </w:rPr>
              <w:t>第七条</w:t>
            </w:r>
            <w:r>
              <w:rPr>
                <w:sz w:val="22"/>
                <w:szCs w:val="22"/>
              </w:rPr>
              <w:t> 中华人民共和国国家监察委员会是最高监察机关。</w:t>
            </w:r>
          </w:p>
          <w:p w14:paraId="72CC76F9">
            <w:pPr>
              <w:pStyle w:val="6"/>
              <w:widowControl/>
              <w:wordWrap w:val="0"/>
              <w:spacing w:beforeAutospacing="0" w:afterAutospacing="0"/>
            </w:pPr>
            <w:r>
              <w:rPr>
                <w:sz w:val="22"/>
                <w:szCs w:val="22"/>
              </w:rPr>
              <w:t> </w:t>
            </w:r>
          </w:p>
          <w:p w14:paraId="6ABFFE64">
            <w:pPr>
              <w:pStyle w:val="6"/>
              <w:widowControl/>
              <w:wordWrap w:val="0"/>
              <w:spacing w:beforeAutospacing="0" w:afterAutospacing="0"/>
            </w:pPr>
            <w:r>
              <w:rPr>
                <w:sz w:val="22"/>
                <w:szCs w:val="22"/>
              </w:rPr>
              <w:t>省、自治区、直辖市、自治州、县、自治县、市、市辖区设立监察委员会。</w:t>
            </w:r>
          </w:p>
        </w:tc>
      </w:tr>
      <w:tr w14:paraId="0A5E5931">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47E3EC4A">
            <w:pPr>
              <w:pStyle w:val="6"/>
              <w:widowControl/>
              <w:wordWrap w:val="0"/>
              <w:spacing w:beforeAutospacing="0" w:afterAutospacing="0"/>
            </w:pPr>
            <w:r>
              <w:rPr>
                <w:rStyle w:val="9"/>
                <w:color w:val="0052FF"/>
                <w:sz w:val="22"/>
                <w:szCs w:val="22"/>
              </w:rPr>
              <w:t>第八条</w:t>
            </w:r>
            <w:r>
              <w:rPr>
                <w:sz w:val="22"/>
                <w:szCs w:val="22"/>
              </w:rPr>
              <w:t> 国家监察委员会由全国人民代表大会产生，负责全国监察工作。</w:t>
            </w:r>
          </w:p>
          <w:p w14:paraId="619E87A1">
            <w:pPr>
              <w:pStyle w:val="6"/>
              <w:widowControl/>
              <w:wordWrap w:val="0"/>
              <w:spacing w:beforeAutospacing="0" w:afterAutospacing="0"/>
            </w:pPr>
            <w:r>
              <w:rPr>
                <w:sz w:val="22"/>
                <w:szCs w:val="22"/>
              </w:rPr>
              <w:t> </w:t>
            </w:r>
          </w:p>
          <w:p w14:paraId="483163E8">
            <w:pPr>
              <w:pStyle w:val="6"/>
              <w:widowControl/>
              <w:wordWrap w:val="0"/>
              <w:spacing w:beforeAutospacing="0" w:afterAutospacing="0"/>
            </w:pPr>
            <w:r>
              <w:rPr>
                <w:sz w:val="22"/>
                <w:szCs w:val="22"/>
              </w:rPr>
              <w:t>国家监察委员会由主任、副主任若干人、委员若干人组成，主任由全国人民代表大会选举，副主任、委员由国家监察委员会主任提请全国人民代表大会常务委员会任免。</w:t>
            </w:r>
          </w:p>
          <w:p w14:paraId="5119DBAA">
            <w:pPr>
              <w:pStyle w:val="6"/>
              <w:widowControl/>
              <w:wordWrap w:val="0"/>
              <w:spacing w:beforeAutospacing="0" w:afterAutospacing="0"/>
            </w:pPr>
            <w:r>
              <w:rPr>
                <w:sz w:val="22"/>
                <w:szCs w:val="22"/>
              </w:rPr>
              <w:t> </w:t>
            </w:r>
          </w:p>
          <w:p w14:paraId="75C52AB5">
            <w:pPr>
              <w:pStyle w:val="6"/>
              <w:widowControl/>
              <w:wordWrap w:val="0"/>
              <w:spacing w:beforeAutospacing="0" w:afterAutospacing="0"/>
            </w:pPr>
            <w:r>
              <w:rPr>
                <w:sz w:val="22"/>
                <w:szCs w:val="22"/>
              </w:rPr>
              <w:t>国家监察委员会主任每届任期同全国人民代表大会每届任期相同，连续任职不得超过两届。</w:t>
            </w:r>
          </w:p>
          <w:p w14:paraId="1CA2055B">
            <w:pPr>
              <w:pStyle w:val="6"/>
              <w:widowControl/>
              <w:wordWrap w:val="0"/>
              <w:spacing w:beforeAutospacing="0" w:afterAutospacing="0"/>
            </w:pPr>
            <w:r>
              <w:rPr>
                <w:sz w:val="22"/>
                <w:szCs w:val="22"/>
              </w:rPr>
              <w:t> </w:t>
            </w:r>
          </w:p>
          <w:p w14:paraId="41940363">
            <w:pPr>
              <w:pStyle w:val="6"/>
              <w:widowControl/>
              <w:wordWrap w:val="0"/>
              <w:spacing w:beforeAutospacing="0" w:afterAutospacing="0"/>
            </w:pPr>
            <w:r>
              <w:rPr>
                <w:sz w:val="22"/>
                <w:szCs w:val="22"/>
              </w:rPr>
              <w:t>国家监察委员会对全国人民代表大会及其常务委员会负责，并接受其监督。</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2BFFE1E0">
            <w:pPr>
              <w:pStyle w:val="6"/>
              <w:widowControl/>
              <w:wordWrap w:val="0"/>
              <w:spacing w:beforeAutospacing="0" w:afterAutospacing="0"/>
            </w:pPr>
            <w:r>
              <w:rPr>
                <w:rStyle w:val="9"/>
                <w:color w:val="0052FF"/>
                <w:sz w:val="22"/>
                <w:szCs w:val="22"/>
              </w:rPr>
              <w:t>第八条</w:t>
            </w:r>
            <w:r>
              <w:rPr>
                <w:sz w:val="22"/>
                <w:szCs w:val="22"/>
              </w:rPr>
              <w:t> 国家监察委员会由全国人民代表大会产生，负责全国监察工作。</w:t>
            </w:r>
          </w:p>
          <w:p w14:paraId="4276A52B">
            <w:pPr>
              <w:pStyle w:val="6"/>
              <w:widowControl/>
              <w:wordWrap w:val="0"/>
              <w:spacing w:beforeAutospacing="0" w:afterAutospacing="0"/>
            </w:pPr>
            <w:r>
              <w:rPr>
                <w:sz w:val="22"/>
                <w:szCs w:val="22"/>
              </w:rPr>
              <w:t> </w:t>
            </w:r>
          </w:p>
          <w:p w14:paraId="70A69C4E">
            <w:pPr>
              <w:pStyle w:val="6"/>
              <w:widowControl/>
              <w:wordWrap w:val="0"/>
              <w:spacing w:beforeAutospacing="0" w:afterAutospacing="0"/>
            </w:pPr>
            <w:r>
              <w:rPr>
                <w:sz w:val="22"/>
                <w:szCs w:val="22"/>
              </w:rPr>
              <w:t>国家监察委员会由主任、副主任若干人、委员若干人组成，主任由全国人民代表大会选举，副主任、委员由国家监察委员会主任提请全国人民代表大会常务委员会任免。</w:t>
            </w:r>
          </w:p>
          <w:p w14:paraId="38A1F375">
            <w:pPr>
              <w:pStyle w:val="6"/>
              <w:widowControl/>
              <w:wordWrap w:val="0"/>
              <w:spacing w:beforeAutospacing="0" w:afterAutospacing="0"/>
            </w:pPr>
            <w:r>
              <w:rPr>
                <w:sz w:val="22"/>
                <w:szCs w:val="22"/>
              </w:rPr>
              <w:t> </w:t>
            </w:r>
          </w:p>
          <w:p w14:paraId="6F5267D5">
            <w:pPr>
              <w:pStyle w:val="6"/>
              <w:widowControl/>
              <w:wordWrap w:val="0"/>
              <w:spacing w:beforeAutospacing="0" w:afterAutospacing="0"/>
            </w:pPr>
            <w:r>
              <w:rPr>
                <w:sz w:val="22"/>
                <w:szCs w:val="22"/>
              </w:rPr>
              <w:t>国家监察委员会主任每届任期同全国人民代表大会每届任期相同，连续任职不得超过两届。</w:t>
            </w:r>
          </w:p>
          <w:p w14:paraId="77D5EACA">
            <w:pPr>
              <w:pStyle w:val="6"/>
              <w:widowControl/>
              <w:wordWrap w:val="0"/>
              <w:spacing w:beforeAutospacing="0" w:afterAutospacing="0"/>
            </w:pPr>
            <w:r>
              <w:rPr>
                <w:sz w:val="22"/>
                <w:szCs w:val="22"/>
              </w:rPr>
              <w:t> </w:t>
            </w:r>
          </w:p>
          <w:p w14:paraId="69EEEAF5">
            <w:pPr>
              <w:pStyle w:val="6"/>
              <w:widowControl/>
              <w:wordWrap w:val="0"/>
              <w:spacing w:beforeAutospacing="0" w:afterAutospacing="0"/>
            </w:pPr>
            <w:r>
              <w:rPr>
                <w:sz w:val="22"/>
                <w:szCs w:val="22"/>
              </w:rPr>
              <w:t>国家监察委员会对全国人民代表大会及其常务委员会负责，并接受其监督。</w:t>
            </w:r>
          </w:p>
        </w:tc>
      </w:tr>
      <w:tr w14:paraId="749FCA5C">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0881A954">
            <w:pPr>
              <w:pStyle w:val="6"/>
              <w:widowControl/>
              <w:wordWrap w:val="0"/>
              <w:spacing w:beforeAutospacing="0" w:afterAutospacing="0"/>
            </w:pPr>
            <w:r>
              <w:rPr>
                <w:rStyle w:val="9"/>
                <w:color w:val="0052FF"/>
                <w:sz w:val="22"/>
                <w:szCs w:val="22"/>
              </w:rPr>
              <w:t>第九条</w:t>
            </w:r>
            <w:r>
              <w:rPr>
                <w:sz w:val="22"/>
                <w:szCs w:val="22"/>
              </w:rPr>
              <w:t> 地方各级监察委员会由本级人民代表大会产生，负责本行政区域内的监察工作。</w:t>
            </w:r>
          </w:p>
          <w:p w14:paraId="0BDEE6FC">
            <w:pPr>
              <w:pStyle w:val="6"/>
              <w:widowControl/>
              <w:wordWrap w:val="0"/>
              <w:spacing w:beforeAutospacing="0" w:afterAutospacing="0"/>
            </w:pPr>
            <w:r>
              <w:rPr>
                <w:sz w:val="22"/>
                <w:szCs w:val="22"/>
              </w:rPr>
              <w:t> </w:t>
            </w:r>
          </w:p>
          <w:p w14:paraId="70FE5B67">
            <w:pPr>
              <w:pStyle w:val="6"/>
              <w:widowControl/>
              <w:wordWrap w:val="0"/>
              <w:spacing w:beforeAutospacing="0" w:afterAutospacing="0"/>
            </w:pPr>
            <w:r>
              <w:rPr>
                <w:sz w:val="22"/>
                <w:szCs w:val="22"/>
              </w:rPr>
              <w:t>地方各级监察委员会由主任、副主任若干人、委员若干人组成，主任由本级人民代表大会选举，副主任、委员由监察委员会主任提请本级人民代表大会常务委员会任免。</w:t>
            </w:r>
          </w:p>
          <w:p w14:paraId="3B954D6A">
            <w:pPr>
              <w:pStyle w:val="6"/>
              <w:widowControl/>
              <w:wordWrap w:val="0"/>
              <w:spacing w:beforeAutospacing="0" w:afterAutospacing="0"/>
            </w:pPr>
            <w:r>
              <w:rPr>
                <w:sz w:val="22"/>
                <w:szCs w:val="22"/>
              </w:rPr>
              <w:t> </w:t>
            </w:r>
          </w:p>
          <w:p w14:paraId="5D4837AD">
            <w:pPr>
              <w:pStyle w:val="6"/>
              <w:widowControl/>
              <w:wordWrap w:val="0"/>
              <w:spacing w:beforeAutospacing="0" w:afterAutospacing="0"/>
            </w:pPr>
            <w:r>
              <w:rPr>
                <w:sz w:val="22"/>
                <w:szCs w:val="22"/>
              </w:rPr>
              <w:t>地方各级监察委员会主任每届任期同本级人民代表大会每届任期相同。</w:t>
            </w:r>
          </w:p>
          <w:p w14:paraId="1C83AEA8">
            <w:pPr>
              <w:pStyle w:val="6"/>
              <w:widowControl/>
              <w:wordWrap w:val="0"/>
              <w:spacing w:beforeAutospacing="0" w:afterAutospacing="0"/>
            </w:pPr>
            <w:r>
              <w:rPr>
                <w:sz w:val="22"/>
                <w:szCs w:val="22"/>
              </w:rPr>
              <w:t> </w:t>
            </w:r>
          </w:p>
          <w:p w14:paraId="0ECF7C16">
            <w:pPr>
              <w:pStyle w:val="6"/>
              <w:widowControl/>
              <w:wordWrap w:val="0"/>
              <w:spacing w:beforeAutospacing="0" w:afterAutospacing="0"/>
            </w:pPr>
            <w:r>
              <w:rPr>
                <w:sz w:val="22"/>
                <w:szCs w:val="22"/>
              </w:rPr>
              <w:t>地方各级监察委员会对本级人民代表大会及其常务委员会和上一级监察委员会负责，并接受其监督。</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20A842C3">
            <w:pPr>
              <w:pStyle w:val="6"/>
              <w:widowControl/>
              <w:wordWrap w:val="0"/>
              <w:spacing w:beforeAutospacing="0" w:afterAutospacing="0"/>
            </w:pPr>
            <w:r>
              <w:rPr>
                <w:rStyle w:val="9"/>
                <w:color w:val="0052FF"/>
                <w:sz w:val="22"/>
                <w:szCs w:val="22"/>
              </w:rPr>
              <w:t>第九条</w:t>
            </w:r>
            <w:r>
              <w:rPr>
                <w:sz w:val="22"/>
                <w:szCs w:val="22"/>
              </w:rPr>
              <w:t> 地方各级监察委员会由本级人民代表大会产生，负责本行政区域内的监察工作。</w:t>
            </w:r>
          </w:p>
          <w:p w14:paraId="2FCE22BD">
            <w:pPr>
              <w:pStyle w:val="6"/>
              <w:widowControl/>
              <w:wordWrap w:val="0"/>
              <w:spacing w:beforeAutospacing="0" w:afterAutospacing="0"/>
            </w:pPr>
            <w:r>
              <w:rPr>
                <w:sz w:val="22"/>
                <w:szCs w:val="22"/>
              </w:rPr>
              <w:t> </w:t>
            </w:r>
          </w:p>
          <w:p w14:paraId="3BD6A7DE">
            <w:pPr>
              <w:pStyle w:val="6"/>
              <w:widowControl/>
              <w:wordWrap w:val="0"/>
              <w:spacing w:beforeAutospacing="0" w:afterAutospacing="0"/>
            </w:pPr>
            <w:r>
              <w:rPr>
                <w:sz w:val="22"/>
                <w:szCs w:val="22"/>
              </w:rPr>
              <w:t>地方各级监察委员会由主任、副主任若干人、委员若干人组成，主任由本级人民代表大会选举，副主任、委员由监察委员会主任提请本级人民代表大会常务委员会任免。</w:t>
            </w:r>
          </w:p>
          <w:p w14:paraId="30077EAA">
            <w:pPr>
              <w:pStyle w:val="6"/>
              <w:widowControl/>
              <w:wordWrap w:val="0"/>
              <w:spacing w:beforeAutospacing="0" w:afterAutospacing="0"/>
            </w:pPr>
            <w:r>
              <w:rPr>
                <w:sz w:val="22"/>
                <w:szCs w:val="22"/>
              </w:rPr>
              <w:t> </w:t>
            </w:r>
          </w:p>
          <w:p w14:paraId="3E821EE0">
            <w:pPr>
              <w:pStyle w:val="6"/>
              <w:widowControl/>
              <w:wordWrap w:val="0"/>
              <w:spacing w:beforeAutospacing="0" w:afterAutospacing="0"/>
            </w:pPr>
            <w:r>
              <w:rPr>
                <w:sz w:val="22"/>
                <w:szCs w:val="22"/>
              </w:rPr>
              <w:t>地方各级监察委员会主任每届任期同本级人民代表大会每届任期相同。</w:t>
            </w:r>
          </w:p>
          <w:p w14:paraId="21EFB64E">
            <w:pPr>
              <w:pStyle w:val="6"/>
              <w:widowControl/>
              <w:wordWrap w:val="0"/>
              <w:spacing w:beforeAutospacing="0" w:afterAutospacing="0"/>
            </w:pPr>
            <w:r>
              <w:rPr>
                <w:sz w:val="22"/>
                <w:szCs w:val="22"/>
              </w:rPr>
              <w:t> </w:t>
            </w:r>
          </w:p>
          <w:p w14:paraId="2828968F">
            <w:pPr>
              <w:pStyle w:val="6"/>
              <w:widowControl/>
              <w:wordWrap w:val="0"/>
              <w:spacing w:beforeAutospacing="0" w:afterAutospacing="0"/>
            </w:pPr>
            <w:r>
              <w:rPr>
                <w:sz w:val="22"/>
                <w:szCs w:val="22"/>
              </w:rPr>
              <w:t>地方各级监察委员会对本级人民代表大会及其常务委员会和上一级监察委员会负责，并接受其监督。</w:t>
            </w:r>
          </w:p>
        </w:tc>
      </w:tr>
      <w:tr w14:paraId="06EA4E67">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3B092853">
            <w:pPr>
              <w:pStyle w:val="6"/>
              <w:widowControl/>
              <w:wordWrap w:val="0"/>
              <w:spacing w:beforeAutospacing="0" w:afterAutospacing="0"/>
            </w:pPr>
            <w:r>
              <w:rPr>
                <w:rStyle w:val="9"/>
                <w:color w:val="0052FF"/>
                <w:sz w:val="22"/>
                <w:szCs w:val="22"/>
              </w:rPr>
              <w:t>第十条</w:t>
            </w:r>
            <w:r>
              <w:rPr>
                <w:sz w:val="22"/>
                <w:szCs w:val="22"/>
              </w:rPr>
              <w:t> 国家监察委员会领导地方各级监察委员会的工作，上级监察委员会领导下级监察委员会的工作。</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608C3F19">
            <w:pPr>
              <w:pStyle w:val="6"/>
              <w:widowControl/>
              <w:wordWrap w:val="0"/>
              <w:spacing w:beforeAutospacing="0" w:afterAutospacing="0"/>
            </w:pPr>
            <w:r>
              <w:rPr>
                <w:rStyle w:val="9"/>
                <w:color w:val="0052FF"/>
                <w:sz w:val="22"/>
                <w:szCs w:val="22"/>
              </w:rPr>
              <w:t>第十条</w:t>
            </w:r>
            <w:r>
              <w:rPr>
                <w:sz w:val="22"/>
                <w:szCs w:val="22"/>
              </w:rPr>
              <w:t> 国家监察委员会领导地方各级监察委员会的工作，上级监察委员会领导下级监察委员会的工作。</w:t>
            </w:r>
          </w:p>
        </w:tc>
      </w:tr>
      <w:tr w14:paraId="6397FADB">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2840D5FC">
            <w:pPr>
              <w:pStyle w:val="6"/>
              <w:widowControl/>
              <w:wordWrap w:val="0"/>
              <w:spacing w:beforeAutospacing="0" w:afterAutospacing="0"/>
            </w:pPr>
            <w:r>
              <w:rPr>
                <w:rStyle w:val="9"/>
                <w:color w:val="0052FF"/>
                <w:sz w:val="22"/>
                <w:szCs w:val="22"/>
              </w:rPr>
              <w:t>第十一条</w:t>
            </w:r>
            <w:r>
              <w:rPr>
                <w:sz w:val="22"/>
                <w:szCs w:val="22"/>
              </w:rPr>
              <w:t> 监察委员会依照本法和有关法律规定履行监督、调查、处置职责：</w:t>
            </w:r>
          </w:p>
          <w:p w14:paraId="11A5AAA5">
            <w:pPr>
              <w:pStyle w:val="6"/>
              <w:widowControl/>
              <w:wordWrap w:val="0"/>
              <w:spacing w:beforeAutospacing="0" w:afterAutospacing="0"/>
            </w:pPr>
            <w:r>
              <w:rPr>
                <w:sz w:val="22"/>
                <w:szCs w:val="22"/>
              </w:rPr>
              <w:t> </w:t>
            </w:r>
          </w:p>
          <w:p w14:paraId="0620ECF1">
            <w:pPr>
              <w:pStyle w:val="6"/>
              <w:widowControl/>
              <w:wordWrap w:val="0"/>
              <w:spacing w:beforeAutospacing="0" w:afterAutospacing="0"/>
            </w:pPr>
            <w:r>
              <w:rPr>
                <w:sz w:val="22"/>
                <w:szCs w:val="22"/>
              </w:rPr>
              <w:t>（一）对公职人员开展廉政教育，对其依法履职、秉公用权、廉洁从政从业以及道德操守情况进行监督检查；</w:t>
            </w:r>
          </w:p>
          <w:p w14:paraId="4D4F6F13">
            <w:pPr>
              <w:pStyle w:val="6"/>
              <w:widowControl/>
              <w:wordWrap w:val="0"/>
              <w:spacing w:beforeAutospacing="0" w:afterAutospacing="0"/>
            </w:pPr>
            <w:r>
              <w:rPr>
                <w:sz w:val="22"/>
                <w:szCs w:val="22"/>
              </w:rPr>
              <w:t> </w:t>
            </w:r>
          </w:p>
          <w:p w14:paraId="1CFCA955">
            <w:pPr>
              <w:pStyle w:val="6"/>
              <w:widowControl/>
              <w:wordWrap w:val="0"/>
              <w:spacing w:beforeAutospacing="0" w:afterAutospacing="0"/>
            </w:pPr>
            <w:r>
              <w:rPr>
                <w:sz w:val="22"/>
                <w:szCs w:val="22"/>
              </w:rPr>
              <w:t>（二）对涉嫌贪污贿赂、滥用职权、玩忽职守、权力寻租、利益输送、徇私舞弊以及浪费国家资财等职务违法和职务犯罪进行调查；</w:t>
            </w:r>
          </w:p>
          <w:p w14:paraId="76000B06">
            <w:pPr>
              <w:pStyle w:val="6"/>
              <w:widowControl/>
              <w:wordWrap w:val="0"/>
              <w:spacing w:beforeAutospacing="0" w:afterAutospacing="0"/>
            </w:pPr>
            <w:r>
              <w:rPr>
                <w:sz w:val="22"/>
                <w:szCs w:val="22"/>
              </w:rPr>
              <w:t> </w:t>
            </w:r>
          </w:p>
          <w:p w14:paraId="6C47A2A6">
            <w:pPr>
              <w:pStyle w:val="6"/>
              <w:widowControl/>
              <w:wordWrap w:val="0"/>
              <w:spacing w:beforeAutospacing="0" w:afterAutospacing="0"/>
            </w:pPr>
            <w:r>
              <w:rPr>
                <w:sz w:val="22"/>
                <w:szCs w:val="22"/>
              </w:rPr>
              <w:t>（三）对违法的公职人员依法作出政务处分决定；对履行职责不力、失职失责的领导人员进行问责；对涉嫌职务犯罪的，将调查结果移送人民检察院依法审查、提起公诉；向监察对象所在单位提出监察建议。</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2B92E29B">
            <w:pPr>
              <w:pStyle w:val="6"/>
              <w:widowControl/>
              <w:wordWrap w:val="0"/>
              <w:spacing w:beforeAutospacing="0" w:afterAutospacing="0"/>
            </w:pPr>
            <w:r>
              <w:rPr>
                <w:rStyle w:val="9"/>
                <w:color w:val="0052FF"/>
                <w:sz w:val="22"/>
                <w:szCs w:val="22"/>
              </w:rPr>
              <w:t>第十一条</w:t>
            </w:r>
            <w:r>
              <w:rPr>
                <w:sz w:val="22"/>
                <w:szCs w:val="22"/>
              </w:rPr>
              <w:t> 监察委员会依照本法和有关法律规定履行监督、调查、处置职责：</w:t>
            </w:r>
          </w:p>
          <w:p w14:paraId="638EDB75">
            <w:pPr>
              <w:pStyle w:val="6"/>
              <w:widowControl/>
              <w:wordWrap w:val="0"/>
              <w:spacing w:beforeAutospacing="0" w:afterAutospacing="0"/>
            </w:pPr>
            <w:r>
              <w:rPr>
                <w:sz w:val="22"/>
                <w:szCs w:val="22"/>
              </w:rPr>
              <w:t> </w:t>
            </w:r>
          </w:p>
          <w:p w14:paraId="58C20ECC">
            <w:pPr>
              <w:pStyle w:val="6"/>
              <w:widowControl/>
              <w:wordWrap w:val="0"/>
              <w:spacing w:beforeAutospacing="0" w:afterAutospacing="0"/>
            </w:pPr>
            <w:r>
              <w:rPr>
                <w:sz w:val="22"/>
                <w:szCs w:val="22"/>
              </w:rPr>
              <w:t>（一）对公职人员开展廉政教育，对其依法履职、秉公用权、廉洁从政从业以及道德操守情况进行监督检查；</w:t>
            </w:r>
          </w:p>
          <w:p w14:paraId="45E6D17A">
            <w:pPr>
              <w:pStyle w:val="6"/>
              <w:widowControl/>
              <w:wordWrap w:val="0"/>
              <w:spacing w:beforeAutospacing="0" w:afterAutospacing="0"/>
            </w:pPr>
            <w:r>
              <w:rPr>
                <w:sz w:val="22"/>
                <w:szCs w:val="22"/>
              </w:rPr>
              <w:t> </w:t>
            </w:r>
          </w:p>
          <w:p w14:paraId="7D515403">
            <w:pPr>
              <w:pStyle w:val="6"/>
              <w:widowControl/>
              <w:wordWrap w:val="0"/>
              <w:spacing w:beforeAutospacing="0" w:afterAutospacing="0"/>
            </w:pPr>
            <w:r>
              <w:rPr>
                <w:sz w:val="22"/>
                <w:szCs w:val="22"/>
              </w:rPr>
              <w:t>（二）对涉嫌贪污贿赂、滥用职权、玩忽职守、权力寻租、利益输送、徇私舞弊以及浪费国家资财等职务违法和职务犯罪进行调查；</w:t>
            </w:r>
          </w:p>
          <w:p w14:paraId="6251BFC7">
            <w:pPr>
              <w:pStyle w:val="6"/>
              <w:widowControl/>
              <w:wordWrap w:val="0"/>
              <w:spacing w:beforeAutospacing="0" w:afterAutospacing="0"/>
            </w:pPr>
            <w:r>
              <w:rPr>
                <w:sz w:val="22"/>
                <w:szCs w:val="22"/>
              </w:rPr>
              <w:t> </w:t>
            </w:r>
          </w:p>
          <w:p w14:paraId="192E0F29">
            <w:pPr>
              <w:pStyle w:val="6"/>
              <w:widowControl/>
              <w:wordWrap w:val="0"/>
              <w:spacing w:beforeAutospacing="0" w:afterAutospacing="0"/>
            </w:pPr>
            <w:r>
              <w:rPr>
                <w:sz w:val="22"/>
                <w:szCs w:val="22"/>
              </w:rPr>
              <w:t>（三）对违法的公职人员依法作出政务处分决定；对履行职责不力、失职失责的领导人员进行问责；对涉嫌职务犯罪的，将调查结果移送人民检察院依法审查、提起公诉；向监察对象所在单位提出监察建议。</w:t>
            </w:r>
          </w:p>
        </w:tc>
      </w:tr>
      <w:tr w14:paraId="5581F355">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64673AC4">
            <w:pPr>
              <w:pStyle w:val="6"/>
              <w:widowControl/>
              <w:wordWrap w:val="0"/>
              <w:spacing w:beforeAutospacing="0" w:afterAutospacing="0"/>
            </w:pPr>
            <w:r>
              <w:rPr>
                <w:rStyle w:val="9"/>
                <w:color w:val="0052FF"/>
                <w:sz w:val="22"/>
                <w:szCs w:val="22"/>
              </w:rPr>
              <w:t>第十二条</w:t>
            </w:r>
            <w:r>
              <w:rPr>
                <w:sz w:val="22"/>
                <w:szCs w:val="22"/>
              </w:rPr>
              <w:t> 各级监察委员会可以向本级中国共产党机关、国家机关、法律法规授权或者委托管理公共事务的组织和单位以及所管辖的行政区域、国有企业等派驻或者派出监察机构、监察专员。</w:t>
            </w:r>
          </w:p>
          <w:p w14:paraId="3ED48589">
            <w:pPr>
              <w:pStyle w:val="6"/>
              <w:widowControl/>
              <w:wordWrap w:val="0"/>
              <w:spacing w:beforeAutospacing="0" w:afterAutospacing="0"/>
            </w:pPr>
            <w:r>
              <w:rPr>
                <w:sz w:val="22"/>
                <w:szCs w:val="22"/>
              </w:rPr>
              <w:t> </w:t>
            </w:r>
          </w:p>
          <w:p w14:paraId="00EE33D0">
            <w:pPr>
              <w:pStyle w:val="6"/>
              <w:widowControl/>
              <w:wordWrap w:val="0"/>
              <w:spacing w:beforeAutospacing="0" w:afterAutospacing="0"/>
            </w:pPr>
            <w:r>
              <w:rPr>
                <w:sz w:val="22"/>
                <w:szCs w:val="22"/>
              </w:rPr>
              <w:t>监察机构、监察专员对派驻或者派出它的监察委员会负责。</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099E2FF2">
            <w:pPr>
              <w:pStyle w:val="6"/>
              <w:widowControl/>
              <w:wordWrap w:val="0"/>
              <w:spacing w:beforeAutospacing="0" w:afterAutospacing="0"/>
            </w:pPr>
            <w:r>
              <w:rPr>
                <w:rStyle w:val="9"/>
                <w:color w:val="0052FF"/>
                <w:sz w:val="22"/>
                <w:szCs w:val="22"/>
              </w:rPr>
              <w:t>第十二条</w:t>
            </w:r>
            <w:r>
              <w:rPr>
                <w:sz w:val="22"/>
                <w:szCs w:val="22"/>
              </w:rPr>
              <w:t> 各级监察委员会可以向本级中国共产党机关、国家机关、</w:t>
            </w:r>
            <w:r>
              <w:rPr>
                <w:color w:val="FF2941"/>
                <w:sz w:val="22"/>
                <w:szCs w:val="22"/>
                <w:u w:val="single"/>
              </w:rPr>
              <w:t>中国人民政治协商会议委员会机关</w:t>
            </w:r>
            <w:r>
              <w:rPr>
                <w:sz w:val="22"/>
                <w:szCs w:val="22"/>
              </w:rPr>
              <w:t>、法律法规授权或者委托管理公共事务的组织和单位以及所管辖的行政区域、国有企业、</w:t>
            </w:r>
            <w:r>
              <w:rPr>
                <w:color w:val="FF2941"/>
                <w:sz w:val="22"/>
                <w:szCs w:val="22"/>
                <w:u w:val="single"/>
              </w:rPr>
              <w:t>事业单位</w:t>
            </w:r>
            <w:r>
              <w:rPr>
                <w:sz w:val="22"/>
                <w:szCs w:val="22"/>
              </w:rPr>
              <w:t>等派驻或者派出监察机构、监察专员。</w:t>
            </w:r>
          </w:p>
          <w:p w14:paraId="02203CC9">
            <w:pPr>
              <w:pStyle w:val="6"/>
              <w:widowControl/>
              <w:wordWrap w:val="0"/>
              <w:spacing w:beforeAutospacing="0" w:afterAutospacing="0"/>
            </w:pPr>
            <w:r>
              <w:rPr>
                <w:sz w:val="22"/>
                <w:szCs w:val="22"/>
              </w:rPr>
              <w:t> </w:t>
            </w:r>
          </w:p>
          <w:p w14:paraId="3581076E">
            <w:pPr>
              <w:pStyle w:val="6"/>
              <w:widowControl/>
              <w:wordWrap w:val="0"/>
              <w:spacing w:beforeAutospacing="0" w:afterAutospacing="0"/>
            </w:pPr>
            <w:r>
              <w:rPr>
                <w:color w:val="FF2941"/>
                <w:sz w:val="22"/>
                <w:szCs w:val="22"/>
                <w:u w:val="single"/>
              </w:rPr>
              <w:t>经国家监察委员会批准，国家监察委员会派驻本级实行垂直管理或者双重领导并以上级单位领导为主的单位、国有企业的监察机构、监察专员，可以向驻在单位的下一级单位再派出</w:t>
            </w:r>
            <w:r>
              <w:rPr>
                <w:sz w:val="22"/>
                <w:szCs w:val="22"/>
              </w:rPr>
              <w:t>。</w:t>
            </w:r>
          </w:p>
          <w:p w14:paraId="7F682F05">
            <w:pPr>
              <w:pStyle w:val="6"/>
              <w:widowControl/>
              <w:wordWrap w:val="0"/>
              <w:spacing w:beforeAutospacing="0" w:afterAutospacing="0"/>
            </w:pPr>
            <w:r>
              <w:rPr>
                <w:sz w:val="22"/>
                <w:szCs w:val="22"/>
              </w:rPr>
              <w:t> </w:t>
            </w:r>
          </w:p>
          <w:p w14:paraId="0E3E9454">
            <w:pPr>
              <w:pStyle w:val="6"/>
              <w:widowControl/>
              <w:wordWrap w:val="0"/>
              <w:spacing w:beforeAutospacing="0" w:afterAutospacing="0"/>
            </w:pPr>
            <w:r>
              <w:rPr>
                <w:color w:val="FF2941"/>
                <w:sz w:val="22"/>
                <w:szCs w:val="22"/>
                <w:u w:val="single"/>
              </w:rPr>
              <w:t>经国家监察委员会批准，国家监察委员会派驻监察机构、监察专员，可以向驻在单位管理领导班子的普通高等学校再派出；国家监察委员会派驻国务院国有资产监督管理机构的监察机构，可以向驻在单位管理领导班子的国有企业再派出</w:t>
            </w:r>
            <w:r>
              <w:rPr>
                <w:sz w:val="22"/>
                <w:szCs w:val="22"/>
              </w:rPr>
              <w:t>。</w:t>
            </w:r>
          </w:p>
          <w:p w14:paraId="27C522B8">
            <w:pPr>
              <w:pStyle w:val="6"/>
              <w:widowControl/>
              <w:wordWrap w:val="0"/>
              <w:spacing w:beforeAutospacing="0" w:afterAutospacing="0"/>
            </w:pPr>
            <w:r>
              <w:rPr>
                <w:sz w:val="22"/>
                <w:szCs w:val="22"/>
              </w:rPr>
              <w:t> </w:t>
            </w:r>
          </w:p>
          <w:p w14:paraId="7864E116">
            <w:pPr>
              <w:pStyle w:val="6"/>
              <w:widowControl/>
              <w:wordWrap w:val="0"/>
              <w:spacing w:beforeAutospacing="0" w:afterAutospacing="0"/>
            </w:pPr>
            <w:r>
              <w:rPr>
                <w:sz w:val="22"/>
                <w:szCs w:val="22"/>
              </w:rPr>
              <w:t>监察机构、监察专员对派驻或者派出它的监察委员会</w:t>
            </w:r>
            <w:r>
              <w:rPr>
                <w:color w:val="FF2941"/>
                <w:sz w:val="22"/>
                <w:szCs w:val="22"/>
                <w:u w:val="single"/>
              </w:rPr>
              <w:t>或者监察机构、监察专员</w:t>
            </w:r>
            <w:r>
              <w:rPr>
                <w:sz w:val="22"/>
                <w:szCs w:val="22"/>
              </w:rPr>
              <w:t>负责。</w:t>
            </w:r>
          </w:p>
        </w:tc>
      </w:tr>
      <w:tr w14:paraId="0B18D33E">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152854A7">
            <w:pPr>
              <w:pStyle w:val="6"/>
              <w:widowControl/>
              <w:wordWrap w:val="0"/>
              <w:spacing w:beforeAutospacing="0" w:afterAutospacing="0"/>
            </w:pPr>
            <w:r>
              <w:rPr>
                <w:rStyle w:val="9"/>
                <w:color w:val="0052FF"/>
                <w:sz w:val="22"/>
                <w:szCs w:val="22"/>
              </w:rPr>
              <w:t>第十三条</w:t>
            </w:r>
            <w:r>
              <w:rPr>
                <w:sz w:val="22"/>
                <w:szCs w:val="22"/>
              </w:rPr>
              <w:t> 派驻或者派出的监察机构、监察专员根据授权，按照管理权限依法对公职人员进行监督，提出监察建议，依法对公职人员进行调查、处置。</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07D73DDD">
            <w:pPr>
              <w:pStyle w:val="6"/>
              <w:widowControl/>
              <w:wordWrap w:val="0"/>
              <w:spacing w:beforeAutospacing="0" w:afterAutospacing="0"/>
            </w:pPr>
            <w:r>
              <w:rPr>
                <w:rStyle w:val="9"/>
                <w:color w:val="0052FF"/>
                <w:sz w:val="22"/>
                <w:szCs w:val="22"/>
              </w:rPr>
              <w:t>第十三条</w:t>
            </w:r>
            <w:r>
              <w:rPr>
                <w:sz w:val="22"/>
                <w:szCs w:val="22"/>
              </w:rPr>
              <w:t> 派驻或者派出的监察机构、监察专员根据授权，按照管理权限依法对公职人员进行监督，提出监察建议，依法对公职人员进行调查、处置。</w:t>
            </w:r>
          </w:p>
        </w:tc>
      </w:tr>
      <w:tr w14:paraId="1C6A4671">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4580EB34">
            <w:pPr>
              <w:pStyle w:val="6"/>
              <w:widowControl/>
              <w:wordWrap w:val="0"/>
              <w:spacing w:beforeAutospacing="0" w:afterAutospacing="0"/>
            </w:pPr>
            <w:r>
              <w:rPr>
                <w:rStyle w:val="9"/>
                <w:color w:val="0052FF"/>
                <w:sz w:val="22"/>
                <w:szCs w:val="22"/>
              </w:rPr>
              <w:t>第十四条</w:t>
            </w:r>
            <w:r>
              <w:rPr>
                <w:sz w:val="22"/>
                <w:szCs w:val="22"/>
              </w:rPr>
              <w:t> 国家实行监察官制度，依法确定监察官的等级设置、任免、考评和晋升等制度。</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5D0BC295">
            <w:pPr>
              <w:pStyle w:val="6"/>
              <w:widowControl/>
              <w:wordWrap w:val="0"/>
              <w:spacing w:beforeAutospacing="0" w:afterAutospacing="0"/>
            </w:pPr>
            <w:r>
              <w:rPr>
                <w:rStyle w:val="9"/>
                <w:color w:val="0052FF"/>
                <w:sz w:val="22"/>
                <w:szCs w:val="22"/>
              </w:rPr>
              <w:t>第十四条</w:t>
            </w:r>
            <w:r>
              <w:rPr>
                <w:sz w:val="22"/>
                <w:szCs w:val="22"/>
              </w:rPr>
              <w:t> 国家实行监察官制度，依法确定监察官的等级设置、任免、考评和晋升等制度。</w:t>
            </w:r>
          </w:p>
        </w:tc>
      </w:tr>
      <w:tr w14:paraId="36CFA0A6">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7DBAB5E7">
            <w:pPr>
              <w:pStyle w:val="6"/>
              <w:widowControl/>
              <w:wordWrap w:val="0"/>
              <w:spacing w:beforeAutospacing="0" w:afterAutospacing="0"/>
              <w:jc w:val="center"/>
            </w:pPr>
            <w:r>
              <w:rPr>
                <w:rStyle w:val="9"/>
                <w:color w:val="021EAA"/>
                <w:sz w:val="22"/>
                <w:szCs w:val="22"/>
              </w:rPr>
              <w:t> </w:t>
            </w:r>
          </w:p>
          <w:p w14:paraId="49A2C8C7">
            <w:pPr>
              <w:pStyle w:val="6"/>
              <w:widowControl/>
              <w:wordWrap w:val="0"/>
              <w:spacing w:beforeAutospacing="0" w:afterAutospacing="0"/>
              <w:jc w:val="center"/>
            </w:pPr>
            <w:r>
              <w:rPr>
                <w:rStyle w:val="9"/>
                <w:color w:val="021EAA"/>
                <w:sz w:val="22"/>
                <w:szCs w:val="22"/>
              </w:rPr>
              <w:t>第三章  监察范围</w:t>
            </w:r>
          </w:p>
          <w:p w14:paraId="4653A7B8">
            <w:pPr>
              <w:pStyle w:val="6"/>
              <w:widowControl/>
              <w:wordWrap w:val="0"/>
              <w:spacing w:beforeAutospacing="0" w:afterAutospacing="0"/>
              <w:jc w:val="center"/>
            </w:pPr>
            <w:r>
              <w:rPr>
                <w:rStyle w:val="9"/>
                <w:color w:val="021EAA"/>
                <w:sz w:val="22"/>
                <w:szCs w:val="22"/>
              </w:rPr>
              <w:t>和管辖</w:t>
            </w:r>
          </w:p>
          <w:p w14:paraId="7F8EA021">
            <w:pPr>
              <w:pStyle w:val="6"/>
              <w:widowControl/>
              <w:wordWrap w:val="0"/>
              <w:spacing w:beforeAutospacing="0" w:afterAutospacing="0"/>
              <w:jc w:val="center"/>
            </w:pPr>
            <w:r>
              <w:rPr>
                <w:rStyle w:val="9"/>
                <w:color w:val="021EAA"/>
                <w:sz w:val="22"/>
                <w:szCs w:val="22"/>
              </w:rPr>
              <w:t> </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65F9625B">
            <w:pPr>
              <w:pStyle w:val="6"/>
              <w:widowControl/>
              <w:wordWrap w:val="0"/>
              <w:spacing w:beforeAutospacing="0" w:afterAutospacing="0"/>
              <w:jc w:val="center"/>
            </w:pPr>
            <w:r>
              <w:rPr>
                <w:rStyle w:val="9"/>
                <w:color w:val="021EAA"/>
                <w:sz w:val="22"/>
                <w:szCs w:val="22"/>
              </w:rPr>
              <w:t> </w:t>
            </w:r>
          </w:p>
          <w:p w14:paraId="16AB4281">
            <w:pPr>
              <w:pStyle w:val="6"/>
              <w:widowControl/>
              <w:wordWrap w:val="0"/>
              <w:spacing w:beforeAutospacing="0" w:afterAutospacing="0"/>
              <w:jc w:val="center"/>
            </w:pPr>
            <w:r>
              <w:rPr>
                <w:rStyle w:val="9"/>
                <w:color w:val="021EAA"/>
                <w:sz w:val="22"/>
                <w:szCs w:val="22"/>
              </w:rPr>
              <w:t>第三章  监察范围</w:t>
            </w:r>
          </w:p>
          <w:p w14:paraId="1367DD7F">
            <w:pPr>
              <w:pStyle w:val="6"/>
              <w:widowControl/>
              <w:wordWrap w:val="0"/>
              <w:spacing w:beforeAutospacing="0" w:afterAutospacing="0"/>
              <w:jc w:val="center"/>
            </w:pPr>
            <w:r>
              <w:rPr>
                <w:rStyle w:val="9"/>
                <w:color w:val="021EAA"/>
                <w:sz w:val="22"/>
                <w:szCs w:val="22"/>
              </w:rPr>
              <w:t>和管辖</w:t>
            </w:r>
          </w:p>
        </w:tc>
      </w:tr>
      <w:tr w14:paraId="5A0542DC">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49CACECE">
            <w:pPr>
              <w:pStyle w:val="6"/>
              <w:widowControl/>
              <w:wordWrap w:val="0"/>
              <w:spacing w:beforeAutospacing="0" w:afterAutospacing="0"/>
            </w:pPr>
            <w:r>
              <w:rPr>
                <w:rStyle w:val="9"/>
                <w:color w:val="0052FF"/>
                <w:sz w:val="22"/>
                <w:szCs w:val="22"/>
              </w:rPr>
              <w:t>第十五条</w:t>
            </w:r>
            <w:r>
              <w:rPr>
                <w:sz w:val="22"/>
                <w:szCs w:val="22"/>
              </w:rPr>
              <w:t> 监察机关对下列公职人员和有关人员进行监察：</w:t>
            </w:r>
          </w:p>
          <w:p w14:paraId="0CD952E5">
            <w:pPr>
              <w:pStyle w:val="6"/>
              <w:widowControl/>
              <w:wordWrap w:val="0"/>
              <w:spacing w:beforeAutospacing="0" w:afterAutospacing="0"/>
            </w:pPr>
            <w:r>
              <w:rPr>
                <w:sz w:val="22"/>
                <w:szCs w:val="22"/>
              </w:rPr>
              <w:t> </w:t>
            </w:r>
          </w:p>
          <w:p w14:paraId="516F82A5">
            <w:pPr>
              <w:pStyle w:val="6"/>
              <w:widowControl/>
              <w:wordWrap w:val="0"/>
              <w:spacing w:beforeAutospacing="0" w:afterAutospacing="0"/>
            </w:pPr>
            <w:r>
              <w:rPr>
                <w:sz w:val="22"/>
                <w:szCs w:val="22"/>
              </w:rPr>
              <w:t>（一）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p>
          <w:p w14:paraId="66035048">
            <w:pPr>
              <w:pStyle w:val="6"/>
              <w:widowControl/>
              <w:wordWrap w:val="0"/>
              <w:spacing w:beforeAutospacing="0" w:afterAutospacing="0"/>
            </w:pPr>
            <w:r>
              <w:rPr>
                <w:sz w:val="22"/>
                <w:szCs w:val="22"/>
              </w:rPr>
              <w:t> </w:t>
            </w:r>
          </w:p>
          <w:p w14:paraId="2CC41AF1">
            <w:pPr>
              <w:pStyle w:val="6"/>
              <w:widowControl/>
              <w:wordWrap w:val="0"/>
              <w:spacing w:beforeAutospacing="0" w:afterAutospacing="0"/>
            </w:pPr>
            <w:r>
              <w:rPr>
                <w:sz w:val="22"/>
                <w:szCs w:val="22"/>
              </w:rPr>
              <w:t>（二）法律、法规授权或者受国家机关依法委托管理公共事务的组织中从事公务的人员；</w:t>
            </w:r>
          </w:p>
          <w:p w14:paraId="372F9540">
            <w:pPr>
              <w:pStyle w:val="6"/>
              <w:widowControl/>
              <w:wordWrap w:val="0"/>
              <w:spacing w:beforeAutospacing="0" w:afterAutospacing="0"/>
            </w:pPr>
            <w:r>
              <w:rPr>
                <w:sz w:val="22"/>
                <w:szCs w:val="22"/>
              </w:rPr>
              <w:t> </w:t>
            </w:r>
          </w:p>
          <w:p w14:paraId="6FBBD86A">
            <w:pPr>
              <w:pStyle w:val="6"/>
              <w:widowControl/>
              <w:wordWrap w:val="0"/>
              <w:spacing w:beforeAutospacing="0" w:afterAutospacing="0"/>
            </w:pPr>
            <w:r>
              <w:rPr>
                <w:sz w:val="22"/>
                <w:szCs w:val="22"/>
              </w:rPr>
              <w:t>（三）国有企业管理人员；</w:t>
            </w:r>
          </w:p>
          <w:p w14:paraId="5C83B0A7">
            <w:pPr>
              <w:pStyle w:val="6"/>
              <w:widowControl/>
              <w:wordWrap w:val="0"/>
              <w:spacing w:beforeAutospacing="0" w:afterAutospacing="0"/>
            </w:pPr>
            <w:r>
              <w:rPr>
                <w:sz w:val="22"/>
                <w:szCs w:val="22"/>
              </w:rPr>
              <w:t> </w:t>
            </w:r>
          </w:p>
          <w:p w14:paraId="225964CD">
            <w:pPr>
              <w:pStyle w:val="6"/>
              <w:widowControl/>
              <w:wordWrap w:val="0"/>
              <w:spacing w:beforeAutospacing="0" w:afterAutospacing="0"/>
            </w:pPr>
            <w:r>
              <w:rPr>
                <w:sz w:val="22"/>
                <w:szCs w:val="22"/>
              </w:rPr>
              <w:t>（四）公办的教育、科研、文化、医疗卫生、体育等单位中从事管理的人员；</w:t>
            </w:r>
          </w:p>
          <w:p w14:paraId="724E9835">
            <w:pPr>
              <w:pStyle w:val="6"/>
              <w:widowControl/>
              <w:wordWrap w:val="0"/>
              <w:spacing w:beforeAutospacing="0" w:afterAutospacing="0"/>
            </w:pPr>
            <w:r>
              <w:rPr>
                <w:sz w:val="22"/>
                <w:szCs w:val="22"/>
              </w:rPr>
              <w:t> </w:t>
            </w:r>
          </w:p>
          <w:p w14:paraId="2A41836C">
            <w:pPr>
              <w:pStyle w:val="6"/>
              <w:widowControl/>
              <w:wordWrap w:val="0"/>
              <w:spacing w:beforeAutospacing="0" w:afterAutospacing="0"/>
            </w:pPr>
            <w:r>
              <w:rPr>
                <w:sz w:val="22"/>
                <w:szCs w:val="22"/>
              </w:rPr>
              <w:t>（五）基层群众性自治组织中从事管理的人员；</w:t>
            </w:r>
          </w:p>
          <w:p w14:paraId="3E24F8F4">
            <w:pPr>
              <w:pStyle w:val="6"/>
              <w:widowControl/>
              <w:wordWrap w:val="0"/>
              <w:spacing w:beforeAutospacing="0" w:afterAutospacing="0"/>
            </w:pPr>
            <w:r>
              <w:rPr>
                <w:sz w:val="22"/>
                <w:szCs w:val="22"/>
              </w:rPr>
              <w:t> </w:t>
            </w:r>
          </w:p>
          <w:p w14:paraId="3DEC012E">
            <w:pPr>
              <w:pStyle w:val="6"/>
              <w:widowControl/>
              <w:wordWrap w:val="0"/>
              <w:spacing w:beforeAutospacing="0" w:afterAutospacing="0"/>
            </w:pPr>
            <w:r>
              <w:rPr>
                <w:sz w:val="22"/>
                <w:szCs w:val="22"/>
              </w:rPr>
              <w:t>（六）其他依法履行公职的人员。</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6C4B4440">
            <w:pPr>
              <w:pStyle w:val="6"/>
              <w:widowControl/>
              <w:wordWrap w:val="0"/>
              <w:spacing w:beforeAutospacing="0" w:afterAutospacing="0"/>
            </w:pPr>
            <w:r>
              <w:rPr>
                <w:rStyle w:val="9"/>
                <w:color w:val="0052FF"/>
                <w:sz w:val="22"/>
                <w:szCs w:val="22"/>
              </w:rPr>
              <w:t>第十五条</w:t>
            </w:r>
            <w:r>
              <w:rPr>
                <w:sz w:val="22"/>
                <w:szCs w:val="22"/>
              </w:rPr>
              <w:t> 监察机关对下列公职人员和有关人员进行监察：</w:t>
            </w:r>
          </w:p>
          <w:p w14:paraId="151928A3">
            <w:pPr>
              <w:pStyle w:val="6"/>
              <w:widowControl/>
              <w:wordWrap w:val="0"/>
              <w:spacing w:beforeAutospacing="0" w:afterAutospacing="0"/>
            </w:pPr>
            <w:r>
              <w:rPr>
                <w:sz w:val="22"/>
                <w:szCs w:val="22"/>
              </w:rPr>
              <w:t> </w:t>
            </w:r>
          </w:p>
          <w:p w14:paraId="31AF3EB0">
            <w:pPr>
              <w:pStyle w:val="6"/>
              <w:widowControl/>
              <w:wordWrap w:val="0"/>
              <w:spacing w:beforeAutospacing="0" w:afterAutospacing="0"/>
            </w:pPr>
            <w:r>
              <w:rPr>
                <w:sz w:val="22"/>
                <w:szCs w:val="22"/>
              </w:rPr>
              <w:t>（一）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p>
          <w:p w14:paraId="65999F7A">
            <w:pPr>
              <w:pStyle w:val="6"/>
              <w:widowControl/>
              <w:wordWrap w:val="0"/>
              <w:spacing w:beforeAutospacing="0" w:afterAutospacing="0"/>
            </w:pPr>
            <w:r>
              <w:rPr>
                <w:sz w:val="22"/>
                <w:szCs w:val="22"/>
              </w:rPr>
              <w:t> </w:t>
            </w:r>
          </w:p>
          <w:p w14:paraId="4989ACA6">
            <w:pPr>
              <w:pStyle w:val="6"/>
              <w:widowControl/>
              <w:wordWrap w:val="0"/>
              <w:spacing w:beforeAutospacing="0" w:afterAutospacing="0"/>
            </w:pPr>
            <w:r>
              <w:rPr>
                <w:sz w:val="22"/>
                <w:szCs w:val="22"/>
              </w:rPr>
              <w:t>（二）法律、法规授权或者受国家机关依法委托管理公共事务的组织中从事公务的人员；</w:t>
            </w:r>
          </w:p>
          <w:p w14:paraId="0CD4E9D3">
            <w:pPr>
              <w:pStyle w:val="6"/>
              <w:widowControl/>
              <w:wordWrap w:val="0"/>
              <w:spacing w:beforeAutospacing="0" w:afterAutospacing="0"/>
            </w:pPr>
            <w:r>
              <w:rPr>
                <w:sz w:val="22"/>
                <w:szCs w:val="22"/>
              </w:rPr>
              <w:t> </w:t>
            </w:r>
          </w:p>
          <w:p w14:paraId="636CBD6B">
            <w:pPr>
              <w:pStyle w:val="6"/>
              <w:widowControl/>
              <w:wordWrap w:val="0"/>
              <w:spacing w:beforeAutospacing="0" w:afterAutospacing="0"/>
            </w:pPr>
            <w:r>
              <w:rPr>
                <w:sz w:val="22"/>
                <w:szCs w:val="22"/>
              </w:rPr>
              <w:t>（三）国有企业管理人员；</w:t>
            </w:r>
          </w:p>
          <w:p w14:paraId="2CDF1D31">
            <w:pPr>
              <w:pStyle w:val="6"/>
              <w:widowControl/>
              <w:wordWrap w:val="0"/>
              <w:spacing w:beforeAutospacing="0" w:afterAutospacing="0"/>
            </w:pPr>
            <w:r>
              <w:rPr>
                <w:sz w:val="22"/>
                <w:szCs w:val="22"/>
              </w:rPr>
              <w:t> </w:t>
            </w:r>
          </w:p>
          <w:p w14:paraId="39AFFEAC">
            <w:pPr>
              <w:pStyle w:val="6"/>
              <w:widowControl/>
              <w:wordWrap w:val="0"/>
              <w:spacing w:beforeAutospacing="0" w:afterAutospacing="0"/>
            </w:pPr>
            <w:r>
              <w:rPr>
                <w:sz w:val="22"/>
                <w:szCs w:val="22"/>
              </w:rPr>
              <w:t>（四）公办的教育、科研、文化、医疗卫生、体育等单位中从事管理的人员；</w:t>
            </w:r>
          </w:p>
          <w:p w14:paraId="53A5B146">
            <w:pPr>
              <w:pStyle w:val="6"/>
              <w:widowControl/>
              <w:wordWrap w:val="0"/>
              <w:spacing w:beforeAutospacing="0" w:afterAutospacing="0"/>
            </w:pPr>
            <w:r>
              <w:rPr>
                <w:sz w:val="22"/>
                <w:szCs w:val="22"/>
              </w:rPr>
              <w:t> </w:t>
            </w:r>
          </w:p>
          <w:p w14:paraId="69F7914E">
            <w:pPr>
              <w:pStyle w:val="6"/>
              <w:widowControl/>
              <w:wordWrap w:val="0"/>
              <w:spacing w:beforeAutospacing="0" w:afterAutospacing="0"/>
            </w:pPr>
            <w:r>
              <w:rPr>
                <w:sz w:val="22"/>
                <w:szCs w:val="22"/>
              </w:rPr>
              <w:t>（五）基层群众性自治组织中从事管理的人员；</w:t>
            </w:r>
          </w:p>
          <w:p w14:paraId="45FC9D8F">
            <w:pPr>
              <w:pStyle w:val="6"/>
              <w:widowControl/>
              <w:wordWrap w:val="0"/>
              <w:spacing w:beforeAutospacing="0" w:afterAutospacing="0"/>
            </w:pPr>
            <w:r>
              <w:rPr>
                <w:sz w:val="22"/>
                <w:szCs w:val="22"/>
              </w:rPr>
              <w:t> </w:t>
            </w:r>
          </w:p>
          <w:p w14:paraId="3EDC7A3A">
            <w:pPr>
              <w:pStyle w:val="6"/>
              <w:widowControl/>
              <w:wordWrap w:val="0"/>
              <w:spacing w:beforeAutospacing="0" w:afterAutospacing="0"/>
            </w:pPr>
            <w:r>
              <w:rPr>
                <w:sz w:val="22"/>
                <w:szCs w:val="22"/>
              </w:rPr>
              <w:t>（六）其他依法履行公职的人员。</w:t>
            </w:r>
          </w:p>
        </w:tc>
      </w:tr>
      <w:tr w14:paraId="17E6B869">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7271AE32">
            <w:pPr>
              <w:pStyle w:val="6"/>
              <w:widowControl/>
              <w:wordWrap w:val="0"/>
              <w:spacing w:beforeAutospacing="0" w:afterAutospacing="0"/>
            </w:pPr>
            <w:r>
              <w:rPr>
                <w:rStyle w:val="9"/>
                <w:color w:val="0052FF"/>
                <w:sz w:val="22"/>
                <w:szCs w:val="22"/>
              </w:rPr>
              <w:t>第十六条</w:t>
            </w:r>
            <w:r>
              <w:rPr>
                <w:sz w:val="22"/>
                <w:szCs w:val="22"/>
              </w:rPr>
              <w:t> 各级监察机关按照管理权限管辖本辖区内本法第十五条规定的人员所涉监察事项。</w:t>
            </w:r>
          </w:p>
          <w:p w14:paraId="0B065988">
            <w:pPr>
              <w:pStyle w:val="6"/>
              <w:widowControl/>
              <w:wordWrap w:val="0"/>
              <w:spacing w:beforeAutospacing="0" w:afterAutospacing="0"/>
            </w:pPr>
            <w:r>
              <w:rPr>
                <w:sz w:val="22"/>
                <w:szCs w:val="22"/>
              </w:rPr>
              <w:t> </w:t>
            </w:r>
          </w:p>
          <w:p w14:paraId="668FF1E9">
            <w:pPr>
              <w:pStyle w:val="6"/>
              <w:widowControl/>
              <w:wordWrap w:val="0"/>
              <w:spacing w:beforeAutospacing="0" w:afterAutospacing="0"/>
            </w:pPr>
            <w:r>
              <w:rPr>
                <w:sz w:val="22"/>
                <w:szCs w:val="22"/>
              </w:rPr>
              <w:t>上级监察机关可以办理下一级监察机关管辖范围内的监察事项，必要时也可以办理所辖各级监察机关管辖范围内的监察事项。</w:t>
            </w:r>
          </w:p>
          <w:p w14:paraId="7D9D0F55">
            <w:pPr>
              <w:pStyle w:val="6"/>
              <w:widowControl/>
              <w:wordWrap w:val="0"/>
              <w:spacing w:beforeAutospacing="0" w:afterAutospacing="0"/>
            </w:pPr>
            <w:r>
              <w:rPr>
                <w:sz w:val="22"/>
                <w:szCs w:val="22"/>
              </w:rPr>
              <w:t> </w:t>
            </w:r>
          </w:p>
          <w:p w14:paraId="3AD88B6D">
            <w:pPr>
              <w:pStyle w:val="6"/>
              <w:widowControl/>
              <w:wordWrap w:val="0"/>
              <w:spacing w:beforeAutospacing="0" w:afterAutospacing="0"/>
            </w:pPr>
            <w:r>
              <w:rPr>
                <w:sz w:val="22"/>
                <w:szCs w:val="22"/>
              </w:rPr>
              <w:t>监察机关之间对监察事项的管辖有争议的，由其共同的上级监察机关确定。</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16738BD0">
            <w:pPr>
              <w:pStyle w:val="6"/>
              <w:widowControl/>
              <w:wordWrap w:val="0"/>
              <w:spacing w:beforeAutospacing="0" w:afterAutospacing="0"/>
            </w:pPr>
            <w:r>
              <w:rPr>
                <w:rStyle w:val="9"/>
                <w:color w:val="0052FF"/>
                <w:sz w:val="22"/>
                <w:szCs w:val="22"/>
              </w:rPr>
              <w:t>第十六条</w:t>
            </w:r>
            <w:r>
              <w:rPr>
                <w:sz w:val="22"/>
                <w:szCs w:val="22"/>
              </w:rPr>
              <w:t> 各级监察机关按照管理权限管辖本辖区内本法第十五条规定的人员所涉监察事项。</w:t>
            </w:r>
          </w:p>
          <w:p w14:paraId="75D435BA">
            <w:pPr>
              <w:pStyle w:val="6"/>
              <w:widowControl/>
              <w:wordWrap w:val="0"/>
              <w:spacing w:beforeAutospacing="0" w:afterAutospacing="0"/>
            </w:pPr>
            <w:r>
              <w:rPr>
                <w:sz w:val="22"/>
                <w:szCs w:val="22"/>
              </w:rPr>
              <w:t> </w:t>
            </w:r>
          </w:p>
          <w:p w14:paraId="4E717ADE">
            <w:pPr>
              <w:pStyle w:val="6"/>
              <w:widowControl/>
              <w:wordWrap w:val="0"/>
              <w:spacing w:beforeAutospacing="0" w:afterAutospacing="0"/>
            </w:pPr>
            <w:r>
              <w:rPr>
                <w:sz w:val="22"/>
                <w:szCs w:val="22"/>
              </w:rPr>
              <w:t>上级监察机关可以办理下一级监察机关管辖范围内的监察事项，必要时也可以办理所辖各级监察机关管辖范围内的监察事项。</w:t>
            </w:r>
          </w:p>
          <w:p w14:paraId="1D5259F9">
            <w:pPr>
              <w:pStyle w:val="6"/>
              <w:widowControl/>
              <w:wordWrap w:val="0"/>
              <w:spacing w:beforeAutospacing="0" w:afterAutospacing="0"/>
            </w:pPr>
            <w:r>
              <w:rPr>
                <w:sz w:val="22"/>
                <w:szCs w:val="22"/>
              </w:rPr>
              <w:t> </w:t>
            </w:r>
          </w:p>
          <w:p w14:paraId="541D5E7A">
            <w:pPr>
              <w:pStyle w:val="6"/>
              <w:widowControl/>
              <w:wordWrap w:val="0"/>
              <w:spacing w:beforeAutospacing="0" w:afterAutospacing="0"/>
            </w:pPr>
            <w:r>
              <w:rPr>
                <w:sz w:val="22"/>
                <w:szCs w:val="22"/>
              </w:rPr>
              <w:t>监察机关之间对监察事项的管辖有争议的，由其共同的上级监察机关确定。</w:t>
            </w:r>
          </w:p>
        </w:tc>
      </w:tr>
      <w:tr w14:paraId="41FCDBF3">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755AE720">
            <w:pPr>
              <w:pStyle w:val="6"/>
              <w:widowControl/>
              <w:wordWrap w:val="0"/>
              <w:spacing w:beforeAutospacing="0" w:afterAutospacing="0"/>
            </w:pPr>
            <w:r>
              <w:rPr>
                <w:rStyle w:val="9"/>
                <w:color w:val="0052FF"/>
                <w:sz w:val="22"/>
                <w:szCs w:val="22"/>
              </w:rPr>
              <w:t>第十七条</w:t>
            </w:r>
            <w:r>
              <w:rPr>
                <w:sz w:val="22"/>
                <w:szCs w:val="22"/>
              </w:rPr>
              <w:t> 上级监察机关可以将其所管辖的监察事项指定下级监察机关管辖，也可以将下级监察机关有管辖权的监察事项指定给其他监察机关管辖。</w:t>
            </w:r>
          </w:p>
          <w:p w14:paraId="5DBFCB9F">
            <w:pPr>
              <w:pStyle w:val="6"/>
              <w:widowControl/>
              <w:wordWrap w:val="0"/>
              <w:spacing w:beforeAutospacing="0" w:afterAutospacing="0"/>
            </w:pPr>
            <w:r>
              <w:rPr>
                <w:sz w:val="22"/>
                <w:szCs w:val="22"/>
              </w:rPr>
              <w:t> </w:t>
            </w:r>
          </w:p>
          <w:p w14:paraId="098C6F71">
            <w:pPr>
              <w:pStyle w:val="6"/>
              <w:widowControl/>
              <w:wordWrap w:val="0"/>
              <w:spacing w:beforeAutospacing="0" w:afterAutospacing="0"/>
            </w:pPr>
            <w:r>
              <w:rPr>
                <w:sz w:val="22"/>
                <w:szCs w:val="22"/>
              </w:rPr>
              <w:t>监察机关认为所管辖的监察事项重大、复杂，需要由上级监察机关管辖的，可以报请上级监察机关管辖。</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619C2FFA">
            <w:pPr>
              <w:pStyle w:val="6"/>
              <w:widowControl/>
              <w:wordWrap w:val="0"/>
              <w:spacing w:beforeAutospacing="0" w:afterAutospacing="0"/>
            </w:pPr>
            <w:r>
              <w:rPr>
                <w:rStyle w:val="9"/>
                <w:color w:val="0052FF"/>
                <w:sz w:val="22"/>
                <w:szCs w:val="22"/>
              </w:rPr>
              <w:t>第十七条</w:t>
            </w:r>
            <w:r>
              <w:rPr>
                <w:sz w:val="22"/>
                <w:szCs w:val="22"/>
              </w:rPr>
              <w:t> 上级监察机关可以将其所管辖的监察事项指定下级监察机关管辖，也可以将下级监察机关有管辖权的监察事项指定给其他监察机关管辖。</w:t>
            </w:r>
          </w:p>
          <w:p w14:paraId="4319C4EB">
            <w:pPr>
              <w:pStyle w:val="6"/>
              <w:widowControl/>
              <w:wordWrap w:val="0"/>
              <w:spacing w:beforeAutospacing="0" w:afterAutospacing="0"/>
            </w:pPr>
            <w:r>
              <w:rPr>
                <w:sz w:val="22"/>
                <w:szCs w:val="22"/>
              </w:rPr>
              <w:t> </w:t>
            </w:r>
          </w:p>
          <w:p w14:paraId="7348A6D4">
            <w:pPr>
              <w:pStyle w:val="6"/>
              <w:widowControl/>
              <w:wordWrap w:val="0"/>
              <w:spacing w:beforeAutospacing="0" w:afterAutospacing="0"/>
            </w:pPr>
            <w:r>
              <w:rPr>
                <w:sz w:val="22"/>
                <w:szCs w:val="22"/>
              </w:rPr>
              <w:t>监察机关认为所管辖的监察事项重大、复杂，需要由上级监察机关管辖的，可以报请上级监察机关管辖。</w:t>
            </w:r>
          </w:p>
        </w:tc>
      </w:tr>
      <w:tr w14:paraId="6474D1C9">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58F432BC">
            <w:pPr>
              <w:pStyle w:val="6"/>
              <w:widowControl/>
              <w:wordWrap w:val="0"/>
              <w:spacing w:beforeAutospacing="0" w:afterAutospacing="0"/>
              <w:jc w:val="center"/>
            </w:pPr>
            <w:r>
              <w:rPr>
                <w:rStyle w:val="9"/>
                <w:color w:val="021EAA"/>
                <w:sz w:val="22"/>
                <w:szCs w:val="22"/>
              </w:rPr>
              <w:t> </w:t>
            </w:r>
          </w:p>
          <w:p w14:paraId="38E7AFAE">
            <w:pPr>
              <w:pStyle w:val="6"/>
              <w:widowControl/>
              <w:wordWrap w:val="0"/>
              <w:spacing w:beforeAutospacing="0" w:afterAutospacing="0"/>
              <w:jc w:val="center"/>
            </w:pPr>
            <w:r>
              <w:rPr>
                <w:rStyle w:val="9"/>
                <w:color w:val="021EAA"/>
                <w:sz w:val="22"/>
                <w:szCs w:val="22"/>
              </w:rPr>
              <w:t>第四章  监察权限</w:t>
            </w:r>
          </w:p>
          <w:p w14:paraId="490C0A64">
            <w:pPr>
              <w:pStyle w:val="6"/>
              <w:widowControl/>
              <w:wordWrap w:val="0"/>
              <w:spacing w:beforeAutospacing="0" w:afterAutospacing="0"/>
              <w:jc w:val="center"/>
            </w:pPr>
            <w:r>
              <w:rPr>
                <w:rStyle w:val="9"/>
                <w:color w:val="021EAA"/>
                <w:sz w:val="22"/>
                <w:szCs w:val="22"/>
              </w:rPr>
              <w:t> </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0FB93A22">
            <w:pPr>
              <w:pStyle w:val="6"/>
              <w:widowControl/>
              <w:wordWrap w:val="0"/>
              <w:spacing w:beforeAutospacing="0" w:afterAutospacing="0"/>
              <w:jc w:val="center"/>
            </w:pPr>
            <w:r>
              <w:rPr>
                <w:rStyle w:val="9"/>
                <w:color w:val="021EAA"/>
                <w:sz w:val="22"/>
                <w:szCs w:val="22"/>
              </w:rPr>
              <w:t> </w:t>
            </w:r>
          </w:p>
          <w:p w14:paraId="422928CE">
            <w:pPr>
              <w:pStyle w:val="6"/>
              <w:widowControl/>
              <w:wordWrap w:val="0"/>
              <w:spacing w:beforeAutospacing="0" w:afterAutospacing="0"/>
              <w:jc w:val="center"/>
            </w:pPr>
            <w:r>
              <w:rPr>
                <w:rStyle w:val="9"/>
                <w:color w:val="021EAA"/>
                <w:sz w:val="22"/>
                <w:szCs w:val="22"/>
              </w:rPr>
              <w:t>第四章  监察权限</w:t>
            </w:r>
          </w:p>
        </w:tc>
      </w:tr>
      <w:tr w14:paraId="051F28C0">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4382CD7D">
            <w:pPr>
              <w:pStyle w:val="6"/>
              <w:widowControl/>
              <w:wordWrap w:val="0"/>
              <w:spacing w:beforeAutospacing="0" w:afterAutospacing="0"/>
            </w:pPr>
            <w:r>
              <w:rPr>
                <w:rStyle w:val="9"/>
                <w:color w:val="0052FF"/>
                <w:sz w:val="22"/>
                <w:szCs w:val="22"/>
              </w:rPr>
              <w:t>第十八条</w:t>
            </w:r>
            <w:r>
              <w:rPr>
                <w:sz w:val="22"/>
                <w:szCs w:val="22"/>
              </w:rPr>
              <w:t> 监察机关行使监督、调查职权，有权依法向有关单位和个人了解情况，收集、调取证据。有关单位和个人应当如实提供。</w:t>
            </w:r>
          </w:p>
          <w:p w14:paraId="043F6B3F">
            <w:pPr>
              <w:pStyle w:val="6"/>
              <w:widowControl/>
              <w:wordWrap w:val="0"/>
              <w:spacing w:beforeAutospacing="0" w:afterAutospacing="0"/>
            </w:pPr>
            <w:r>
              <w:rPr>
                <w:sz w:val="22"/>
                <w:szCs w:val="22"/>
              </w:rPr>
              <w:t> </w:t>
            </w:r>
          </w:p>
          <w:p w14:paraId="3497262E">
            <w:pPr>
              <w:pStyle w:val="6"/>
              <w:widowControl/>
              <w:wordWrap w:val="0"/>
              <w:spacing w:beforeAutospacing="0" w:afterAutospacing="0"/>
            </w:pPr>
            <w:r>
              <w:rPr>
                <w:sz w:val="22"/>
                <w:szCs w:val="22"/>
              </w:rPr>
              <w:t>监察机关及其工作人员对监督、调查过程中知悉的国家秘密、商业秘密、个人隐私，应当保密。</w:t>
            </w:r>
          </w:p>
          <w:p w14:paraId="5210F0FA">
            <w:pPr>
              <w:pStyle w:val="6"/>
              <w:widowControl/>
              <w:wordWrap w:val="0"/>
              <w:spacing w:beforeAutospacing="0" w:afterAutospacing="0"/>
            </w:pPr>
            <w:r>
              <w:rPr>
                <w:sz w:val="22"/>
                <w:szCs w:val="22"/>
              </w:rPr>
              <w:t> </w:t>
            </w:r>
          </w:p>
          <w:p w14:paraId="2E9DCF6B">
            <w:pPr>
              <w:pStyle w:val="6"/>
              <w:widowControl/>
              <w:wordWrap w:val="0"/>
              <w:spacing w:beforeAutospacing="0" w:afterAutospacing="0"/>
            </w:pPr>
            <w:r>
              <w:rPr>
                <w:sz w:val="22"/>
                <w:szCs w:val="22"/>
              </w:rPr>
              <w:t>任何单位和个人不得伪造、隐匿或者毁灭证据。</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70A83D89">
            <w:pPr>
              <w:pStyle w:val="6"/>
              <w:widowControl/>
              <w:wordWrap w:val="0"/>
              <w:spacing w:beforeAutospacing="0" w:afterAutospacing="0"/>
            </w:pPr>
            <w:r>
              <w:rPr>
                <w:rStyle w:val="9"/>
                <w:color w:val="0052FF"/>
                <w:sz w:val="22"/>
                <w:szCs w:val="22"/>
              </w:rPr>
              <w:t>第十八条</w:t>
            </w:r>
            <w:r>
              <w:rPr>
                <w:sz w:val="22"/>
                <w:szCs w:val="22"/>
              </w:rPr>
              <w:t> 监察机关行使监督、调查职权，有权依法向有关单位和个人了解情况，收集、调取证据。有关单位和个人应当如实提供。</w:t>
            </w:r>
          </w:p>
          <w:p w14:paraId="34929473">
            <w:pPr>
              <w:pStyle w:val="6"/>
              <w:widowControl/>
              <w:wordWrap w:val="0"/>
              <w:spacing w:beforeAutospacing="0" w:afterAutospacing="0"/>
            </w:pPr>
            <w:r>
              <w:rPr>
                <w:sz w:val="22"/>
                <w:szCs w:val="22"/>
              </w:rPr>
              <w:t> </w:t>
            </w:r>
          </w:p>
          <w:p w14:paraId="178B320D">
            <w:pPr>
              <w:pStyle w:val="6"/>
              <w:widowControl/>
              <w:wordWrap w:val="0"/>
              <w:spacing w:beforeAutospacing="0" w:afterAutospacing="0"/>
            </w:pPr>
            <w:r>
              <w:rPr>
                <w:sz w:val="22"/>
                <w:szCs w:val="22"/>
              </w:rPr>
              <w:t>监察机关及其工作人员对监督、调查过程中知悉的国家秘密、</w:t>
            </w:r>
            <w:r>
              <w:rPr>
                <w:color w:val="FF2941"/>
                <w:sz w:val="22"/>
                <w:szCs w:val="22"/>
                <w:u w:val="single"/>
              </w:rPr>
              <w:t>工作秘密</w:t>
            </w:r>
            <w:r>
              <w:rPr>
                <w:sz w:val="22"/>
                <w:szCs w:val="22"/>
              </w:rPr>
              <w:t>、商业秘密、个人隐私</w:t>
            </w:r>
            <w:r>
              <w:rPr>
                <w:color w:val="FF2941"/>
                <w:sz w:val="22"/>
                <w:szCs w:val="22"/>
                <w:u w:val="single"/>
              </w:rPr>
              <w:t>和</w:t>
            </w:r>
            <w:r>
              <w:rPr>
                <w:rFonts w:hint="eastAsia" w:ascii="Microsoft YaHei UI" w:hAnsi="Microsoft YaHei UI" w:eastAsia="Microsoft YaHei UI" w:cs="Microsoft YaHei UI"/>
                <w:color w:val="FF2941"/>
                <w:spacing w:val="8"/>
                <w:sz w:val="22"/>
                <w:szCs w:val="22"/>
                <w:u w:val="single"/>
                <w:shd w:val="clear" w:color="auto" w:fill="FFFFFF"/>
              </w:rPr>
              <w:t>个人信息</w:t>
            </w:r>
            <w:r>
              <w:rPr>
                <w:sz w:val="22"/>
                <w:szCs w:val="22"/>
              </w:rPr>
              <w:t>，应当保密。</w:t>
            </w:r>
          </w:p>
          <w:p w14:paraId="7C017E24">
            <w:pPr>
              <w:pStyle w:val="6"/>
              <w:widowControl/>
              <w:wordWrap w:val="0"/>
              <w:spacing w:beforeAutospacing="0" w:afterAutospacing="0"/>
            </w:pPr>
            <w:r>
              <w:rPr>
                <w:sz w:val="22"/>
                <w:szCs w:val="22"/>
              </w:rPr>
              <w:t> </w:t>
            </w:r>
          </w:p>
          <w:p w14:paraId="7C768768">
            <w:pPr>
              <w:pStyle w:val="6"/>
              <w:widowControl/>
              <w:wordWrap w:val="0"/>
              <w:spacing w:beforeAutospacing="0" w:afterAutospacing="0"/>
            </w:pPr>
            <w:r>
              <w:rPr>
                <w:sz w:val="22"/>
                <w:szCs w:val="22"/>
              </w:rPr>
              <w:t>任何单位和个人不得伪造、隐匿或者毁灭证据。</w:t>
            </w:r>
          </w:p>
        </w:tc>
      </w:tr>
      <w:tr w14:paraId="45E4CF96">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0D639439">
            <w:pPr>
              <w:pStyle w:val="6"/>
              <w:widowControl/>
              <w:wordWrap w:val="0"/>
              <w:spacing w:beforeAutospacing="0" w:afterAutospacing="0"/>
            </w:pPr>
            <w:r>
              <w:rPr>
                <w:rStyle w:val="9"/>
                <w:color w:val="0052FF"/>
                <w:sz w:val="22"/>
                <w:szCs w:val="22"/>
              </w:rPr>
              <w:t>第十九条</w:t>
            </w:r>
            <w:r>
              <w:rPr>
                <w:sz w:val="22"/>
                <w:szCs w:val="22"/>
              </w:rPr>
              <w:t> 对可能发生职务违法的监察对象，监察机关按照管理权限，可以直接或者委托有关机关、人员进行谈话或者要求说明情况。</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1948804A">
            <w:pPr>
              <w:pStyle w:val="6"/>
              <w:widowControl/>
              <w:wordWrap w:val="0"/>
              <w:spacing w:beforeAutospacing="0" w:afterAutospacing="0"/>
            </w:pPr>
            <w:r>
              <w:rPr>
                <w:rStyle w:val="9"/>
                <w:color w:val="0052FF"/>
                <w:sz w:val="22"/>
                <w:szCs w:val="22"/>
              </w:rPr>
              <w:t>第十九条</w:t>
            </w:r>
            <w:r>
              <w:rPr>
                <w:sz w:val="22"/>
                <w:szCs w:val="22"/>
              </w:rPr>
              <w:t> 对可能发生职务违法的监察对象，监察机关按照管理权限，可以直接或者委托有关机关、人员进行谈话，或者</w:t>
            </w:r>
            <w:r>
              <w:rPr>
                <w:color w:val="FF2941"/>
                <w:sz w:val="22"/>
                <w:szCs w:val="22"/>
                <w:u w:val="single"/>
              </w:rPr>
              <w:t>进行函询</w:t>
            </w:r>
            <w:r>
              <w:rPr>
                <w:sz w:val="22"/>
                <w:szCs w:val="22"/>
              </w:rPr>
              <w:t>，要求说明情况。</w:t>
            </w:r>
          </w:p>
        </w:tc>
      </w:tr>
      <w:tr w14:paraId="28B3613A">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7C14D9C8">
            <w:pPr>
              <w:pStyle w:val="6"/>
              <w:widowControl/>
              <w:wordWrap w:val="0"/>
              <w:spacing w:beforeAutospacing="0" w:afterAutospacing="0"/>
            </w:pPr>
            <w:r>
              <w:rPr>
                <w:rStyle w:val="9"/>
                <w:color w:val="0052FF"/>
                <w:sz w:val="22"/>
                <w:szCs w:val="22"/>
              </w:rPr>
              <w:t>第二十条</w:t>
            </w:r>
            <w:r>
              <w:rPr>
                <w:sz w:val="22"/>
                <w:szCs w:val="22"/>
              </w:rPr>
              <w:t> 在调查过程中，对涉嫌职务违法的被调查人，监察机关可以要求其就涉嫌违法行为作出陈述，必要时向被调查人出具书面通知。</w:t>
            </w:r>
          </w:p>
          <w:p w14:paraId="4A9D4A59">
            <w:pPr>
              <w:pStyle w:val="6"/>
              <w:widowControl/>
              <w:wordWrap w:val="0"/>
              <w:spacing w:beforeAutospacing="0" w:afterAutospacing="0"/>
            </w:pPr>
            <w:r>
              <w:rPr>
                <w:sz w:val="22"/>
                <w:szCs w:val="22"/>
              </w:rPr>
              <w:t> </w:t>
            </w:r>
          </w:p>
          <w:p w14:paraId="379A86EA">
            <w:pPr>
              <w:pStyle w:val="6"/>
              <w:widowControl/>
              <w:wordWrap w:val="0"/>
              <w:spacing w:beforeAutospacing="0" w:afterAutospacing="0"/>
            </w:pPr>
            <w:r>
              <w:rPr>
                <w:sz w:val="22"/>
                <w:szCs w:val="22"/>
              </w:rPr>
              <w:t>对涉嫌贪污贿赂、失职渎职等职务犯罪的被调查人，监察机关可以进行讯问，要求其如实供述涉嫌犯罪的情况。</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6E42ECE8">
            <w:pPr>
              <w:pStyle w:val="6"/>
              <w:widowControl/>
              <w:wordWrap w:val="0"/>
              <w:spacing w:beforeAutospacing="0" w:afterAutospacing="0"/>
            </w:pPr>
            <w:r>
              <w:rPr>
                <w:rStyle w:val="9"/>
                <w:color w:val="0052FF"/>
                <w:sz w:val="22"/>
                <w:szCs w:val="22"/>
              </w:rPr>
              <w:t>第二十条</w:t>
            </w:r>
            <w:r>
              <w:rPr>
                <w:sz w:val="22"/>
                <w:szCs w:val="22"/>
              </w:rPr>
              <w:t> 在调查过程中，对涉嫌职务违法的被调查人，监察机关可以要求其就涉嫌违法行为作出陈述，必要时向被调查人出具书面通知。</w:t>
            </w:r>
          </w:p>
          <w:p w14:paraId="18066084">
            <w:pPr>
              <w:pStyle w:val="6"/>
              <w:widowControl/>
              <w:wordWrap w:val="0"/>
              <w:spacing w:beforeAutospacing="0" w:afterAutospacing="0"/>
            </w:pPr>
            <w:r>
              <w:rPr>
                <w:sz w:val="22"/>
                <w:szCs w:val="22"/>
              </w:rPr>
              <w:t> </w:t>
            </w:r>
          </w:p>
          <w:p w14:paraId="24D60725">
            <w:pPr>
              <w:pStyle w:val="6"/>
              <w:widowControl/>
              <w:wordWrap w:val="0"/>
              <w:spacing w:beforeAutospacing="0" w:afterAutospacing="0"/>
            </w:pPr>
            <w:r>
              <w:rPr>
                <w:sz w:val="22"/>
                <w:szCs w:val="22"/>
              </w:rPr>
              <w:t>对涉嫌贪污贿赂、失职渎职等职务犯罪的被调查人，监察机关可以进行讯问，要求其如实供述涉嫌犯罪的情况。</w:t>
            </w:r>
          </w:p>
        </w:tc>
      </w:tr>
      <w:tr w14:paraId="323ACEFC">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4A5E3CF6">
            <w:pPr>
              <w:widowControl/>
              <w:wordWrap w:val="0"/>
              <w:jc w:val="left"/>
            </w:pP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74AE49E4">
            <w:pPr>
              <w:pStyle w:val="6"/>
              <w:widowControl/>
              <w:wordWrap w:val="0"/>
              <w:spacing w:beforeAutospacing="0" w:afterAutospacing="0"/>
            </w:pPr>
            <w:r>
              <w:rPr>
                <w:rStyle w:val="9"/>
                <w:color w:val="3DA742"/>
                <w:sz w:val="22"/>
                <w:szCs w:val="22"/>
              </w:rPr>
              <w:t>第二十一条</w:t>
            </w:r>
            <w:r>
              <w:rPr>
                <w:rStyle w:val="9"/>
                <w:color w:val="0052FF"/>
                <w:sz w:val="22"/>
                <w:szCs w:val="22"/>
              </w:rPr>
              <w:t> </w:t>
            </w:r>
            <w:r>
              <w:rPr>
                <w:color w:val="3DA742"/>
                <w:sz w:val="22"/>
                <w:szCs w:val="22"/>
              </w:rPr>
              <w:t>监察机关根据案件情况，经依法审批，可以强制涉嫌严重职务违法或者职务犯罪的被调查人到案接受调查。</w:t>
            </w:r>
          </w:p>
        </w:tc>
      </w:tr>
      <w:tr w14:paraId="69C69B07">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3FB81F81">
            <w:pPr>
              <w:pStyle w:val="6"/>
              <w:widowControl/>
              <w:wordWrap w:val="0"/>
              <w:spacing w:beforeAutospacing="0" w:afterAutospacing="0"/>
            </w:pPr>
            <w:r>
              <w:rPr>
                <w:rStyle w:val="9"/>
                <w:color w:val="0052FF"/>
                <w:sz w:val="22"/>
                <w:szCs w:val="22"/>
              </w:rPr>
              <w:t>第二十一条</w:t>
            </w:r>
            <w:r>
              <w:rPr>
                <w:sz w:val="22"/>
                <w:szCs w:val="22"/>
              </w:rPr>
              <w:t> 在调查过程中，监察机关可以询问证人等人员。</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4533760B">
            <w:pPr>
              <w:pStyle w:val="6"/>
              <w:widowControl/>
              <w:wordWrap w:val="0"/>
              <w:spacing w:beforeAutospacing="0" w:afterAutospacing="0"/>
            </w:pPr>
            <w:r>
              <w:rPr>
                <w:rStyle w:val="9"/>
                <w:color w:val="0052FF"/>
                <w:sz w:val="22"/>
                <w:szCs w:val="22"/>
              </w:rPr>
              <w:t>第二十二条</w:t>
            </w:r>
            <w:r>
              <w:rPr>
                <w:sz w:val="22"/>
                <w:szCs w:val="22"/>
              </w:rPr>
              <w:t> 在调查过程中，监察机关可以询问证人等人员。</w:t>
            </w:r>
          </w:p>
        </w:tc>
      </w:tr>
      <w:tr w14:paraId="1874BBAA">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65A53312">
            <w:pPr>
              <w:widowControl/>
              <w:wordWrap w:val="0"/>
              <w:jc w:val="left"/>
            </w:pP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1D3D50EF">
            <w:pPr>
              <w:pStyle w:val="6"/>
              <w:widowControl/>
              <w:wordWrap w:val="0"/>
              <w:spacing w:beforeAutospacing="0" w:afterAutospacing="0"/>
            </w:pPr>
            <w:r>
              <w:rPr>
                <w:rStyle w:val="9"/>
                <w:color w:val="3DA742"/>
                <w:sz w:val="22"/>
                <w:szCs w:val="22"/>
              </w:rPr>
              <w:t>第二十三条</w:t>
            </w:r>
            <w:r>
              <w:rPr>
                <w:color w:val="3DA742"/>
                <w:spacing w:val="9"/>
                <w:sz w:val="22"/>
                <w:szCs w:val="22"/>
                <w:shd w:val="clear" w:color="auto" w:fill="FFFB00"/>
              </w:rPr>
              <w:t>被调查人</w:t>
            </w:r>
            <w:r>
              <w:rPr>
                <w:color w:val="3DA742"/>
                <w:sz w:val="22"/>
                <w:szCs w:val="22"/>
              </w:rPr>
              <w:t>涉嫌严重职务违法或者职务犯罪，</w:t>
            </w:r>
            <w:r>
              <w:rPr>
                <w:color w:val="3DA742"/>
                <w:sz w:val="22"/>
                <w:szCs w:val="22"/>
                <w:shd w:val="clear" w:color="auto" w:fill="FFFB00"/>
              </w:rPr>
              <w:t>并</w:t>
            </w:r>
            <w:r>
              <w:rPr>
                <w:color w:val="3DA742"/>
                <w:spacing w:val="9"/>
                <w:sz w:val="22"/>
                <w:szCs w:val="22"/>
              </w:rPr>
              <w:t>有下列情形之一，</w:t>
            </w:r>
            <w:r>
              <w:rPr>
                <w:color w:val="3DA742"/>
                <w:sz w:val="22"/>
                <w:szCs w:val="22"/>
              </w:rPr>
              <w:t>经</w:t>
            </w:r>
            <w:r>
              <w:rPr>
                <w:color w:val="3DA742"/>
                <w:sz w:val="22"/>
                <w:szCs w:val="22"/>
                <w:shd w:val="clear" w:color="auto" w:fill="FFFB00"/>
              </w:rPr>
              <w:t>监察机关</w:t>
            </w:r>
            <w:r>
              <w:rPr>
                <w:color w:val="3DA742"/>
                <w:sz w:val="22"/>
                <w:szCs w:val="22"/>
              </w:rPr>
              <w:t>依法审批，可以</w:t>
            </w:r>
            <w:r>
              <w:rPr>
                <w:color w:val="3DA742"/>
                <w:sz w:val="22"/>
                <w:szCs w:val="22"/>
                <w:shd w:val="clear" w:color="auto" w:fill="FFFB00"/>
              </w:rPr>
              <w:t>对其</w:t>
            </w:r>
            <w:r>
              <w:rPr>
                <w:color w:val="3DA742"/>
                <w:sz w:val="22"/>
                <w:szCs w:val="22"/>
              </w:rPr>
              <w:t>采取责令候查措施：</w:t>
            </w:r>
          </w:p>
          <w:p w14:paraId="50D36B0F">
            <w:pPr>
              <w:pStyle w:val="6"/>
              <w:widowControl/>
              <w:wordWrap w:val="0"/>
              <w:spacing w:beforeAutospacing="0" w:afterAutospacing="0"/>
            </w:pPr>
            <w:r>
              <w:rPr>
                <w:color w:val="3DA742"/>
                <w:sz w:val="22"/>
                <w:szCs w:val="22"/>
              </w:rPr>
              <w:t> </w:t>
            </w:r>
          </w:p>
          <w:p w14:paraId="74B043A6">
            <w:pPr>
              <w:pStyle w:val="6"/>
              <w:widowControl/>
              <w:wordWrap w:val="0"/>
              <w:spacing w:beforeAutospacing="0" w:afterAutospacing="0"/>
            </w:pPr>
            <w:r>
              <w:rPr>
                <w:color w:val="3DA742"/>
                <w:sz w:val="22"/>
                <w:szCs w:val="22"/>
              </w:rPr>
              <w:t>（一）不具有本法第二十四条第一款所列情形的；</w:t>
            </w:r>
          </w:p>
          <w:p w14:paraId="51DF6A7D">
            <w:pPr>
              <w:pStyle w:val="6"/>
              <w:widowControl/>
              <w:wordWrap w:val="0"/>
              <w:spacing w:beforeAutospacing="0" w:afterAutospacing="0"/>
            </w:pPr>
            <w:r>
              <w:rPr>
                <w:color w:val="3DA742"/>
                <w:sz w:val="22"/>
                <w:szCs w:val="22"/>
              </w:rPr>
              <w:t> </w:t>
            </w:r>
          </w:p>
          <w:p w14:paraId="68B42B86">
            <w:pPr>
              <w:pStyle w:val="6"/>
              <w:widowControl/>
              <w:wordWrap w:val="0"/>
              <w:spacing w:beforeAutospacing="0" w:afterAutospacing="0"/>
            </w:pPr>
            <w:r>
              <w:rPr>
                <w:color w:val="3DA742"/>
                <w:sz w:val="22"/>
                <w:szCs w:val="22"/>
              </w:rPr>
              <w:t>（二）</w:t>
            </w:r>
            <w:r>
              <w:rPr>
                <w:color w:val="3DA742"/>
                <w:sz w:val="22"/>
                <w:szCs w:val="22"/>
                <w:shd w:val="clear" w:color="auto" w:fill="FFFB00"/>
              </w:rPr>
              <w:t>符合留置条件</w:t>
            </w:r>
            <w:r>
              <w:rPr>
                <w:color w:val="3DA742"/>
                <w:sz w:val="22"/>
                <w:szCs w:val="22"/>
              </w:rPr>
              <w:t>，但患有严重疾病、生活不能自理的，</w:t>
            </w:r>
            <w:r>
              <w:rPr>
                <w:color w:val="3DA742"/>
                <w:sz w:val="22"/>
                <w:szCs w:val="22"/>
                <w:shd w:val="clear" w:color="auto" w:fill="FFFB00"/>
              </w:rPr>
              <w:t>系</w:t>
            </w:r>
            <w:r>
              <w:rPr>
                <w:color w:val="3DA742"/>
                <w:sz w:val="22"/>
                <w:szCs w:val="22"/>
              </w:rPr>
              <w:t>怀孕或者正在哺乳自己婴儿的妇女，或者系生活不能自理的人的唯一扶养人；</w:t>
            </w:r>
          </w:p>
          <w:p w14:paraId="4F5492D6">
            <w:pPr>
              <w:pStyle w:val="6"/>
              <w:widowControl/>
              <w:wordWrap w:val="0"/>
              <w:spacing w:beforeAutospacing="0" w:afterAutospacing="0"/>
            </w:pPr>
            <w:r>
              <w:rPr>
                <w:color w:val="3DA742"/>
                <w:sz w:val="22"/>
                <w:szCs w:val="22"/>
              </w:rPr>
              <w:t> </w:t>
            </w:r>
          </w:p>
          <w:p w14:paraId="2B9FAFC7">
            <w:pPr>
              <w:pStyle w:val="6"/>
              <w:widowControl/>
              <w:wordWrap w:val="0"/>
              <w:spacing w:beforeAutospacing="0" w:afterAutospacing="0"/>
            </w:pPr>
            <w:r>
              <w:rPr>
                <w:color w:val="3DA742"/>
                <w:sz w:val="22"/>
                <w:szCs w:val="22"/>
              </w:rPr>
              <w:t>（三）案件尚未办结，但留置期限届满或者对被留置人员不需要继续采取留置措施的；</w:t>
            </w:r>
          </w:p>
          <w:p w14:paraId="5C9A4AA7">
            <w:pPr>
              <w:pStyle w:val="6"/>
              <w:widowControl/>
              <w:wordWrap w:val="0"/>
              <w:spacing w:beforeAutospacing="0" w:afterAutospacing="0"/>
            </w:pPr>
            <w:r>
              <w:rPr>
                <w:color w:val="3DA742"/>
                <w:sz w:val="22"/>
                <w:szCs w:val="22"/>
              </w:rPr>
              <w:t> </w:t>
            </w:r>
          </w:p>
          <w:p w14:paraId="5D1E1292">
            <w:pPr>
              <w:pStyle w:val="6"/>
              <w:widowControl/>
              <w:wordWrap w:val="0"/>
              <w:spacing w:beforeAutospacing="0" w:afterAutospacing="0"/>
            </w:pPr>
            <w:r>
              <w:rPr>
                <w:color w:val="3DA742"/>
                <w:sz w:val="22"/>
                <w:szCs w:val="22"/>
              </w:rPr>
              <w:t>（四）符合留置条件，但因为案件的特殊情况或者办理案件的需要，采取责令候查措施更为适宜的。</w:t>
            </w:r>
          </w:p>
          <w:p w14:paraId="4320920F">
            <w:pPr>
              <w:pStyle w:val="6"/>
              <w:widowControl/>
              <w:wordWrap w:val="0"/>
              <w:spacing w:beforeAutospacing="0" w:afterAutospacing="0"/>
            </w:pPr>
            <w:r>
              <w:rPr>
                <w:color w:val="3DA742"/>
                <w:sz w:val="22"/>
                <w:szCs w:val="22"/>
              </w:rPr>
              <w:t> </w:t>
            </w:r>
          </w:p>
          <w:p w14:paraId="657AE763">
            <w:pPr>
              <w:pStyle w:val="6"/>
              <w:widowControl/>
              <w:wordWrap w:val="0"/>
              <w:spacing w:beforeAutospacing="0" w:afterAutospacing="0"/>
            </w:pPr>
            <w:r>
              <w:rPr>
                <w:color w:val="3DA742"/>
                <w:sz w:val="22"/>
                <w:szCs w:val="22"/>
              </w:rPr>
              <w:t>被责令候查人员应当遵守以下规定：</w:t>
            </w:r>
          </w:p>
          <w:p w14:paraId="09B22D54">
            <w:pPr>
              <w:pStyle w:val="6"/>
              <w:widowControl/>
              <w:wordWrap w:val="0"/>
              <w:spacing w:beforeAutospacing="0" w:afterAutospacing="0"/>
            </w:pPr>
            <w:r>
              <w:rPr>
                <w:color w:val="3DA742"/>
                <w:sz w:val="22"/>
                <w:szCs w:val="22"/>
              </w:rPr>
              <w:t> </w:t>
            </w:r>
          </w:p>
          <w:p w14:paraId="074F61BE">
            <w:pPr>
              <w:pStyle w:val="6"/>
              <w:widowControl/>
              <w:wordWrap w:val="0"/>
              <w:spacing w:beforeAutospacing="0" w:afterAutospacing="0"/>
            </w:pPr>
            <w:r>
              <w:rPr>
                <w:color w:val="3DA742"/>
                <w:sz w:val="22"/>
                <w:szCs w:val="22"/>
              </w:rPr>
              <w:t>（一）未经监察机关批准不得离开所居住的</w:t>
            </w:r>
            <w:r>
              <w:rPr>
                <w:color w:val="3DA742"/>
                <w:sz w:val="22"/>
                <w:szCs w:val="22"/>
                <w:shd w:val="clear" w:color="auto" w:fill="FFFB00"/>
              </w:rPr>
              <w:t>直辖市、设区的市的城市市区或者不设区的</w:t>
            </w:r>
            <w:r>
              <w:rPr>
                <w:color w:val="3DA742"/>
                <w:sz w:val="22"/>
                <w:szCs w:val="22"/>
              </w:rPr>
              <w:t>市、县</w:t>
            </w:r>
            <w:r>
              <w:rPr>
                <w:color w:val="3DA742"/>
                <w:sz w:val="22"/>
                <w:szCs w:val="22"/>
                <w:shd w:val="clear" w:color="auto" w:fill="FFFB00"/>
              </w:rPr>
              <w:t>的辖区</w:t>
            </w:r>
            <w:r>
              <w:rPr>
                <w:color w:val="3DA742"/>
                <w:sz w:val="22"/>
                <w:szCs w:val="22"/>
              </w:rPr>
              <w:t>；</w:t>
            </w:r>
          </w:p>
          <w:p w14:paraId="2D57D53A">
            <w:pPr>
              <w:pStyle w:val="6"/>
              <w:widowControl/>
              <w:wordWrap w:val="0"/>
              <w:spacing w:beforeAutospacing="0" w:afterAutospacing="0"/>
            </w:pPr>
            <w:r>
              <w:rPr>
                <w:color w:val="3DA742"/>
                <w:sz w:val="22"/>
                <w:szCs w:val="22"/>
              </w:rPr>
              <w:t> </w:t>
            </w:r>
          </w:p>
          <w:p w14:paraId="7D1584F9">
            <w:pPr>
              <w:pStyle w:val="6"/>
              <w:widowControl/>
              <w:wordWrap w:val="0"/>
              <w:spacing w:beforeAutospacing="0" w:afterAutospacing="0"/>
            </w:pPr>
            <w:r>
              <w:rPr>
                <w:color w:val="3DA742"/>
                <w:sz w:val="22"/>
                <w:szCs w:val="22"/>
              </w:rPr>
              <w:t>（二）住址、工作单位和联系方式发生变动的，在二十四小时以内向监察机关报告；</w:t>
            </w:r>
          </w:p>
          <w:p w14:paraId="1EEB9761">
            <w:pPr>
              <w:pStyle w:val="6"/>
              <w:widowControl/>
              <w:wordWrap w:val="0"/>
              <w:spacing w:beforeAutospacing="0" w:afterAutospacing="0"/>
            </w:pPr>
            <w:r>
              <w:rPr>
                <w:color w:val="3DA742"/>
                <w:sz w:val="22"/>
                <w:szCs w:val="22"/>
              </w:rPr>
              <w:t> </w:t>
            </w:r>
          </w:p>
          <w:p w14:paraId="014ECE5B">
            <w:pPr>
              <w:pStyle w:val="6"/>
              <w:widowControl/>
              <w:wordWrap w:val="0"/>
              <w:spacing w:beforeAutospacing="0" w:afterAutospacing="0"/>
            </w:pPr>
            <w:r>
              <w:rPr>
                <w:color w:val="3DA742"/>
                <w:sz w:val="22"/>
                <w:szCs w:val="22"/>
              </w:rPr>
              <w:t>（三）在通知的时候及时到案接受调查；</w:t>
            </w:r>
          </w:p>
          <w:p w14:paraId="36CBFBDD">
            <w:pPr>
              <w:pStyle w:val="6"/>
              <w:widowControl/>
              <w:wordWrap w:val="0"/>
              <w:spacing w:beforeAutospacing="0" w:afterAutospacing="0"/>
            </w:pPr>
            <w:r>
              <w:rPr>
                <w:color w:val="3DA742"/>
                <w:sz w:val="22"/>
                <w:szCs w:val="22"/>
              </w:rPr>
              <w:t> </w:t>
            </w:r>
          </w:p>
          <w:p w14:paraId="253EBE30">
            <w:pPr>
              <w:pStyle w:val="6"/>
              <w:widowControl/>
              <w:wordWrap w:val="0"/>
              <w:spacing w:beforeAutospacing="0" w:afterAutospacing="0"/>
            </w:pPr>
            <w:r>
              <w:rPr>
                <w:color w:val="3DA742"/>
                <w:sz w:val="22"/>
                <w:szCs w:val="22"/>
              </w:rPr>
              <w:t>（四）不得以任何形式干扰证人作证；</w:t>
            </w:r>
          </w:p>
          <w:p w14:paraId="3F20070C">
            <w:pPr>
              <w:pStyle w:val="6"/>
              <w:widowControl/>
              <w:wordWrap w:val="0"/>
              <w:spacing w:beforeAutospacing="0" w:afterAutospacing="0"/>
            </w:pPr>
            <w:r>
              <w:rPr>
                <w:color w:val="3DA742"/>
                <w:sz w:val="22"/>
                <w:szCs w:val="22"/>
              </w:rPr>
              <w:t> </w:t>
            </w:r>
          </w:p>
          <w:p w14:paraId="4A62492E">
            <w:pPr>
              <w:pStyle w:val="6"/>
              <w:widowControl/>
              <w:wordWrap w:val="0"/>
              <w:spacing w:beforeAutospacing="0" w:afterAutospacing="0"/>
            </w:pPr>
            <w:r>
              <w:rPr>
                <w:color w:val="3DA742"/>
                <w:sz w:val="22"/>
                <w:szCs w:val="22"/>
              </w:rPr>
              <w:t>（五）不得串供或者伪造、隐匿、毁灭证据。</w:t>
            </w:r>
          </w:p>
          <w:p w14:paraId="3E17667D">
            <w:pPr>
              <w:pStyle w:val="6"/>
              <w:widowControl/>
              <w:wordWrap w:val="0"/>
              <w:spacing w:beforeAutospacing="0" w:afterAutospacing="0"/>
            </w:pPr>
            <w:r>
              <w:rPr>
                <w:color w:val="3DA742"/>
                <w:sz w:val="22"/>
                <w:szCs w:val="22"/>
              </w:rPr>
              <w:t> </w:t>
            </w:r>
          </w:p>
          <w:p w14:paraId="049B5224">
            <w:pPr>
              <w:pStyle w:val="6"/>
              <w:widowControl/>
              <w:wordWrap w:val="0"/>
              <w:spacing w:beforeAutospacing="0" w:afterAutospacing="0"/>
            </w:pPr>
            <w:r>
              <w:rPr>
                <w:color w:val="3DA742"/>
                <w:sz w:val="22"/>
                <w:szCs w:val="22"/>
              </w:rPr>
              <w:t>被责令候查人员违反前款规定，情节严重的，可以依法予以留置。</w:t>
            </w:r>
          </w:p>
        </w:tc>
      </w:tr>
      <w:tr w14:paraId="639C86CA">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4B5A4AC6">
            <w:pPr>
              <w:pStyle w:val="6"/>
              <w:widowControl/>
              <w:wordWrap w:val="0"/>
              <w:spacing w:beforeAutospacing="0" w:afterAutospacing="0"/>
            </w:pPr>
            <w:r>
              <w:rPr>
                <w:rStyle w:val="9"/>
                <w:color w:val="0052FF"/>
                <w:sz w:val="22"/>
                <w:szCs w:val="22"/>
              </w:rPr>
              <w:t>第二十二条</w:t>
            </w:r>
            <w:r>
              <w:rPr>
                <w:sz w:val="22"/>
                <w:szCs w:val="22"/>
              </w:rPr>
              <w:t> 被调查人涉嫌贪污贿赂、失职渎职等严重职务违法或者职务犯罪，监察机关已经掌握其部分违法犯罪事实及证据，仍有重要问题需要进一步调查，并有下列情形之一的，经监察机关依法审批，可以将其留置在特定场所：</w:t>
            </w:r>
          </w:p>
          <w:p w14:paraId="54CF75E5">
            <w:pPr>
              <w:pStyle w:val="6"/>
              <w:widowControl/>
              <w:wordWrap w:val="0"/>
              <w:spacing w:beforeAutospacing="0" w:afterAutospacing="0"/>
            </w:pPr>
            <w:r>
              <w:rPr>
                <w:sz w:val="22"/>
                <w:szCs w:val="22"/>
              </w:rPr>
              <w:t> </w:t>
            </w:r>
          </w:p>
          <w:p w14:paraId="026B7891">
            <w:pPr>
              <w:pStyle w:val="6"/>
              <w:widowControl/>
              <w:wordWrap w:val="0"/>
              <w:spacing w:beforeAutospacing="0" w:afterAutospacing="0"/>
            </w:pPr>
            <w:r>
              <w:rPr>
                <w:sz w:val="22"/>
                <w:szCs w:val="22"/>
              </w:rPr>
              <w:t>（一）涉及案情重大、复杂的；</w:t>
            </w:r>
          </w:p>
          <w:p w14:paraId="38EA780D">
            <w:pPr>
              <w:pStyle w:val="6"/>
              <w:widowControl/>
              <w:wordWrap w:val="0"/>
              <w:spacing w:beforeAutospacing="0" w:afterAutospacing="0"/>
            </w:pPr>
            <w:r>
              <w:rPr>
                <w:sz w:val="22"/>
                <w:szCs w:val="22"/>
              </w:rPr>
              <w:t> </w:t>
            </w:r>
          </w:p>
          <w:p w14:paraId="4C022766">
            <w:pPr>
              <w:pStyle w:val="6"/>
              <w:widowControl/>
              <w:wordWrap w:val="0"/>
              <w:spacing w:beforeAutospacing="0" w:afterAutospacing="0"/>
            </w:pPr>
            <w:r>
              <w:rPr>
                <w:sz w:val="22"/>
                <w:szCs w:val="22"/>
              </w:rPr>
              <w:t>（二）可能逃跑、自杀的；</w:t>
            </w:r>
          </w:p>
          <w:p w14:paraId="397CDC75">
            <w:pPr>
              <w:pStyle w:val="6"/>
              <w:widowControl/>
              <w:wordWrap w:val="0"/>
              <w:spacing w:beforeAutospacing="0" w:afterAutospacing="0"/>
            </w:pPr>
            <w:r>
              <w:rPr>
                <w:sz w:val="22"/>
                <w:szCs w:val="22"/>
              </w:rPr>
              <w:t> </w:t>
            </w:r>
          </w:p>
          <w:p w14:paraId="763A0092">
            <w:pPr>
              <w:pStyle w:val="6"/>
              <w:widowControl/>
              <w:wordWrap w:val="0"/>
              <w:spacing w:beforeAutospacing="0" w:afterAutospacing="0"/>
            </w:pPr>
            <w:r>
              <w:rPr>
                <w:sz w:val="22"/>
                <w:szCs w:val="22"/>
              </w:rPr>
              <w:t>（三）可能串供或者伪造、隐匿、毁灭证据的；</w:t>
            </w:r>
          </w:p>
          <w:p w14:paraId="40252775">
            <w:pPr>
              <w:pStyle w:val="6"/>
              <w:widowControl/>
              <w:wordWrap w:val="0"/>
              <w:spacing w:beforeAutospacing="0" w:afterAutospacing="0"/>
            </w:pPr>
            <w:r>
              <w:rPr>
                <w:sz w:val="22"/>
                <w:szCs w:val="22"/>
              </w:rPr>
              <w:t> </w:t>
            </w:r>
          </w:p>
          <w:p w14:paraId="2E2A40F8">
            <w:pPr>
              <w:pStyle w:val="6"/>
              <w:widowControl/>
              <w:wordWrap w:val="0"/>
              <w:spacing w:beforeAutospacing="0" w:afterAutospacing="0"/>
            </w:pPr>
            <w:r>
              <w:rPr>
                <w:sz w:val="22"/>
                <w:szCs w:val="22"/>
              </w:rPr>
              <w:t>（四）可能有其他妨碍调查行为的。</w:t>
            </w:r>
          </w:p>
          <w:p w14:paraId="1AAC855B">
            <w:pPr>
              <w:pStyle w:val="6"/>
              <w:widowControl/>
              <w:wordWrap w:val="0"/>
              <w:spacing w:beforeAutospacing="0" w:afterAutospacing="0"/>
            </w:pPr>
            <w:r>
              <w:rPr>
                <w:sz w:val="22"/>
                <w:szCs w:val="22"/>
              </w:rPr>
              <w:t> </w:t>
            </w:r>
          </w:p>
          <w:p w14:paraId="2D363BEF">
            <w:pPr>
              <w:pStyle w:val="6"/>
              <w:widowControl/>
              <w:wordWrap w:val="0"/>
              <w:spacing w:beforeAutospacing="0" w:afterAutospacing="0"/>
            </w:pPr>
            <w:r>
              <w:rPr>
                <w:sz w:val="22"/>
                <w:szCs w:val="22"/>
              </w:rPr>
              <w:t>对涉嫌行贿犯罪或者共同职务犯罪的涉案人员，监察机关可以依照前款规定采取留置措施。</w:t>
            </w:r>
          </w:p>
          <w:p w14:paraId="6175E438">
            <w:pPr>
              <w:pStyle w:val="6"/>
              <w:widowControl/>
              <w:wordWrap w:val="0"/>
              <w:spacing w:beforeAutospacing="0" w:afterAutospacing="0"/>
            </w:pPr>
            <w:r>
              <w:rPr>
                <w:sz w:val="22"/>
                <w:szCs w:val="22"/>
              </w:rPr>
              <w:t> </w:t>
            </w:r>
          </w:p>
          <w:p w14:paraId="7A2041BB">
            <w:pPr>
              <w:pStyle w:val="6"/>
              <w:widowControl/>
              <w:wordWrap w:val="0"/>
              <w:spacing w:beforeAutospacing="0" w:afterAutospacing="0"/>
            </w:pPr>
            <w:r>
              <w:rPr>
                <w:sz w:val="22"/>
                <w:szCs w:val="22"/>
              </w:rPr>
              <w:t>留置场所的设置、管理和监督依照国家有关规定执行。</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7FE8E8CE">
            <w:pPr>
              <w:pStyle w:val="6"/>
              <w:widowControl/>
              <w:wordWrap w:val="0"/>
              <w:spacing w:beforeAutospacing="0" w:afterAutospacing="0"/>
            </w:pPr>
            <w:r>
              <w:rPr>
                <w:rStyle w:val="9"/>
                <w:color w:val="0052FF"/>
                <w:sz w:val="22"/>
                <w:szCs w:val="22"/>
              </w:rPr>
              <w:t>第二十四条</w:t>
            </w:r>
            <w:r>
              <w:rPr>
                <w:sz w:val="22"/>
                <w:szCs w:val="22"/>
              </w:rPr>
              <w:t> 被调查人涉嫌贪污贿赂、失职渎职等严重职务违法或者职务犯罪，监察机关已经掌握其部分违法犯罪事实及证据，仍有重要问题需要进一步调查，并有下列情形之一的，经监察机关依法审批，可以将其留置在特定场所：</w:t>
            </w:r>
          </w:p>
          <w:p w14:paraId="1197D717">
            <w:pPr>
              <w:pStyle w:val="6"/>
              <w:widowControl/>
              <w:wordWrap w:val="0"/>
              <w:spacing w:beforeAutospacing="0" w:afterAutospacing="0"/>
            </w:pPr>
            <w:r>
              <w:rPr>
                <w:sz w:val="22"/>
                <w:szCs w:val="22"/>
              </w:rPr>
              <w:t> </w:t>
            </w:r>
          </w:p>
          <w:p w14:paraId="6B2B5513">
            <w:pPr>
              <w:pStyle w:val="6"/>
              <w:widowControl/>
              <w:wordWrap w:val="0"/>
              <w:spacing w:beforeAutospacing="0" w:afterAutospacing="0"/>
            </w:pPr>
            <w:r>
              <w:rPr>
                <w:sz w:val="22"/>
                <w:szCs w:val="22"/>
              </w:rPr>
              <w:t>（一）涉及案情重大、复杂的；</w:t>
            </w:r>
          </w:p>
          <w:p w14:paraId="0717B92E">
            <w:pPr>
              <w:pStyle w:val="6"/>
              <w:widowControl/>
              <w:wordWrap w:val="0"/>
              <w:spacing w:beforeAutospacing="0" w:afterAutospacing="0"/>
            </w:pPr>
            <w:r>
              <w:rPr>
                <w:sz w:val="22"/>
                <w:szCs w:val="22"/>
              </w:rPr>
              <w:t> </w:t>
            </w:r>
          </w:p>
          <w:p w14:paraId="2A4682A2">
            <w:pPr>
              <w:pStyle w:val="6"/>
              <w:widowControl/>
              <w:wordWrap w:val="0"/>
              <w:spacing w:beforeAutospacing="0" w:afterAutospacing="0"/>
            </w:pPr>
            <w:r>
              <w:rPr>
                <w:sz w:val="22"/>
                <w:szCs w:val="22"/>
              </w:rPr>
              <w:t>（二）可能逃跑、自杀的；</w:t>
            </w:r>
          </w:p>
          <w:p w14:paraId="61ED6AB7">
            <w:pPr>
              <w:pStyle w:val="6"/>
              <w:widowControl/>
              <w:wordWrap w:val="0"/>
              <w:spacing w:beforeAutospacing="0" w:afterAutospacing="0"/>
            </w:pPr>
            <w:r>
              <w:rPr>
                <w:sz w:val="22"/>
                <w:szCs w:val="22"/>
              </w:rPr>
              <w:t> </w:t>
            </w:r>
          </w:p>
          <w:p w14:paraId="615D8806">
            <w:pPr>
              <w:pStyle w:val="6"/>
              <w:widowControl/>
              <w:wordWrap w:val="0"/>
              <w:spacing w:beforeAutospacing="0" w:afterAutospacing="0"/>
            </w:pPr>
            <w:r>
              <w:rPr>
                <w:sz w:val="22"/>
                <w:szCs w:val="22"/>
              </w:rPr>
              <w:t>（三）可能串供或者伪造、隐匿、毁灭证据的；</w:t>
            </w:r>
          </w:p>
          <w:p w14:paraId="347CB096">
            <w:pPr>
              <w:pStyle w:val="6"/>
              <w:widowControl/>
              <w:wordWrap w:val="0"/>
              <w:spacing w:beforeAutospacing="0" w:afterAutospacing="0"/>
            </w:pPr>
            <w:r>
              <w:rPr>
                <w:sz w:val="22"/>
                <w:szCs w:val="22"/>
              </w:rPr>
              <w:t> </w:t>
            </w:r>
          </w:p>
          <w:p w14:paraId="0BF9B32B">
            <w:pPr>
              <w:pStyle w:val="6"/>
              <w:widowControl/>
              <w:wordWrap w:val="0"/>
              <w:spacing w:beforeAutospacing="0" w:afterAutospacing="0"/>
            </w:pPr>
            <w:r>
              <w:rPr>
                <w:sz w:val="22"/>
                <w:szCs w:val="22"/>
              </w:rPr>
              <w:t>（四）可能有其他妨碍调查行为的。</w:t>
            </w:r>
          </w:p>
          <w:p w14:paraId="0621B0E9">
            <w:pPr>
              <w:pStyle w:val="6"/>
              <w:widowControl/>
              <w:wordWrap w:val="0"/>
              <w:spacing w:beforeAutospacing="0" w:afterAutospacing="0"/>
            </w:pPr>
            <w:r>
              <w:rPr>
                <w:sz w:val="22"/>
                <w:szCs w:val="22"/>
              </w:rPr>
              <w:t> </w:t>
            </w:r>
          </w:p>
          <w:p w14:paraId="4C04A8A8">
            <w:pPr>
              <w:pStyle w:val="6"/>
              <w:widowControl/>
              <w:wordWrap w:val="0"/>
              <w:spacing w:beforeAutospacing="0" w:afterAutospacing="0"/>
            </w:pPr>
            <w:r>
              <w:rPr>
                <w:sz w:val="22"/>
                <w:szCs w:val="22"/>
              </w:rPr>
              <w:t>对涉嫌行贿犯罪或者共同职务犯罪的涉案人员，监察机关可以依照前款规定采取留置措施。</w:t>
            </w:r>
          </w:p>
          <w:p w14:paraId="07C3D4D1">
            <w:pPr>
              <w:pStyle w:val="6"/>
              <w:widowControl/>
              <w:wordWrap w:val="0"/>
              <w:spacing w:beforeAutospacing="0" w:afterAutospacing="0"/>
            </w:pPr>
            <w:r>
              <w:rPr>
                <w:sz w:val="22"/>
                <w:szCs w:val="22"/>
              </w:rPr>
              <w:t> </w:t>
            </w:r>
          </w:p>
          <w:p w14:paraId="7A5FFAAF">
            <w:pPr>
              <w:pStyle w:val="6"/>
              <w:widowControl/>
              <w:wordWrap w:val="0"/>
              <w:spacing w:beforeAutospacing="0" w:afterAutospacing="0"/>
            </w:pPr>
            <w:r>
              <w:rPr>
                <w:sz w:val="22"/>
                <w:szCs w:val="22"/>
              </w:rPr>
              <w:t>留置场所的设置、管理和监督依照国家有关规定执行。</w:t>
            </w:r>
          </w:p>
        </w:tc>
      </w:tr>
      <w:tr w14:paraId="3CB731E8">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592B336B">
            <w:pPr>
              <w:widowControl/>
              <w:wordWrap w:val="0"/>
              <w:jc w:val="left"/>
            </w:pP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57F8A2E3">
            <w:pPr>
              <w:pStyle w:val="6"/>
              <w:widowControl/>
              <w:wordWrap w:val="0"/>
              <w:spacing w:beforeAutospacing="0" w:afterAutospacing="0"/>
            </w:pPr>
            <w:r>
              <w:rPr>
                <w:rStyle w:val="9"/>
                <w:color w:val="3DA742"/>
                <w:sz w:val="22"/>
                <w:szCs w:val="22"/>
              </w:rPr>
              <w:t>第二十五条</w:t>
            </w:r>
            <w:r>
              <w:rPr>
                <w:color w:val="3DA742"/>
                <w:sz w:val="22"/>
                <w:szCs w:val="22"/>
              </w:rPr>
              <w:t> 对于未被留置的下列人员，监察机关发现存在逃跑、自杀等重大安全风险的，经依法审批，可以进行管护：</w:t>
            </w:r>
          </w:p>
          <w:p w14:paraId="23930C7B">
            <w:pPr>
              <w:pStyle w:val="6"/>
              <w:widowControl/>
              <w:wordWrap w:val="0"/>
              <w:spacing w:beforeAutospacing="0" w:afterAutospacing="0"/>
            </w:pPr>
            <w:r>
              <w:rPr>
                <w:color w:val="3DA742"/>
                <w:sz w:val="22"/>
                <w:szCs w:val="22"/>
              </w:rPr>
              <w:t> </w:t>
            </w:r>
          </w:p>
          <w:p w14:paraId="36C75D8B">
            <w:pPr>
              <w:pStyle w:val="6"/>
              <w:widowControl/>
              <w:wordWrap w:val="0"/>
              <w:spacing w:beforeAutospacing="0" w:afterAutospacing="0"/>
            </w:pPr>
            <w:r>
              <w:rPr>
                <w:color w:val="3DA742"/>
                <w:sz w:val="22"/>
                <w:szCs w:val="22"/>
              </w:rPr>
              <w:t>（一）涉嫌严重职务违法或者职务犯罪的自动投案人员；</w:t>
            </w:r>
          </w:p>
          <w:p w14:paraId="6A08BA69">
            <w:pPr>
              <w:pStyle w:val="6"/>
              <w:widowControl/>
              <w:wordWrap w:val="0"/>
              <w:spacing w:beforeAutospacing="0" w:afterAutospacing="0"/>
            </w:pPr>
            <w:r>
              <w:rPr>
                <w:color w:val="3DA742"/>
                <w:sz w:val="22"/>
                <w:szCs w:val="22"/>
              </w:rPr>
              <w:t> </w:t>
            </w:r>
          </w:p>
          <w:p w14:paraId="286D2A55">
            <w:pPr>
              <w:pStyle w:val="6"/>
              <w:widowControl/>
              <w:wordWrap w:val="0"/>
              <w:spacing w:beforeAutospacing="0" w:afterAutospacing="0"/>
            </w:pPr>
            <w:r>
              <w:rPr>
                <w:color w:val="3DA742"/>
                <w:sz w:val="22"/>
                <w:szCs w:val="22"/>
              </w:rPr>
              <w:t>（二）在接受谈话、函询、询问过程中，交代涉嫌严重职务违法或者职务犯罪问题的人员；</w:t>
            </w:r>
          </w:p>
          <w:p w14:paraId="6C4322C0">
            <w:pPr>
              <w:pStyle w:val="6"/>
              <w:widowControl/>
              <w:wordWrap w:val="0"/>
              <w:spacing w:beforeAutospacing="0" w:afterAutospacing="0"/>
            </w:pPr>
            <w:r>
              <w:rPr>
                <w:color w:val="3DA742"/>
                <w:sz w:val="22"/>
                <w:szCs w:val="22"/>
              </w:rPr>
              <w:t> </w:t>
            </w:r>
          </w:p>
          <w:p w14:paraId="7DBE25A8">
            <w:pPr>
              <w:pStyle w:val="6"/>
              <w:widowControl/>
              <w:wordWrap w:val="0"/>
              <w:spacing w:beforeAutospacing="0" w:afterAutospacing="0"/>
            </w:pPr>
            <w:r>
              <w:rPr>
                <w:color w:val="3DA742"/>
                <w:sz w:val="22"/>
                <w:szCs w:val="22"/>
              </w:rPr>
              <w:t>（三）在接受讯问过程中，主动交代涉嫌重大职务犯罪问题的人员。</w:t>
            </w:r>
          </w:p>
          <w:p w14:paraId="6FD3C891">
            <w:pPr>
              <w:pStyle w:val="6"/>
              <w:widowControl/>
              <w:wordWrap w:val="0"/>
              <w:spacing w:beforeAutospacing="0" w:afterAutospacing="0"/>
            </w:pPr>
            <w:r>
              <w:rPr>
                <w:color w:val="3DA742"/>
                <w:sz w:val="22"/>
                <w:szCs w:val="22"/>
              </w:rPr>
              <w:t> </w:t>
            </w:r>
          </w:p>
          <w:p w14:paraId="27AE25CA">
            <w:pPr>
              <w:pStyle w:val="6"/>
              <w:widowControl/>
              <w:wordWrap w:val="0"/>
              <w:spacing w:beforeAutospacing="0" w:afterAutospacing="0"/>
            </w:pPr>
            <w:r>
              <w:rPr>
                <w:color w:val="3DA742"/>
                <w:sz w:val="22"/>
                <w:szCs w:val="22"/>
              </w:rPr>
              <w:t>采取管护措施后，应当立即将被管护人员送留置场所，至迟不得超过二十四小时。</w:t>
            </w:r>
          </w:p>
        </w:tc>
      </w:tr>
      <w:tr w14:paraId="71B2D51A">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20A86132">
            <w:pPr>
              <w:pStyle w:val="6"/>
              <w:widowControl/>
              <w:wordWrap w:val="0"/>
              <w:spacing w:beforeAutospacing="0" w:afterAutospacing="0"/>
            </w:pPr>
            <w:r>
              <w:rPr>
                <w:rStyle w:val="9"/>
                <w:color w:val="0052FF"/>
                <w:sz w:val="22"/>
                <w:szCs w:val="22"/>
              </w:rPr>
              <w:t>第二十三条</w:t>
            </w:r>
            <w:r>
              <w:rPr>
                <w:sz w:val="22"/>
                <w:szCs w:val="22"/>
              </w:rPr>
              <w:t> 监察机关调查涉嫌贪污贿赂、失职渎职等严重职务违法或者职务犯罪，根据工作需要，可以依照规定查询、冻结涉案单位和个人的存款、汇款、债券、股票、基金份额等财产。有关单位和个人应当配合。</w:t>
            </w:r>
          </w:p>
          <w:p w14:paraId="1DBB1505">
            <w:pPr>
              <w:pStyle w:val="6"/>
              <w:widowControl/>
              <w:wordWrap w:val="0"/>
              <w:spacing w:beforeAutospacing="0" w:afterAutospacing="0"/>
            </w:pPr>
            <w:r>
              <w:rPr>
                <w:sz w:val="22"/>
                <w:szCs w:val="22"/>
              </w:rPr>
              <w:t>冻结的财产经查明与案件无关的，应当在查明后三日内解除冻结，予以退还。</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49494504">
            <w:pPr>
              <w:pStyle w:val="6"/>
              <w:widowControl/>
              <w:wordWrap w:val="0"/>
              <w:spacing w:beforeAutospacing="0" w:afterAutospacing="0"/>
            </w:pPr>
            <w:r>
              <w:rPr>
                <w:rStyle w:val="9"/>
                <w:color w:val="0052FF"/>
                <w:sz w:val="22"/>
                <w:szCs w:val="22"/>
              </w:rPr>
              <w:t>第二十六条</w:t>
            </w:r>
            <w:r>
              <w:rPr>
                <w:sz w:val="22"/>
                <w:szCs w:val="22"/>
              </w:rPr>
              <w:t> 监察机关调查涉嫌贪污贿赂、失职渎职等严重职务违法或者职务犯罪，根据工作需要，可以依照规定查询、冻结涉案单位和个人的存款、汇款、债券、股票、基金份额等财产。有关单位和个人应当配合。</w:t>
            </w:r>
          </w:p>
          <w:p w14:paraId="47EB6524">
            <w:pPr>
              <w:pStyle w:val="6"/>
              <w:widowControl/>
              <w:wordWrap w:val="0"/>
              <w:spacing w:beforeAutospacing="0" w:afterAutospacing="0"/>
            </w:pPr>
            <w:r>
              <w:rPr>
                <w:sz w:val="22"/>
                <w:szCs w:val="22"/>
              </w:rPr>
              <w:t>冻结的财产经查明与案件无关的，应当在查明后三日内解除冻结，予以退还。</w:t>
            </w:r>
          </w:p>
        </w:tc>
      </w:tr>
      <w:tr w14:paraId="4021DA3B">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014450F7">
            <w:pPr>
              <w:pStyle w:val="6"/>
              <w:widowControl/>
              <w:wordWrap w:val="0"/>
              <w:spacing w:beforeAutospacing="0" w:afterAutospacing="0"/>
            </w:pPr>
            <w:r>
              <w:rPr>
                <w:rStyle w:val="9"/>
                <w:color w:val="0052FF"/>
                <w:sz w:val="22"/>
                <w:szCs w:val="22"/>
              </w:rPr>
              <w:t>第二十四条</w:t>
            </w:r>
            <w:r>
              <w:rPr>
                <w:sz w:val="22"/>
                <w:szCs w:val="22"/>
              </w:rPr>
              <w:t> 监察机关可以对涉嫌职务犯罪的被调查人以及可能隐藏被调查人或者犯罪证据的人的身体、物品、住处和其他有关地方进行搜查。在搜查时，应当出示搜查证，并有被搜查人或者其家属等见证人在场。</w:t>
            </w:r>
          </w:p>
          <w:p w14:paraId="5C321A56">
            <w:pPr>
              <w:pStyle w:val="6"/>
              <w:widowControl/>
              <w:wordWrap w:val="0"/>
              <w:spacing w:beforeAutospacing="0" w:afterAutospacing="0"/>
            </w:pPr>
            <w:r>
              <w:rPr>
                <w:sz w:val="22"/>
                <w:szCs w:val="22"/>
              </w:rPr>
              <w:t> </w:t>
            </w:r>
          </w:p>
          <w:p w14:paraId="48333CE8">
            <w:pPr>
              <w:pStyle w:val="6"/>
              <w:widowControl/>
              <w:wordWrap w:val="0"/>
              <w:spacing w:beforeAutospacing="0" w:afterAutospacing="0"/>
            </w:pPr>
            <w:r>
              <w:rPr>
                <w:sz w:val="22"/>
                <w:szCs w:val="22"/>
              </w:rPr>
              <w:t>搜查女性身体，应当由女性工作人员进行。</w:t>
            </w:r>
          </w:p>
          <w:p w14:paraId="0888C9FF">
            <w:pPr>
              <w:pStyle w:val="6"/>
              <w:widowControl/>
              <w:wordWrap w:val="0"/>
              <w:spacing w:beforeAutospacing="0" w:afterAutospacing="0"/>
            </w:pPr>
            <w:r>
              <w:rPr>
                <w:sz w:val="22"/>
                <w:szCs w:val="22"/>
              </w:rPr>
              <w:t> </w:t>
            </w:r>
          </w:p>
          <w:p w14:paraId="72327178">
            <w:pPr>
              <w:pStyle w:val="6"/>
              <w:widowControl/>
              <w:wordWrap w:val="0"/>
              <w:spacing w:beforeAutospacing="0" w:afterAutospacing="0"/>
            </w:pPr>
            <w:r>
              <w:rPr>
                <w:sz w:val="22"/>
                <w:szCs w:val="22"/>
              </w:rPr>
              <w:t>监察机关进行搜查时，可以根据工作需要提请公安机关配合。公安机关应当依法予以协助。</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4C43A45C">
            <w:pPr>
              <w:pStyle w:val="6"/>
              <w:widowControl/>
              <w:wordWrap w:val="0"/>
              <w:spacing w:beforeAutospacing="0" w:afterAutospacing="0"/>
            </w:pPr>
            <w:r>
              <w:rPr>
                <w:rStyle w:val="9"/>
                <w:color w:val="0052FF"/>
                <w:sz w:val="22"/>
                <w:szCs w:val="22"/>
              </w:rPr>
              <w:t>第二十七条</w:t>
            </w:r>
            <w:r>
              <w:rPr>
                <w:sz w:val="22"/>
                <w:szCs w:val="22"/>
              </w:rPr>
              <w:t> 监察机关可以对涉嫌职务犯罪的被调查人以及可能隐藏被调查人或者犯罪证据的人的身体、物品、住处和其他有关地方进行搜查。在搜查时，应当出示搜查证，并有被搜查人或者其家属等见证人在场。</w:t>
            </w:r>
          </w:p>
          <w:p w14:paraId="175B007A">
            <w:pPr>
              <w:pStyle w:val="6"/>
              <w:widowControl/>
              <w:wordWrap w:val="0"/>
              <w:spacing w:beforeAutospacing="0" w:afterAutospacing="0"/>
            </w:pPr>
            <w:r>
              <w:rPr>
                <w:sz w:val="22"/>
                <w:szCs w:val="22"/>
              </w:rPr>
              <w:t> </w:t>
            </w:r>
          </w:p>
          <w:p w14:paraId="3F3B3BCB">
            <w:pPr>
              <w:pStyle w:val="6"/>
              <w:widowControl/>
              <w:wordWrap w:val="0"/>
              <w:spacing w:beforeAutospacing="0" w:afterAutospacing="0"/>
            </w:pPr>
            <w:r>
              <w:rPr>
                <w:sz w:val="22"/>
                <w:szCs w:val="22"/>
              </w:rPr>
              <w:t>搜查女性身体，应当由女性工作人员进行。</w:t>
            </w:r>
          </w:p>
          <w:p w14:paraId="6B7B7884">
            <w:pPr>
              <w:pStyle w:val="6"/>
              <w:widowControl/>
              <w:wordWrap w:val="0"/>
              <w:spacing w:beforeAutospacing="0" w:afterAutospacing="0"/>
            </w:pPr>
            <w:r>
              <w:rPr>
                <w:sz w:val="22"/>
                <w:szCs w:val="22"/>
              </w:rPr>
              <w:t> </w:t>
            </w:r>
          </w:p>
          <w:p w14:paraId="48B7EA8B">
            <w:pPr>
              <w:pStyle w:val="6"/>
              <w:widowControl/>
              <w:wordWrap w:val="0"/>
              <w:spacing w:beforeAutospacing="0" w:afterAutospacing="0"/>
            </w:pPr>
            <w:r>
              <w:rPr>
                <w:sz w:val="22"/>
                <w:szCs w:val="22"/>
              </w:rPr>
              <w:t>监察机关进行搜查时，可以根据工作需要提请公安机关配合。公安机关应当依法予以协助。</w:t>
            </w:r>
          </w:p>
        </w:tc>
      </w:tr>
      <w:tr w14:paraId="794B6942">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3FF4A7BE">
            <w:pPr>
              <w:pStyle w:val="6"/>
              <w:widowControl/>
              <w:wordWrap w:val="0"/>
              <w:spacing w:beforeAutospacing="0" w:afterAutospacing="0"/>
            </w:pPr>
            <w:r>
              <w:rPr>
                <w:rStyle w:val="9"/>
                <w:color w:val="0052FF"/>
                <w:sz w:val="22"/>
                <w:szCs w:val="22"/>
              </w:rPr>
              <w:t>第二十五条</w:t>
            </w:r>
            <w:r>
              <w:rPr>
                <w:sz w:val="22"/>
                <w:szCs w:val="22"/>
              </w:rPr>
              <w:t> 监察机关在调查过程中，可以调取、查封、扣押用以证明被调查人涉嫌违法犯罪的财物、文件和电子数据等信息。采取调取、查封、扣押措施，应当收集原物原件，会同持有人或者保管人、见证人，当面逐一拍照、登记、编号，开列清单，由在场人员当场核对、签名，并将清单副本交财物、文件的持有人或者保管人。</w:t>
            </w:r>
          </w:p>
          <w:p w14:paraId="38A2E550">
            <w:pPr>
              <w:pStyle w:val="6"/>
              <w:widowControl/>
              <w:wordWrap w:val="0"/>
              <w:spacing w:beforeAutospacing="0" w:afterAutospacing="0"/>
            </w:pPr>
            <w:r>
              <w:rPr>
                <w:sz w:val="22"/>
                <w:szCs w:val="22"/>
              </w:rPr>
              <w:t> </w:t>
            </w:r>
          </w:p>
          <w:p w14:paraId="33021C8A">
            <w:pPr>
              <w:pStyle w:val="6"/>
              <w:widowControl/>
              <w:wordWrap w:val="0"/>
              <w:spacing w:beforeAutospacing="0" w:afterAutospacing="0"/>
            </w:pPr>
            <w:r>
              <w:rPr>
                <w:sz w:val="22"/>
                <w:szCs w:val="22"/>
              </w:rPr>
              <w:t>对调取、查封、扣押的财物、文件，监察机关应当设立专用账户、专门场所，确定专门人员妥善保管，严格履行交接、调取手续，定期对账核实，不得毁损或者用于其他目的。对价值不明物品应当及时鉴定，专门封存保管。</w:t>
            </w:r>
          </w:p>
          <w:p w14:paraId="5CB488E1">
            <w:pPr>
              <w:pStyle w:val="6"/>
              <w:widowControl/>
              <w:wordWrap w:val="0"/>
              <w:spacing w:beforeAutospacing="0" w:afterAutospacing="0"/>
            </w:pPr>
            <w:r>
              <w:rPr>
                <w:sz w:val="22"/>
                <w:szCs w:val="22"/>
              </w:rPr>
              <w:t> </w:t>
            </w:r>
          </w:p>
          <w:p w14:paraId="529CE22A">
            <w:pPr>
              <w:pStyle w:val="6"/>
              <w:widowControl/>
              <w:wordWrap w:val="0"/>
              <w:spacing w:beforeAutospacing="0" w:afterAutospacing="0"/>
            </w:pPr>
            <w:r>
              <w:rPr>
                <w:sz w:val="22"/>
                <w:szCs w:val="22"/>
              </w:rPr>
              <w:t>查封、扣押的财物、文件经查明与案件无关的，应当在查明后三日内解除查封、扣押，予以退还。</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105FCBBE">
            <w:pPr>
              <w:pStyle w:val="6"/>
              <w:widowControl/>
              <w:wordWrap w:val="0"/>
              <w:spacing w:beforeAutospacing="0" w:afterAutospacing="0"/>
            </w:pPr>
            <w:r>
              <w:rPr>
                <w:rStyle w:val="9"/>
                <w:color w:val="0052FF"/>
                <w:sz w:val="22"/>
                <w:szCs w:val="22"/>
              </w:rPr>
              <w:t>第二十八条</w:t>
            </w:r>
            <w:r>
              <w:rPr>
                <w:sz w:val="22"/>
                <w:szCs w:val="22"/>
              </w:rPr>
              <w:t> 监察机关在调查过程中，可以调取、查封、扣押用以证明被调查人涉嫌违法犯罪的财物、文件和电子数据等信息。采取调取、查封、扣押措施，应当收集原物原件，会同持有人或者保管人、见证人，当面逐一拍照、登记、编号，开列清单，由在场人员当场核对、签名，并将清单副本交财物、文件的持有人或者保管人。</w:t>
            </w:r>
          </w:p>
          <w:p w14:paraId="6925CFEA">
            <w:pPr>
              <w:pStyle w:val="6"/>
              <w:widowControl/>
              <w:wordWrap w:val="0"/>
              <w:spacing w:beforeAutospacing="0" w:afterAutospacing="0"/>
            </w:pPr>
            <w:r>
              <w:rPr>
                <w:sz w:val="22"/>
                <w:szCs w:val="22"/>
              </w:rPr>
              <w:t> </w:t>
            </w:r>
          </w:p>
          <w:p w14:paraId="3D555F46">
            <w:pPr>
              <w:pStyle w:val="6"/>
              <w:widowControl/>
              <w:wordWrap w:val="0"/>
              <w:spacing w:beforeAutospacing="0" w:afterAutospacing="0"/>
            </w:pPr>
            <w:r>
              <w:rPr>
                <w:sz w:val="22"/>
                <w:szCs w:val="22"/>
              </w:rPr>
              <w:t>对调取、查封、扣押的财物、文件，监察机关应当设立专用账户、专门场所，确定专门人员妥善保管，严格履行交接、调取手续，定期对账核实，不得毁损或者用于其他目的。对价值不明物品应当及时鉴定，专门封存保管。</w:t>
            </w:r>
          </w:p>
          <w:p w14:paraId="02161A6C">
            <w:pPr>
              <w:pStyle w:val="6"/>
              <w:widowControl/>
              <w:wordWrap w:val="0"/>
              <w:spacing w:beforeAutospacing="0" w:afterAutospacing="0"/>
            </w:pPr>
            <w:r>
              <w:rPr>
                <w:sz w:val="22"/>
                <w:szCs w:val="22"/>
              </w:rPr>
              <w:t> </w:t>
            </w:r>
          </w:p>
          <w:p w14:paraId="144EBE9A">
            <w:pPr>
              <w:pStyle w:val="6"/>
              <w:widowControl/>
              <w:wordWrap w:val="0"/>
              <w:spacing w:beforeAutospacing="0" w:afterAutospacing="0"/>
            </w:pPr>
            <w:r>
              <w:rPr>
                <w:sz w:val="22"/>
                <w:szCs w:val="22"/>
              </w:rPr>
              <w:t>查封、扣押的财物、文件经查明与案件无关的，应当在查明后三日内解除查封、扣押，予以退还。</w:t>
            </w:r>
          </w:p>
        </w:tc>
      </w:tr>
      <w:tr w14:paraId="5C6E7F09">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178F75AF">
            <w:pPr>
              <w:pStyle w:val="6"/>
              <w:widowControl/>
              <w:wordWrap w:val="0"/>
              <w:spacing w:beforeAutospacing="0" w:afterAutospacing="0"/>
            </w:pPr>
            <w:r>
              <w:rPr>
                <w:rStyle w:val="9"/>
                <w:color w:val="0052FF"/>
                <w:sz w:val="22"/>
                <w:szCs w:val="22"/>
              </w:rPr>
              <w:t>第二十六条</w:t>
            </w:r>
            <w:r>
              <w:rPr>
                <w:sz w:val="22"/>
                <w:szCs w:val="22"/>
              </w:rPr>
              <w:t> 监察机关在调查过程中，可以直接或者指派、聘请具有专门知识、资格的人员在调查人员主持下进行勘验检查。勘验检查情况应当制作笔录，由参加勘验检查的人员和见证人签名或者盖章。</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5D82885E">
            <w:pPr>
              <w:pStyle w:val="6"/>
              <w:widowControl/>
              <w:wordWrap w:val="0"/>
              <w:spacing w:beforeAutospacing="0" w:afterAutospacing="0"/>
            </w:pPr>
            <w:r>
              <w:rPr>
                <w:rStyle w:val="9"/>
                <w:color w:val="0052FF"/>
                <w:sz w:val="22"/>
                <w:szCs w:val="22"/>
              </w:rPr>
              <w:t>第二十九条</w:t>
            </w:r>
            <w:r>
              <w:rPr>
                <w:sz w:val="22"/>
                <w:szCs w:val="22"/>
              </w:rPr>
              <w:t> 监察机关在调查过程中，可以直接或者指派、聘请具有</w:t>
            </w:r>
            <w:r>
              <w:rPr>
                <w:sz w:val="22"/>
                <w:szCs w:val="22"/>
                <w:shd w:val="clear" w:color="auto" w:fill="FFFB00"/>
              </w:rPr>
              <w:t>专门知识的人</w:t>
            </w:r>
            <w:r>
              <w:rPr>
                <w:sz w:val="22"/>
                <w:szCs w:val="22"/>
              </w:rPr>
              <w:t>在调查人员主持下进行勘验检查。勘验检查情况应当制作笔录，由参加勘验检查的人员和见证人签名或者盖章。</w:t>
            </w:r>
          </w:p>
          <w:p w14:paraId="33D568B1">
            <w:pPr>
              <w:pStyle w:val="6"/>
              <w:widowControl/>
              <w:wordWrap w:val="0"/>
              <w:spacing w:beforeAutospacing="0" w:afterAutospacing="0"/>
            </w:pPr>
          </w:p>
          <w:p w14:paraId="4CBF1248">
            <w:pPr>
              <w:pStyle w:val="6"/>
              <w:widowControl/>
              <w:wordWrap w:val="0"/>
              <w:spacing w:beforeAutospacing="0" w:afterAutospacing="0"/>
            </w:pPr>
            <w:r>
              <w:rPr>
                <w:color w:val="FF2941"/>
                <w:sz w:val="22"/>
                <w:szCs w:val="22"/>
                <w:u w:val="single"/>
              </w:rPr>
              <w:t>必要时，可以进行调查实验。调查实验情况应当制作笔录，由参加实验的人员签名或者盖章。</w:t>
            </w:r>
          </w:p>
        </w:tc>
      </w:tr>
      <w:tr w14:paraId="40E8F7A9">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717D0E1A">
            <w:pPr>
              <w:pStyle w:val="6"/>
              <w:widowControl/>
              <w:wordWrap w:val="0"/>
              <w:spacing w:beforeAutospacing="0" w:afterAutospacing="0"/>
            </w:pPr>
            <w:r>
              <w:rPr>
                <w:rStyle w:val="9"/>
                <w:color w:val="0052FF"/>
                <w:sz w:val="22"/>
                <w:szCs w:val="22"/>
              </w:rPr>
              <w:t>第二十七条</w:t>
            </w:r>
            <w:r>
              <w:rPr>
                <w:sz w:val="22"/>
                <w:szCs w:val="22"/>
              </w:rPr>
              <w:t> 监察机关在调查过程中，对于案件中的专门性问题，可以指派、聘请有专门知识的人进行鉴定。鉴定人进行鉴定后，应当出具鉴定意见，并且签名。</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478C8C02">
            <w:pPr>
              <w:pStyle w:val="6"/>
              <w:widowControl/>
              <w:wordWrap w:val="0"/>
              <w:spacing w:beforeAutospacing="0" w:afterAutospacing="0"/>
            </w:pPr>
            <w:r>
              <w:rPr>
                <w:rStyle w:val="9"/>
                <w:color w:val="0052FF"/>
                <w:sz w:val="22"/>
                <w:szCs w:val="22"/>
              </w:rPr>
              <w:t>第三十条</w:t>
            </w:r>
            <w:r>
              <w:rPr>
                <w:sz w:val="22"/>
                <w:szCs w:val="22"/>
              </w:rPr>
              <w:t> 监察机关在调查过程中，对于案件中的专门性问题，可以指派、聘请有专门知识的人进行鉴定。鉴定人进行鉴定后，应当出具鉴定意见，并且签名。</w:t>
            </w:r>
          </w:p>
        </w:tc>
      </w:tr>
      <w:tr w14:paraId="52AB21E4">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7253B500">
            <w:pPr>
              <w:pStyle w:val="6"/>
              <w:widowControl/>
              <w:wordWrap w:val="0"/>
              <w:spacing w:beforeAutospacing="0" w:afterAutospacing="0"/>
            </w:pPr>
            <w:r>
              <w:rPr>
                <w:rStyle w:val="9"/>
                <w:color w:val="0052FF"/>
                <w:sz w:val="22"/>
                <w:szCs w:val="22"/>
              </w:rPr>
              <w:t>第二十八条</w:t>
            </w:r>
            <w:r>
              <w:rPr>
                <w:sz w:val="22"/>
                <w:szCs w:val="22"/>
              </w:rPr>
              <w:t> 监察机关调查涉嫌重大贪污贿赂等职务犯罪，根据需要，经过严格的批准手续，可以采取技术调查措施，按照规定交有关机关执行。</w:t>
            </w:r>
          </w:p>
          <w:p w14:paraId="51DC4091">
            <w:pPr>
              <w:pStyle w:val="6"/>
              <w:widowControl/>
              <w:wordWrap w:val="0"/>
              <w:spacing w:beforeAutospacing="0" w:afterAutospacing="0"/>
            </w:pPr>
            <w:r>
              <w:rPr>
                <w:sz w:val="22"/>
                <w:szCs w:val="22"/>
              </w:rPr>
              <w:t> </w:t>
            </w:r>
          </w:p>
          <w:p w14:paraId="4164740E">
            <w:pPr>
              <w:pStyle w:val="6"/>
              <w:widowControl/>
              <w:wordWrap w:val="0"/>
              <w:spacing w:beforeAutospacing="0" w:afterAutospacing="0"/>
            </w:pPr>
            <w:r>
              <w:rPr>
                <w:sz w:val="22"/>
                <w:szCs w:val="22"/>
              </w:rPr>
              <w:t>批准决定应当明确采取技术调查措施的种类和适用对象，自签发之日起三个月以内有效；对于复杂、疑难案件，期限届满仍有必要继续采取技术调查措施的，经过批准，有效期可以延长，每次不得超过三个月。对于不需要继续采取技术调查措施的，应当及时解除。</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1B1AFB7C">
            <w:pPr>
              <w:pStyle w:val="6"/>
              <w:widowControl/>
              <w:wordWrap w:val="0"/>
              <w:spacing w:beforeAutospacing="0" w:afterAutospacing="0"/>
            </w:pPr>
            <w:r>
              <w:rPr>
                <w:rStyle w:val="9"/>
                <w:color w:val="0052FF"/>
                <w:sz w:val="22"/>
                <w:szCs w:val="22"/>
              </w:rPr>
              <w:t>第三十一条</w:t>
            </w:r>
            <w:r>
              <w:rPr>
                <w:sz w:val="22"/>
                <w:szCs w:val="22"/>
              </w:rPr>
              <w:t> 监察机关调查涉嫌重大贪污贿赂等职务犯罪，根据需要，经过严格的批准手续，可以采取技术调查措施，按照规定交有关机关执行。</w:t>
            </w:r>
          </w:p>
          <w:p w14:paraId="3AAB740B">
            <w:pPr>
              <w:pStyle w:val="6"/>
              <w:widowControl/>
              <w:wordWrap w:val="0"/>
              <w:spacing w:beforeAutospacing="0" w:afterAutospacing="0"/>
            </w:pPr>
            <w:r>
              <w:rPr>
                <w:sz w:val="22"/>
                <w:szCs w:val="22"/>
              </w:rPr>
              <w:t> </w:t>
            </w:r>
          </w:p>
          <w:p w14:paraId="637410B7">
            <w:pPr>
              <w:pStyle w:val="6"/>
              <w:widowControl/>
              <w:wordWrap w:val="0"/>
              <w:spacing w:beforeAutospacing="0" w:afterAutospacing="0"/>
            </w:pPr>
            <w:r>
              <w:rPr>
                <w:sz w:val="22"/>
                <w:szCs w:val="22"/>
              </w:rPr>
              <w:t>批准决定应当明确采取技术调查措施的种类和适用对象，自签发之日起三个月以内有效；对于复杂、疑难案件，期限届满仍有必要继续采取技术调查措施的，经过批准，有效期可以延长，每次不得超过三个月。对于不需要继续采取技术调查措施的，应当及时解除。</w:t>
            </w:r>
          </w:p>
        </w:tc>
      </w:tr>
      <w:tr w14:paraId="657706B1">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66CA8460">
            <w:pPr>
              <w:pStyle w:val="6"/>
              <w:widowControl/>
              <w:wordWrap w:val="0"/>
              <w:spacing w:beforeAutospacing="0" w:afterAutospacing="0"/>
            </w:pPr>
            <w:r>
              <w:rPr>
                <w:rStyle w:val="9"/>
                <w:color w:val="0052FF"/>
                <w:sz w:val="22"/>
                <w:szCs w:val="22"/>
              </w:rPr>
              <w:t>第二十九条</w:t>
            </w:r>
            <w:r>
              <w:rPr>
                <w:sz w:val="22"/>
                <w:szCs w:val="22"/>
              </w:rPr>
              <w:t> 依法应当留置的被调查人如果在逃，监察机关可以决定在本行政区域内通缉，由公安机关发布通缉令，追捕归案。通缉范围超出本行政区域的，应当报请有权决定的上级监察机关决定。</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60499B3D">
            <w:pPr>
              <w:pStyle w:val="6"/>
              <w:widowControl/>
              <w:wordWrap w:val="0"/>
              <w:spacing w:beforeAutospacing="0" w:afterAutospacing="0"/>
            </w:pPr>
            <w:r>
              <w:rPr>
                <w:rStyle w:val="9"/>
                <w:color w:val="0052FF"/>
                <w:sz w:val="22"/>
                <w:szCs w:val="22"/>
              </w:rPr>
              <w:t>第三十二条</w:t>
            </w:r>
            <w:r>
              <w:rPr>
                <w:sz w:val="22"/>
                <w:szCs w:val="22"/>
              </w:rPr>
              <w:t> 依法应当留置的被调查人如果在逃，监察机关可以决定在本行政区域内通缉，由公安机关发布通缉令，追捕归案。通缉范围超出本行政区域的，应当报请有权决定的上级监察机关决定。</w:t>
            </w:r>
          </w:p>
        </w:tc>
      </w:tr>
      <w:tr w14:paraId="1DC92278">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595A0B0A">
            <w:pPr>
              <w:pStyle w:val="6"/>
              <w:widowControl/>
              <w:wordWrap w:val="0"/>
              <w:spacing w:beforeAutospacing="0" w:afterAutospacing="0"/>
            </w:pPr>
            <w:r>
              <w:rPr>
                <w:rStyle w:val="9"/>
                <w:color w:val="0052FF"/>
                <w:sz w:val="22"/>
                <w:szCs w:val="22"/>
              </w:rPr>
              <w:t>第三十条</w:t>
            </w:r>
            <w:r>
              <w:rPr>
                <w:sz w:val="22"/>
                <w:szCs w:val="22"/>
              </w:rPr>
              <w:t> 监察机关为防止被调查人及相关人员逃匿境外，经省级以上监察机关批准，可以对被调查人及相关人员采取限制出境措施，由公安机关依法执行。对于不需要继续采取限制出境措施的，应当及时解除。</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5D284DEE">
            <w:pPr>
              <w:pStyle w:val="6"/>
              <w:widowControl/>
              <w:wordWrap w:val="0"/>
              <w:spacing w:beforeAutospacing="0" w:afterAutospacing="0"/>
            </w:pPr>
            <w:r>
              <w:rPr>
                <w:rStyle w:val="9"/>
                <w:color w:val="0052FF"/>
                <w:sz w:val="22"/>
                <w:szCs w:val="22"/>
              </w:rPr>
              <w:t>第三十三条</w:t>
            </w:r>
            <w:r>
              <w:rPr>
                <w:sz w:val="22"/>
                <w:szCs w:val="22"/>
              </w:rPr>
              <w:t> 监察机关为防止被调查人及相关人员逃匿境外，经省级以上监察机关批准，可以对被调查人及相关人员采取限制出境措施，由公安机关依法执行。对于不需要继续采取限制出境措施的，应当及时解除。</w:t>
            </w:r>
          </w:p>
        </w:tc>
      </w:tr>
      <w:tr w14:paraId="6CD4B5D0">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18B5DA87">
            <w:pPr>
              <w:pStyle w:val="6"/>
              <w:widowControl/>
              <w:wordWrap w:val="0"/>
              <w:spacing w:beforeAutospacing="0" w:afterAutospacing="0"/>
            </w:pPr>
            <w:r>
              <w:rPr>
                <w:rStyle w:val="9"/>
                <w:color w:val="0052FF"/>
                <w:sz w:val="22"/>
                <w:szCs w:val="22"/>
              </w:rPr>
              <w:t>第三十一条</w:t>
            </w:r>
            <w:r>
              <w:rPr>
                <w:sz w:val="22"/>
                <w:szCs w:val="22"/>
              </w:rPr>
              <w:t> 涉嫌职务犯罪的被调查人主动认罪认罚，有下列情形之一的，监察机关经领导人员集体研究，并报上一级监察机关批准，可以在移送人民检察院时提出从宽处罚的建议：</w:t>
            </w:r>
          </w:p>
          <w:p w14:paraId="1D07F2C7">
            <w:pPr>
              <w:pStyle w:val="6"/>
              <w:widowControl/>
              <w:wordWrap w:val="0"/>
              <w:spacing w:beforeAutospacing="0" w:afterAutospacing="0"/>
            </w:pPr>
            <w:r>
              <w:rPr>
                <w:sz w:val="22"/>
                <w:szCs w:val="22"/>
              </w:rPr>
              <w:t> </w:t>
            </w:r>
          </w:p>
          <w:p w14:paraId="7E3D441E">
            <w:pPr>
              <w:pStyle w:val="6"/>
              <w:widowControl/>
              <w:wordWrap w:val="0"/>
              <w:spacing w:beforeAutospacing="0" w:afterAutospacing="0"/>
            </w:pPr>
            <w:r>
              <w:rPr>
                <w:sz w:val="22"/>
                <w:szCs w:val="22"/>
              </w:rPr>
              <w:t>（一）自动投案，真诚悔罪悔过的；</w:t>
            </w:r>
          </w:p>
          <w:p w14:paraId="59CDD2CE">
            <w:pPr>
              <w:pStyle w:val="6"/>
              <w:widowControl/>
              <w:wordWrap w:val="0"/>
              <w:spacing w:beforeAutospacing="0" w:afterAutospacing="0"/>
            </w:pPr>
            <w:r>
              <w:rPr>
                <w:sz w:val="22"/>
                <w:szCs w:val="22"/>
              </w:rPr>
              <w:t> </w:t>
            </w:r>
          </w:p>
          <w:p w14:paraId="1DB67793">
            <w:pPr>
              <w:pStyle w:val="6"/>
              <w:widowControl/>
              <w:wordWrap w:val="0"/>
              <w:spacing w:beforeAutospacing="0" w:afterAutospacing="0"/>
            </w:pPr>
            <w:r>
              <w:rPr>
                <w:sz w:val="22"/>
                <w:szCs w:val="22"/>
              </w:rPr>
              <w:t>（二）积极配合调查工作，如实供述监察机关还未掌握的违法犯罪行为的；</w:t>
            </w:r>
          </w:p>
          <w:p w14:paraId="57800A91">
            <w:pPr>
              <w:pStyle w:val="6"/>
              <w:widowControl/>
              <w:wordWrap w:val="0"/>
              <w:spacing w:beforeAutospacing="0" w:afterAutospacing="0"/>
            </w:pPr>
            <w:r>
              <w:rPr>
                <w:sz w:val="22"/>
                <w:szCs w:val="22"/>
              </w:rPr>
              <w:t> </w:t>
            </w:r>
          </w:p>
          <w:p w14:paraId="43D0B0B2">
            <w:pPr>
              <w:pStyle w:val="6"/>
              <w:widowControl/>
              <w:wordWrap w:val="0"/>
              <w:spacing w:beforeAutospacing="0" w:afterAutospacing="0"/>
            </w:pPr>
            <w:r>
              <w:rPr>
                <w:sz w:val="22"/>
                <w:szCs w:val="22"/>
              </w:rPr>
              <w:t>（三）积极退赃，减少损失的；</w:t>
            </w:r>
          </w:p>
          <w:p w14:paraId="68615B8C">
            <w:pPr>
              <w:pStyle w:val="6"/>
              <w:widowControl/>
              <w:wordWrap w:val="0"/>
              <w:spacing w:beforeAutospacing="0" w:afterAutospacing="0"/>
            </w:pPr>
            <w:r>
              <w:rPr>
                <w:sz w:val="22"/>
                <w:szCs w:val="22"/>
              </w:rPr>
              <w:t> </w:t>
            </w:r>
          </w:p>
          <w:p w14:paraId="23A8E97B">
            <w:pPr>
              <w:pStyle w:val="6"/>
              <w:widowControl/>
              <w:wordWrap w:val="0"/>
              <w:spacing w:beforeAutospacing="0" w:afterAutospacing="0"/>
            </w:pPr>
            <w:r>
              <w:rPr>
                <w:sz w:val="22"/>
                <w:szCs w:val="22"/>
              </w:rPr>
              <w:t>（四）具有重大立功表现或者案件涉及国家重大利益等情形的。</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47635CCB">
            <w:pPr>
              <w:pStyle w:val="6"/>
              <w:widowControl/>
              <w:wordWrap w:val="0"/>
              <w:spacing w:beforeAutospacing="0" w:afterAutospacing="0"/>
            </w:pPr>
            <w:r>
              <w:rPr>
                <w:rStyle w:val="9"/>
                <w:color w:val="0052FF"/>
                <w:sz w:val="22"/>
                <w:szCs w:val="22"/>
              </w:rPr>
              <w:t>第三十四条</w:t>
            </w:r>
            <w:r>
              <w:rPr>
                <w:sz w:val="22"/>
                <w:szCs w:val="22"/>
              </w:rPr>
              <w:t> 涉嫌职务犯罪的被调查人主动认罪认罚，有下列情形之一的，监察机关经领导人员集体研究，并报上一级监察机关批准，可以在移送人民检察院时提出从宽处罚的建议：</w:t>
            </w:r>
          </w:p>
          <w:p w14:paraId="18F6BF47">
            <w:pPr>
              <w:pStyle w:val="6"/>
              <w:widowControl/>
              <w:wordWrap w:val="0"/>
              <w:spacing w:beforeAutospacing="0" w:afterAutospacing="0"/>
            </w:pPr>
            <w:r>
              <w:rPr>
                <w:sz w:val="22"/>
                <w:szCs w:val="22"/>
              </w:rPr>
              <w:t> </w:t>
            </w:r>
          </w:p>
          <w:p w14:paraId="17CD3006">
            <w:pPr>
              <w:pStyle w:val="6"/>
              <w:widowControl/>
              <w:wordWrap w:val="0"/>
              <w:spacing w:beforeAutospacing="0" w:afterAutospacing="0"/>
            </w:pPr>
            <w:r>
              <w:rPr>
                <w:sz w:val="22"/>
                <w:szCs w:val="22"/>
              </w:rPr>
              <w:t>（一）自动投案，真诚悔罪悔过的；</w:t>
            </w:r>
          </w:p>
          <w:p w14:paraId="208B35D5">
            <w:pPr>
              <w:pStyle w:val="6"/>
              <w:widowControl/>
              <w:wordWrap w:val="0"/>
              <w:spacing w:beforeAutospacing="0" w:afterAutospacing="0"/>
            </w:pPr>
            <w:r>
              <w:rPr>
                <w:sz w:val="22"/>
                <w:szCs w:val="22"/>
              </w:rPr>
              <w:t> </w:t>
            </w:r>
          </w:p>
          <w:p w14:paraId="2A5822DA">
            <w:pPr>
              <w:pStyle w:val="6"/>
              <w:widowControl/>
              <w:wordWrap w:val="0"/>
              <w:spacing w:beforeAutospacing="0" w:afterAutospacing="0"/>
            </w:pPr>
            <w:r>
              <w:rPr>
                <w:sz w:val="22"/>
                <w:szCs w:val="22"/>
              </w:rPr>
              <w:t>（二）积极配合调查工作，如实供述监察机关还未掌握的违法犯罪行为的；</w:t>
            </w:r>
          </w:p>
          <w:p w14:paraId="5A730483">
            <w:pPr>
              <w:pStyle w:val="6"/>
              <w:widowControl/>
              <w:wordWrap w:val="0"/>
              <w:spacing w:beforeAutospacing="0" w:afterAutospacing="0"/>
            </w:pPr>
            <w:r>
              <w:rPr>
                <w:sz w:val="22"/>
                <w:szCs w:val="22"/>
              </w:rPr>
              <w:t> </w:t>
            </w:r>
          </w:p>
          <w:p w14:paraId="5E1DCA30">
            <w:pPr>
              <w:pStyle w:val="6"/>
              <w:widowControl/>
              <w:wordWrap w:val="0"/>
              <w:spacing w:beforeAutospacing="0" w:afterAutospacing="0"/>
            </w:pPr>
            <w:r>
              <w:rPr>
                <w:sz w:val="22"/>
                <w:szCs w:val="22"/>
              </w:rPr>
              <w:t>（三）积极退赃，减少损失的；</w:t>
            </w:r>
          </w:p>
          <w:p w14:paraId="7BB63429">
            <w:pPr>
              <w:pStyle w:val="6"/>
              <w:widowControl/>
              <w:wordWrap w:val="0"/>
              <w:spacing w:beforeAutospacing="0" w:afterAutospacing="0"/>
            </w:pPr>
            <w:r>
              <w:rPr>
                <w:sz w:val="22"/>
                <w:szCs w:val="22"/>
              </w:rPr>
              <w:t> </w:t>
            </w:r>
          </w:p>
          <w:p w14:paraId="54A9AB75">
            <w:pPr>
              <w:pStyle w:val="6"/>
              <w:widowControl/>
              <w:wordWrap w:val="0"/>
              <w:spacing w:beforeAutospacing="0" w:afterAutospacing="0"/>
            </w:pPr>
            <w:r>
              <w:rPr>
                <w:sz w:val="22"/>
                <w:szCs w:val="22"/>
              </w:rPr>
              <w:t>（四）具有重大立功表现或者案件涉及国家重大利益等情形的。</w:t>
            </w:r>
          </w:p>
        </w:tc>
      </w:tr>
      <w:tr w14:paraId="2D7FDAC6">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49CD60EF">
            <w:pPr>
              <w:pStyle w:val="6"/>
              <w:widowControl/>
              <w:wordWrap w:val="0"/>
              <w:spacing w:beforeAutospacing="0" w:afterAutospacing="0"/>
            </w:pPr>
            <w:r>
              <w:rPr>
                <w:rStyle w:val="9"/>
                <w:color w:val="0052FF"/>
                <w:sz w:val="22"/>
                <w:szCs w:val="22"/>
              </w:rPr>
              <w:t>第三十二条</w:t>
            </w:r>
            <w:r>
              <w:rPr>
                <w:sz w:val="22"/>
                <w:szCs w:val="22"/>
              </w:rPr>
              <w:t> 职务违法犯罪的涉案人员揭发有关被调查人职务违法犯罪行为，查证属实的，或者提供重要线索，有助于调查其他案件的，监察机关经领导人员集体研究，并报上一级监察机关批准，可以在移送人民检察院时提出从宽处罚的建议。</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4849632A">
            <w:pPr>
              <w:pStyle w:val="6"/>
              <w:widowControl/>
              <w:wordWrap w:val="0"/>
              <w:spacing w:beforeAutospacing="0" w:afterAutospacing="0"/>
            </w:pPr>
            <w:r>
              <w:rPr>
                <w:rStyle w:val="9"/>
                <w:color w:val="0052FF"/>
                <w:sz w:val="22"/>
                <w:szCs w:val="22"/>
              </w:rPr>
              <w:t>第三十五条</w:t>
            </w:r>
            <w:r>
              <w:rPr>
                <w:sz w:val="22"/>
                <w:szCs w:val="22"/>
              </w:rPr>
              <w:t> 职务违法犯罪的涉案人员揭发有关被调查人职务违法犯罪行为，查证属实的，或者提供重要线索，有助于调查其他案件的，监察机关经领导人员集体研究，并报上一级监察机关批准，可以在移送人民检察院时提出从宽处罚的建议。</w:t>
            </w:r>
          </w:p>
        </w:tc>
      </w:tr>
      <w:tr w14:paraId="0C6B62EC">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20D271B6">
            <w:pPr>
              <w:pStyle w:val="6"/>
              <w:widowControl/>
              <w:wordWrap w:val="0"/>
              <w:spacing w:beforeAutospacing="0" w:afterAutospacing="0"/>
            </w:pPr>
            <w:r>
              <w:rPr>
                <w:rStyle w:val="9"/>
                <w:color w:val="0052FF"/>
                <w:sz w:val="22"/>
                <w:szCs w:val="22"/>
              </w:rPr>
              <w:t>第三十三条</w:t>
            </w:r>
            <w:r>
              <w:rPr>
                <w:sz w:val="22"/>
                <w:szCs w:val="22"/>
              </w:rPr>
              <w:t> 监察机关依照本法规定收集的物证、书证、证人证言、被调查人供述和辩解、视听资料、电子数据等证据材料，在刑事诉讼中可以作为证据使用。</w:t>
            </w:r>
          </w:p>
          <w:p w14:paraId="7E8C8A81">
            <w:pPr>
              <w:pStyle w:val="6"/>
              <w:widowControl/>
              <w:wordWrap w:val="0"/>
              <w:spacing w:beforeAutospacing="0" w:afterAutospacing="0"/>
            </w:pPr>
            <w:r>
              <w:rPr>
                <w:sz w:val="22"/>
                <w:szCs w:val="22"/>
              </w:rPr>
              <w:t> </w:t>
            </w:r>
          </w:p>
          <w:p w14:paraId="2F0B3703">
            <w:pPr>
              <w:pStyle w:val="6"/>
              <w:widowControl/>
              <w:wordWrap w:val="0"/>
              <w:spacing w:beforeAutospacing="0" w:afterAutospacing="0"/>
            </w:pPr>
            <w:r>
              <w:rPr>
                <w:sz w:val="22"/>
                <w:szCs w:val="22"/>
              </w:rPr>
              <w:t>监察机关在收集、固定、审查、运用证据时，应当与刑事审判关于证据的要求和标准相一致。</w:t>
            </w:r>
          </w:p>
          <w:p w14:paraId="2C7C8CDE">
            <w:pPr>
              <w:pStyle w:val="6"/>
              <w:widowControl/>
              <w:wordWrap w:val="0"/>
              <w:spacing w:beforeAutospacing="0" w:afterAutospacing="0"/>
            </w:pPr>
            <w:r>
              <w:rPr>
                <w:sz w:val="22"/>
                <w:szCs w:val="22"/>
              </w:rPr>
              <w:t> </w:t>
            </w:r>
          </w:p>
          <w:p w14:paraId="2287B314">
            <w:pPr>
              <w:pStyle w:val="6"/>
              <w:widowControl/>
              <w:wordWrap w:val="0"/>
              <w:spacing w:beforeAutospacing="0" w:afterAutospacing="0"/>
            </w:pPr>
            <w:r>
              <w:rPr>
                <w:sz w:val="22"/>
                <w:szCs w:val="22"/>
              </w:rPr>
              <w:t>以非法方法收集的证据应当依法予以排除，不得作为案件处置的依据。</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03B38B2F">
            <w:pPr>
              <w:pStyle w:val="6"/>
              <w:widowControl/>
              <w:wordWrap w:val="0"/>
              <w:spacing w:beforeAutospacing="0" w:afterAutospacing="0"/>
            </w:pPr>
            <w:r>
              <w:rPr>
                <w:rStyle w:val="9"/>
                <w:color w:val="0052FF"/>
                <w:sz w:val="22"/>
                <w:szCs w:val="22"/>
              </w:rPr>
              <w:t>第三十六条</w:t>
            </w:r>
            <w:r>
              <w:rPr>
                <w:sz w:val="22"/>
                <w:szCs w:val="22"/>
              </w:rPr>
              <w:t> 监察机关依照本法规定收集的物证、书证、证人证言、被调查人供述和辩解、视听资料、电子数据等证据材料，在刑事诉讼中可以作为证据使用。</w:t>
            </w:r>
          </w:p>
          <w:p w14:paraId="1FADA45B">
            <w:pPr>
              <w:pStyle w:val="6"/>
              <w:widowControl/>
              <w:wordWrap w:val="0"/>
              <w:spacing w:beforeAutospacing="0" w:afterAutospacing="0"/>
            </w:pPr>
            <w:r>
              <w:rPr>
                <w:sz w:val="22"/>
                <w:szCs w:val="22"/>
              </w:rPr>
              <w:t> </w:t>
            </w:r>
          </w:p>
          <w:p w14:paraId="1668B165">
            <w:pPr>
              <w:pStyle w:val="6"/>
              <w:widowControl/>
              <w:wordWrap w:val="0"/>
              <w:spacing w:beforeAutospacing="0" w:afterAutospacing="0"/>
            </w:pPr>
            <w:r>
              <w:rPr>
                <w:sz w:val="22"/>
                <w:szCs w:val="22"/>
              </w:rPr>
              <w:t>监察机关在收集、固定、审查、运用证据时，应当与刑事审判关于证据的要求和标准相一致。</w:t>
            </w:r>
          </w:p>
          <w:p w14:paraId="00C2AC42">
            <w:pPr>
              <w:pStyle w:val="6"/>
              <w:widowControl/>
              <w:wordWrap w:val="0"/>
              <w:spacing w:beforeAutospacing="0" w:afterAutospacing="0"/>
            </w:pPr>
            <w:r>
              <w:rPr>
                <w:sz w:val="22"/>
                <w:szCs w:val="22"/>
              </w:rPr>
              <w:t> </w:t>
            </w:r>
          </w:p>
          <w:p w14:paraId="638DFB09">
            <w:pPr>
              <w:pStyle w:val="6"/>
              <w:widowControl/>
              <w:wordWrap w:val="0"/>
              <w:spacing w:beforeAutospacing="0" w:afterAutospacing="0"/>
            </w:pPr>
            <w:r>
              <w:rPr>
                <w:sz w:val="22"/>
                <w:szCs w:val="22"/>
              </w:rPr>
              <w:t>以非法方法收集的证据应当依法予以排除，不得作为案件处置的依据。</w:t>
            </w:r>
          </w:p>
        </w:tc>
      </w:tr>
      <w:tr w14:paraId="6CC3F258">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100C58FC">
            <w:pPr>
              <w:pStyle w:val="6"/>
              <w:widowControl/>
              <w:wordWrap w:val="0"/>
              <w:spacing w:beforeAutospacing="0" w:afterAutospacing="0"/>
            </w:pPr>
            <w:r>
              <w:rPr>
                <w:rStyle w:val="9"/>
                <w:color w:val="0052FF"/>
                <w:sz w:val="22"/>
                <w:szCs w:val="22"/>
              </w:rPr>
              <w:t>第三十四条</w:t>
            </w:r>
            <w:r>
              <w:rPr>
                <w:sz w:val="22"/>
                <w:szCs w:val="22"/>
              </w:rPr>
              <w:t> 人民法院、人民检察院、公安机关、审计机关等国家机关在工作中发现公职人员涉嫌贪污贿赂、失职渎职等职务违法或者职务犯罪的问题线索，应当移送监察机关，由监察机关依法调查处置。</w:t>
            </w:r>
          </w:p>
          <w:p w14:paraId="796DB511">
            <w:pPr>
              <w:pStyle w:val="6"/>
              <w:widowControl/>
              <w:wordWrap w:val="0"/>
              <w:spacing w:beforeAutospacing="0" w:afterAutospacing="0"/>
            </w:pPr>
            <w:r>
              <w:rPr>
                <w:sz w:val="22"/>
                <w:szCs w:val="22"/>
              </w:rPr>
              <w:t> </w:t>
            </w:r>
          </w:p>
          <w:p w14:paraId="4F76F02A">
            <w:pPr>
              <w:pStyle w:val="6"/>
              <w:widowControl/>
              <w:wordWrap w:val="0"/>
              <w:spacing w:beforeAutospacing="0" w:afterAutospacing="0"/>
            </w:pPr>
            <w:r>
              <w:rPr>
                <w:sz w:val="22"/>
                <w:szCs w:val="22"/>
              </w:rPr>
              <w:t>被调查人既涉嫌严重职务违法或者职务犯罪，又涉嫌其他违法犯罪的，一般应当由监察机关为主调查，其他机关予以协助。</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00409F0B">
            <w:pPr>
              <w:pStyle w:val="6"/>
              <w:widowControl/>
              <w:wordWrap w:val="0"/>
              <w:spacing w:beforeAutospacing="0" w:afterAutospacing="0"/>
            </w:pPr>
            <w:r>
              <w:rPr>
                <w:rStyle w:val="9"/>
                <w:color w:val="0052FF"/>
                <w:sz w:val="22"/>
                <w:szCs w:val="22"/>
              </w:rPr>
              <w:t>第三十七条</w:t>
            </w:r>
            <w:r>
              <w:rPr>
                <w:sz w:val="22"/>
                <w:szCs w:val="22"/>
              </w:rPr>
              <w:t> 人民法院、人民检察院、公安机关、审计机关等国家机关在工作中发现公职人员涉嫌贪污贿赂、失职渎职等职务违法或者职务犯罪的问题线索，应当移送监察机关，由监察机关依法调查处置。</w:t>
            </w:r>
          </w:p>
          <w:p w14:paraId="0B065319">
            <w:pPr>
              <w:pStyle w:val="6"/>
              <w:widowControl/>
              <w:wordWrap w:val="0"/>
              <w:spacing w:beforeAutospacing="0" w:afterAutospacing="0"/>
            </w:pPr>
            <w:r>
              <w:rPr>
                <w:sz w:val="22"/>
                <w:szCs w:val="22"/>
              </w:rPr>
              <w:t> </w:t>
            </w:r>
          </w:p>
          <w:p w14:paraId="7114B269">
            <w:pPr>
              <w:pStyle w:val="6"/>
              <w:widowControl/>
              <w:wordWrap w:val="0"/>
              <w:spacing w:beforeAutospacing="0" w:afterAutospacing="0"/>
            </w:pPr>
            <w:r>
              <w:rPr>
                <w:sz w:val="22"/>
                <w:szCs w:val="22"/>
              </w:rPr>
              <w:t>被调查人既涉嫌严重职务违法或者职务犯罪，又涉嫌其他违法犯罪的，一般应当由监察机关为主调查，其他机关予以协助。</w:t>
            </w:r>
          </w:p>
        </w:tc>
      </w:tr>
      <w:tr w14:paraId="2BBE5E5D">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35B63D09">
            <w:pPr>
              <w:pStyle w:val="6"/>
              <w:widowControl/>
              <w:wordWrap w:val="0"/>
              <w:spacing w:beforeAutospacing="0" w:afterAutospacing="0"/>
              <w:jc w:val="center"/>
            </w:pPr>
            <w:r>
              <w:rPr>
                <w:rStyle w:val="9"/>
                <w:color w:val="021EAA"/>
                <w:sz w:val="22"/>
                <w:szCs w:val="22"/>
              </w:rPr>
              <w:t> </w:t>
            </w:r>
          </w:p>
          <w:p w14:paraId="1F7B6D99">
            <w:pPr>
              <w:pStyle w:val="6"/>
              <w:widowControl/>
              <w:wordWrap w:val="0"/>
              <w:spacing w:beforeAutospacing="0" w:afterAutospacing="0"/>
              <w:jc w:val="center"/>
            </w:pPr>
            <w:r>
              <w:rPr>
                <w:rStyle w:val="9"/>
                <w:color w:val="021EAA"/>
                <w:sz w:val="22"/>
                <w:szCs w:val="22"/>
              </w:rPr>
              <w:t>第五章  监察程序</w:t>
            </w:r>
          </w:p>
          <w:p w14:paraId="3ABF4089">
            <w:pPr>
              <w:pStyle w:val="6"/>
              <w:widowControl/>
              <w:wordWrap w:val="0"/>
              <w:spacing w:beforeAutospacing="0" w:afterAutospacing="0"/>
              <w:jc w:val="center"/>
            </w:pPr>
            <w:r>
              <w:rPr>
                <w:rStyle w:val="9"/>
                <w:color w:val="021EAA"/>
                <w:sz w:val="22"/>
                <w:szCs w:val="22"/>
              </w:rPr>
              <w:t> </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6DF714F3">
            <w:pPr>
              <w:pStyle w:val="6"/>
              <w:widowControl/>
              <w:wordWrap w:val="0"/>
              <w:spacing w:beforeAutospacing="0" w:afterAutospacing="0"/>
              <w:jc w:val="center"/>
            </w:pPr>
            <w:r>
              <w:rPr>
                <w:rStyle w:val="9"/>
                <w:color w:val="021EAA"/>
                <w:sz w:val="22"/>
                <w:szCs w:val="22"/>
              </w:rPr>
              <w:t> </w:t>
            </w:r>
          </w:p>
          <w:p w14:paraId="5768676C">
            <w:pPr>
              <w:pStyle w:val="6"/>
              <w:widowControl/>
              <w:wordWrap w:val="0"/>
              <w:spacing w:beforeAutospacing="0" w:afterAutospacing="0"/>
              <w:jc w:val="center"/>
            </w:pPr>
            <w:r>
              <w:rPr>
                <w:rStyle w:val="9"/>
                <w:color w:val="021EAA"/>
                <w:sz w:val="22"/>
                <w:szCs w:val="22"/>
              </w:rPr>
              <w:t>第五章  监察程序</w:t>
            </w:r>
          </w:p>
        </w:tc>
      </w:tr>
      <w:tr w14:paraId="50863912">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3E9C09C2">
            <w:pPr>
              <w:pStyle w:val="6"/>
              <w:widowControl/>
              <w:wordWrap w:val="0"/>
              <w:spacing w:beforeAutospacing="0" w:afterAutospacing="0"/>
            </w:pPr>
            <w:r>
              <w:rPr>
                <w:rStyle w:val="9"/>
                <w:color w:val="0052FF"/>
                <w:sz w:val="22"/>
                <w:szCs w:val="22"/>
              </w:rPr>
              <w:t>第三十五条</w:t>
            </w:r>
            <w:r>
              <w:rPr>
                <w:sz w:val="22"/>
                <w:szCs w:val="22"/>
              </w:rPr>
              <w:t> 监察机关对于报案或者举报，应当接受并按照有关规定处理。对于不属于本机关管辖的，应当移送主管机关处理。</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635EF260">
            <w:pPr>
              <w:pStyle w:val="6"/>
              <w:widowControl/>
              <w:wordWrap w:val="0"/>
              <w:spacing w:beforeAutospacing="0" w:afterAutospacing="0"/>
            </w:pPr>
            <w:r>
              <w:rPr>
                <w:rStyle w:val="9"/>
                <w:color w:val="0052FF"/>
                <w:sz w:val="22"/>
                <w:szCs w:val="22"/>
              </w:rPr>
              <w:t>第三十八条</w:t>
            </w:r>
            <w:r>
              <w:rPr>
                <w:sz w:val="22"/>
                <w:szCs w:val="22"/>
              </w:rPr>
              <w:t> 监察机关对于报案或者举报，应当接受并按照有关规定处理。对于不属于本机关管辖的，应当移送主管机关处理。</w:t>
            </w:r>
          </w:p>
        </w:tc>
      </w:tr>
      <w:tr w14:paraId="7146BE70">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73A0DC66">
            <w:pPr>
              <w:pStyle w:val="6"/>
              <w:widowControl/>
              <w:wordWrap w:val="0"/>
              <w:spacing w:beforeAutospacing="0" w:afterAutospacing="0"/>
            </w:pPr>
            <w:r>
              <w:rPr>
                <w:rStyle w:val="9"/>
                <w:color w:val="0052FF"/>
                <w:sz w:val="22"/>
                <w:szCs w:val="22"/>
              </w:rPr>
              <w:t>第三十六条</w:t>
            </w:r>
            <w:r>
              <w:rPr>
                <w:sz w:val="22"/>
                <w:szCs w:val="22"/>
              </w:rPr>
              <w:t> 监察机关应当严格按照程序开展工作，建立问题线索处置、调查、审理各部门相互协调、相互制约的工作机制。</w:t>
            </w:r>
          </w:p>
          <w:p w14:paraId="1792F72E">
            <w:pPr>
              <w:pStyle w:val="6"/>
              <w:widowControl/>
              <w:wordWrap w:val="0"/>
              <w:spacing w:beforeAutospacing="0" w:afterAutospacing="0"/>
            </w:pPr>
            <w:r>
              <w:rPr>
                <w:sz w:val="22"/>
                <w:szCs w:val="22"/>
              </w:rPr>
              <w:t> </w:t>
            </w:r>
          </w:p>
          <w:p w14:paraId="714306FE">
            <w:pPr>
              <w:pStyle w:val="6"/>
              <w:widowControl/>
              <w:wordWrap w:val="0"/>
              <w:spacing w:beforeAutospacing="0" w:afterAutospacing="0"/>
            </w:pPr>
            <w:r>
              <w:rPr>
                <w:sz w:val="22"/>
                <w:szCs w:val="22"/>
              </w:rPr>
              <w:t>监察机关应当加强对调查、处置工作全过程的监督管理，设立相应的工作部门履行线索管理、监督检查、督促办理、统计分析等管理协调职能。</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580C07CA">
            <w:pPr>
              <w:pStyle w:val="6"/>
              <w:widowControl/>
              <w:wordWrap w:val="0"/>
              <w:spacing w:beforeAutospacing="0" w:afterAutospacing="0"/>
            </w:pPr>
            <w:r>
              <w:rPr>
                <w:rStyle w:val="9"/>
                <w:color w:val="0052FF"/>
                <w:sz w:val="22"/>
                <w:szCs w:val="22"/>
              </w:rPr>
              <w:t>第三十九条</w:t>
            </w:r>
            <w:r>
              <w:rPr>
                <w:sz w:val="22"/>
                <w:szCs w:val="22"/>
              </w:rPr>
              <w:t> 监察机关应当严格按照程序开展工作，建立问题线索处置、调查、审理各部门相互协调、相互制约的工作机制。</w:t>
            </w:r>
          </w:p>
          <w:p w14:paraId="73E08B72">
            <w:pPr>
              <w:pStyle w:val="6"/>
              <w:widowControl/>
              <w:wordWrap w:val="0"/>
              <w:spacing w:beforeAutospacing="0" w:afterAutospacing="0"/>
            </w:pPr>
            <w:r>
              <w:rPr>
                <w:sz w:val="22"/>
                <w:szCs w:val="22"/>
              </w:rPr>
              <w:t> </w:t>
            </w:r>
          </w:p>
          <w:p w14:paraId="6F01706C">
            <w:pPr>
              <w:pStyle w:val="6"/>
              <w:widowControl/>
              <w:wordWrap w:val="0"/>
              <w:spacing w:beforeAutospacing="0" w:afterAutospacing="0"/>
            </w:pPr>
            <w:r>
              <w:rPr>
                <w:sz w:val="22"/>
                <w:szCs w:val="22"/>
              </w:rPr>
              <w:t>监察机关应当加强对调查、处置工作全过程的监督管理，设立相应的工作部门履行线索管理、监督检查、督促办理、统计分析等管理协调职能。</w:t>
            </w:r>
          </w:p>
        </w:tc>
      </w:tr>
      <w:tr w14:paraId="723708B5">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63D8B40A">
            <w:pPr>
              <w:pStyle w:val="6"/>
              <w:widowControl/>
              <w:wordWrap w:val="0"/>
              <w:spacing w:beforeAutospacing="0" w:afterAutospacing="0"/>
            </w:pPr>
            <w:r>
              <w:rPr>
                <w:rStyle w:val="9"/>
                <w:color w:val="0052FF"/>
                <w:sz w:val="22"/>
                <w:szCs w:val="22"/>
              </w:rPr>
              <w:t>第三十七条</w:t>
            </w:r>
            <w:r>
              <w:rPr>
                <w:sz w:val="22"/>
                <w:szCs w:val="22"/>
              </w:rPr>
              <w:t> 监察机关对监察对象的问题线索，应当按照有关规定提出处置意见，履行审批手续，进行分类办理。线索处置情况应当定期汇总、通报，定期检查、抽查。</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6F29D8E4">
            <w:pPr>
              <w:pStyle w:val="6"/>
              <w:widowControl/>
              <w:wordWrap w:val="0"/>
              <w:spacing w:beforeAutospacing="0" w:afterAutospacing="0"/>
            </w:pPr>
            <w:r>
              <w:rPr>
                <w:rStyle w:val="9"/>
                <w:color w:val="0052FF"/>
                <w:sz w:val="22"/>
                <w:szCs w:val="22"/>
              </w:rPr>
              <w:t>第四十条</w:t>
            </w:r>
            <w:r>
              <w:rPr>
                <w:sz w:val="22"/>
                <w:szCs w:val="22"/>
              </w:rPr>
              <w:t> 监察机关对监察对象的问题线索，应当按照有关规定提出处置意见，履行审批手续，进行分类办理。线索处置情况应当定期汇总、通报，定期检查、抽查。</w:t>
            </w:r>
          </w:p>
        </w:tc>
      </w:tr>
      <w:tr w14:paraId="789118CD">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676154CE">
            <w:pPr>
              <w:pStyle w:val="6"/>
              <w:widowControl/>
              <w:wordWrap w:val="0"/>
              <w:spacing w:beforeAutospacing="0" w:afterAutospacing="0"/>
            </w:pPr>
            <w:r>
              <w:rPr>
                <w:rStyle w:val="9"/>
                <w:color w:val="0052FF"/>
                <w:sz w:val="22"/>
                <w:szCs w:val="22"/>
              </w:rPr>
              <w:t>第三十八条</w:t>
            </w:r>
            <w:r>
              <w:rPr>
                <w:sz w:val="22"/>
                <w:szCs w:val="22"/>
              </w:rPr>
              <w:t> 需要采取初步核实方式处置问题线索的，监察机关应当依法履行审批程序，成立核查组。初步核实工作结束后，核查组应当撰写初步核实情况报告，提出处理建议。承办部门应当提出分类处理意见。初步核实情况报告和分类处理意见报监察机关主要负责人审批。</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6845D1DA">
            <w:pPr>
              <w:pStyle w:val="6"/>
              <w:widowControl/>
              <w:wordWrap w:val="0"/>
              <w:spacing w:beforeAutospacing="0" w:afterAutospacing="0"/>
            </w:pPr>
            <w:r>
              <w:rPr>
                <w:rStyle w:val="9"/>
                <w:color w:val="0052FF"/>
                <w:sz w:val="22"/>
                <w:szCs w:val="22"/>
              </w:rPr>
              <w:t>第四十一条</w:t>
            </w:r>
            <w:r>
              <w:rPr>
                <w:sz w:val="22"/>
                <w:szCs w:val="22"/>
              </w:rPr>
              <w:t> 需要采取初步核实方式处置问题线索的，监察机关应当依法履行审批程序，成立核查组。初步核实工作结束后，核查组应当撰写初步核实情况报告，提出处理建议。承办部门应当提出分类处理意见。初步核实情况报告和分类处理意见报监察机关主要负责人审批。</w:t>
            </w:r>
          </w:p>
        </w:tc>
      </w:tr>
      <w:tr w14:paraId="1D19C8F7">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5DC17B7A">
            <w:pPr>
              <w:pStyle w:val="6"/>
              <w:widowControl/>
              <w:wordWrap w:val="0"/>
              <w:spacing w:beforeAutospacing="0" w:afterAutospacing="0"/>
            </w:pPr>
            <w:r>
              <w:rPr>
                <w:rStyle w:val="9"/>
                <w:color w:val="0052FF"/>
                <w:sz w:val="22"/>
                <w:szCs w:val="22"/>
              </w:rPr>
              <w:t>第三十九条</w:t>
            </w:r>
            <w:r>
              <w:rPr>
                <w:sz w:val="22"/>
                <w:szCs w:val="22"/>
              </w:rPr>
              <w:t> 经过初步核实，对监察对象涉嫌职务违法犯罪，需要追究法律责任的，监察机关应当按照规定的权限和程序办理立案手续。</w:t>
            </w:r>
          </w:p>
          <w:p w14:paraId="25CCD795">
            <w:pPr>
              <w:pStyle w:val="6"/>
              <w:widowControl/>
              <w:wordWrap w:val="0"/>
              <w:spacing w:beforeAutospacing="0" w:afterAutospacing="0"/>
            </w:pPr>
            <w:r>
              <w:rPr>
                <w:sz w:val="22"/>
                <w:szCs w:val="22"/>
              </w:rPr>
              <w:t> </w:t>
            </w:r>
          </w:p>
          <w:p w14:paraId="738F6408">
            <w:pPr>
              <w:pStyle w:val="6"/>
              <w:widowControl/>
              <w:wordWrap w:val="0"/>
              <w:spacing w:beforeAutospacing="0" w:afterAutospacing="0"/>
            </w:pPr>
            <w:r>
              <w:rPr>
                <w:sz w:val="22"/>
                <w:szCs w:val="22"/>
              </w:rPr>
              <w:t>监察机关主要负责人依法批准立案后，应当主持召开专题会议，研究确定调查方案，决定需要采取的调查措施。</w:t>
            </w:r>
          </w:p>
          <w:p w14:paraId="6AAEBEA7">
            <w:pPr>
              <w:pStyle w:val="6"/>
              <w:widowControl/>
              <w:wordWrap w:val="0"/>
              <w:spacing w:beforeAutospacing="0" w:afterAutospacing="0"/>
            </w:pPr>
            <w:r>
              <w:rPr>
                <w:sz w:val="22"/>
                <w:szCs w:val="22"/>
              </w:rPr>
              <w:t> </w:t>
            </w:r>
          </w:p>
          <w:p w14:paraId="4BC1E7C6">
            <w:pPr>
              <w:pStyle w:val="6"/>
              <w:widowControl/>
              <w:wordWrap w:val="0"/>
              <w:spacing w:beforeAutospacing="0" w:afterAutospacing="0"/>
            </w:pPr>
            <w:r>
              <w:rPr>
                <w:sz w:val="22"/>
                <w:szCs w:val="22"/>
              </w:rPr>
              <w:t>立案调查决定应当向被调查人宣布，并通报相关组织。涉嫌严重职务违法或者职务犯罪的，应当通知被调查人家属，并向社会公开发布。</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1029DE2B">
            <w:pPr>
              <w:pStyle w:val="6"/>
              <w:widowControl/>
              <w:wordWrap w:val="0"/>
              <w:spacing w:beforeAutospacing="0" w:afterAutospacing="0"/>
            </w:pPr>
            <w:r>
              <w:rPr>
                <w:rStyle w:val="9"/>
                <w:color w:val="0052FF"/>
                <w:sz w:val="22"/>
                <w:szCs w:val="22"/>
              </w:rPr>
              <w:t>第四十二条</w:t>
            </w:r>
            <w:r>
              <w:rPr>
                <w:sz w:val="22"/>
                <w:szCs w:val="22"/>
              </w:rPr>
              <w:t> 经过初步核实，对监察对象涉嫌职务违法犯罪，需要追究法律责任的，监察机关应当按照规定的权限和程序办理立案手续。</w:t>
            </w:r>
          </w:p>
          <w:p w14:paraId="6D0093BC">
            <w:pPr>
              <w:pStyle w:val="6"/>
              <w:widowControl/>
              <w:wordWrap w:val="0"/>
              <w:spacing w:beforeAutospacing="0" w:afterAutospacing="0"/>
            </w:pPr>
            <w:r>
              <w:rPr>
                <w:sz w:val="22"/>
                <w:szCs w:val="22"/>
              </w:rPr>
              <w:t> </w:t>
            </w:r>
          </w:p>
          <w:p w14:paraId="382244A0">
            <w:pPr>
              <w:pStyle w:val="6"/>
              <w:widowControl/>
              <w:wordWrap w:val="0"/>
              <w:spacing w:beforeAutospacing="0" w:afterAutospacing="0"/>
            </w:pPr>
            <w:r>
              <w:rPr>
                <w:sz w:val="22"/>
                <w:szCs w:val="22"/>
              </w:rPr>
              <w:t>监察机关主要负责人依法批准立案后，应当主持召开专题会议，研究确定调查方案，决定需要采取的调查措施。</w:t>
            </w:r>
          </w:p>
          <w:p w14:paraId="1571E673">
            <w:pPr>
              <w:pStyle w:val="6"/>
              <w:widowControl/>
              <w:wordWrap w:val="0"/>
              <w:spacing w:beforeAutospacing="0" w:afterAutospacing="0"/>
            </w:pPr>
            <w:r>
              <w:rPr>
                <w:sz w:val="22"/>
                <w:szCs w:val="22"/>
              </w:rPr>
              <w:t> </w:t>
            </w:r>
          </w:p>
          <w:p w14:paraId="421A5531">
            <w:pPr>
              <w:pStyle w:val="6"/>
              <w:widowControl/>
              <w:wordWrap w:val="0"/>
              <w:spacing w:beforeAutospacing="0" w:afterAutospacing="0"/>
            </w:pPr>
            <w:r>
              <w:rPr>
                <w:sz w:val="22"/>
                <w:szCs w:val="22"/>
              </w:rPr>
              <w:t>立案调查决定应当向被调查人宣布，并通报相关组织。涉嫌严重职务违法或者职务犯罪的，应当通知被调查人家属，并向社会公开发布。</w:t>
            </w:r>
          </w:p>
        </w:tc>
      </w:tr>
      <w:tr w14:paraId="68E1505A">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77948451">
            <w:pPr>
              <w:pStyle w:val="6"/>
              <w:widowControl/>
              <w:wordWrap w:val="0"/>
              <w:spacing w:beforeAutospacing="0" w:afterAutospacing="0"/>
            </w:pPr>
            <w:r>
              <w:rPr>
                <w:rStyle w:val="9"/>
                <w:color w:val="0052FF"/>
                <w:sz w:val="22"/>
                <w:szCs w:val="22"/>
              </w:rPr>
              <w:t>第四十条</w:t>
            </w:r>
            <w:r>
              <w:rPr>
                <w:sz w:val="22"/>
                <w:szCs w:val="22"/>
              </w:rPr>
              <w:t> 监察机关对职务违法和职务犯罪案件，应当进行调查，收集被调查人有无违法犯罪以及情节轻重的证据，查明违法犯罪事实，形成相互印证、完整稳定的证据链。</w:t>
            </w:r>
          </w:p>
          <w:p w14:paraId="6439D806">
            <w:pPr>
              <w:pStyle w:val="6"/>
              <w:widowControl/>
              <w:wordWrap w:val="0"/>
              <w:spacing w:beforeAutospacing="0" w:afterAutospacing="0"/>
            </w:pPr>
            <w:r>
              <w:rPr>
                <w:sz w:val="22"/>
                <w:szCs w:val="22"/>
              </w:rPr>
              <w:t> </w:t>
            </w:r>
          </w:p>
          <w:p w14:paraId="4B658413">
            <w:pPr>
              <w:pStyle w:val="6"/>
              <w:widowControl/>
              <w:wordWrap w:val="0"/>
              <w:spacing w:beforeAutospacing="0" w:afterAutospacing="0"/>
            </w:pPr>
            <w:r>
              <w:rPr>
                <w:sz w:val="22"/>
                <w:szCs w:val="22"/>
              </w:rPr>
              <w:t>严禁以威胁、引诱、欺骗及其他非法方式收集证据，严禁侮辱、打骂、虐待、体罚或者变相体罚被调查人和涉案人员。</w:t>
            </w:r>
          </w:p>
          <w:p w14:paraId="7288ECBB">
            <w:pPr>
              <w:pStyle w:val="6"/>
              <w:widowControl/>
              <w:wordWrap w:val="0"/>
              <w:spacing w:beforeAutospacing="0" w:afterAutospacing="0"/>
            </w:pPr>
            <w:r>
              <w:rPr>
                <w:sz w:val="22"/>
                <w:szCs w:val="22"/>
              </w:rPr>
              <w:t> </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11EEA283">
            <w:pPr>
              <w:pStyle w:val="6"/>
              <w:widowControl/>
              <w:wordWrap w:val="0"/>
              <w:spacing w:beforeAutospacing="0" w:afterAutospacing="0"/>
            </w:pPr>
            <w:r>
              <w:rPr>
                <w:rStyle w:val="9"/>
                <w:color w:val="0052FF"/>
                <w:sz w:val="22"/>
                <w:szCs w:val="22"/>
              </w:rPr>
              <w:t>第四十三条</w:t>
            </w:r>
            <w:r>
              <w:rPr>
                <w:sz w:val="22"/>
                <w:szCs w:val="22"/>
              </w:rPr>
              <w:t> 监察机关对职务违法和职务犯罪案件，应当进行调查，收集被调查人有无违法犯罪以及情节轻重的证据，查明违法犯罪事实，形成相互印证、完整稳定的证据链。</w:t>
            </w:r>
          </w:p>
          <w:p w14:paraId="74B569C6">
            <w:pPr>
              <w:pStyle w:val="6"/>
              <w:widowControl/>
              <w:wordWrap w:val="0"/>
              <w:spacing w:beforeAutospacing="0" w:afterAutospacing="0"/>
            </w:pPr>
            <w:r>
              <w:rPr>
                <w:sz w:val="22"/>
                <w:szCs w:val="22"/>
              </w:rPr>
              <w:t> </w:t>
            </w:r>
          </w:p>
          <w:p w14:paraId="42240507">
            <w:pPr>
              <w:pStyle w:val="6"/>
              <w:widowControl/>
              <w:wordWrap w:val="0"/>
              <w:spacing w:beforeAutospacing="0" w:afterAutospacing="0"/>
            </w:pPr>
            <w:r>
              <w:rPr>
                <w:color w:val="FF2941"/>
                <w:sz w:val="22"/>
                <w:szCs w:val="22"/>
                <w:u w:val="single"/>
              </w:rPr>
              <w:t>调查人员应当依法文明规范开展调查工作</w:t>
            </w:r>
            <w:r>
              <w:rPr>
                <w:sz w:val="22"/>
                <w:szCs w:val="22"/>
              </w:rPr>
              <w:t>。严禁以</w:t>
            </w:r>
            <w:r>
              <w:rPr>
                <w:color w:val="FF2941"/>
                <w:sz w:val="22"/>
                <w:szCs w:val="22"/>
                <w:u w:val="single"/>
              </w:rPr>
              <w:t>暴力</w:t>
            </w:r>
            <w:r>
              <w:rPr>
                <w:sz w:val="22"/>
                <w:szCs w:val="22"/>
              </w:rPr>
              <w:t>、威胁、引诱、欺骗及其他非法方式收集证据，严禁侮辱、打骂、虐待、体罚或者变相体罚被调查人和涉案人员。”</w:t>
            </w:r>
          </w:p>
          <w:p w14:paraId="798CE4BC">
            <w:pPr>
              <w:pStyle w:val="6"/>
              <w:widowControl/>
              <w:wordWrap w:val="0"/>
              <w:spacing w:beforeAutospacing="0" w:afterAutospacing="0"/>
            </w:pPr>
            <w:r>
              <w:rPr>
                <w:sz w:val="22"/>
                <w:szCs w:val="22"/>
              </w:rPr>
              <w:t> </w:t>
            </w:r>
          </w:p>
          <w:p w14:paraId="3F5552A9">
            <w:pPr>
              <w:pStyle w:val="6"/>
              <w:widowControl/>
              <w:wordWrap w:val="0"/>
              <w:spacing w:beforeAutospacing="0" w:afterAutospacing="0"/>
            </w:pPr>
            <w:r>
              <w:rPr>
                <w:color w:val="FF2941"/>
                <w:sz w:val="22"/>
                <w:szCs w:val="22"/>
                <w:u w:val="single"/>
              </w:rPr>
              <w:t>监察机关及其工作人员在履行职责过程中</w:t>
            </w:r>
            <w:r>
              <w:rPr>
                <w:color w:val="FF2941"/>
                <w:spacing w:val="7"/>
                <w:sz w:val="22"/>
                <w:szCs w:val="22"/>
                <w:u w:val="single"/>
              </w:rPr>
              <w:t>应当依法保护企业产权和自主经营权，严禁利用职权非法干扰企业生产经营。需要企业经营者协助调查的，应当保障其人身权利、财产权利和其他合法权益，避免或者尽量减少对企业正常生产经营活动的影响</w:t>
            </w:r>
            <w:r>
              <w:rPr>
                <w:spacing w:val="7"/>
                <w:sz w:val="22"/>
                <w:szCs w:val="22"/>
              </w:rPr>
              <w:t>。</w:t>
            </w:r>
          </w:p>
        </w:tc>
      </w:tr>
      <w:tr w14:paraId="01C16428">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75190009">
            <w:pPr>
              <w:pStyle w:val="6"/>
              <w:widowControl/>
              <w:wordWrap w:val="0"/>
              <w:spacing w:beforeAutospacing="0" w:afterAutospacing="0"/>
            </w:pPr>
            <w:r>
              <w:rPr>
                <w:rStyle w:val="9"/>
                <w:color w:val="0052FF"/>
                <w:sz w:val="22"/>
                <w:szCs w:val="22"/>
              </w:rPr>
              <w:t>第四十一条</w:t>
            </w:r>
            <w:r>
              <w:rPr>
                <w:sz w:val="22"/>
                <w:szCs w:val="22"/>
              </w:rPr>
              <w:t> 调查人员采取讯问、询问、留置、搜查、调取、查封、扣押、勘验检查等调查措施，均应当依照规定出示证件，出具书面通知，由二人以上进行，形成笔录、报告等书面材料，并由相关人员签名、盖章。</w:t>
            </w:r>
          </w:p>
          <w:p w14:paraId="568F37FE">
            <w:pPr>
              <w:pStyle w:val="6"/>
              <w:widowControl/>
              <w:wordWrap w:val="0"/>
              <w:spacing w:beforeAutospacing="0" w:afterAutospacing="0"/>
            </w:pPr>
            <w:r>
              <w:rPr>
                <w:sz w:val="22"/>
                <w:szCs w:val="22"/>
              </w:rPr>
              <w:t> </w:t>
            </w:r>
          </w:p>
          <w:p w14:paraId="67DEA225">
            <w:pPr>
              <w:pStyle w:val="6"/>
              <w:widowControl/>
              <w:wordWrap w:val="0"/>
              <w:spacing w:beforeAutospacing="0" w:afterAutospacing="0"/>
            </w:pPr>
            <w:r>
              <w:rPr>
                <w:sz w:val="22"/>
                <w:szCs w:val="22"/>
              </w:rPr>
              <w:t>调查人员进行讯问以及搜查、查封、扣押等重要取证工作，应当对全过程进行录音录像，留存备查。</w:t>
            </w:r>
          </w:p>
          <w:p w14:paraId="365EFA1F">
            <w:pPr>
              <w:pStyle w:val="6"/>
              <w:widowControl/>
              <w:wordWrap w:val="0"/>
              <w:spacing w:beforeAutospacing="0" w:afterAutospacing="0"/>
            </w:pPr>
            <w:r>
              <w:rPr>
                <w:sz w:val="22"/>
                <w:szCs w:val="22"/>
              </w:rPr>
              <w:t> </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7A6A0024">
            <w:pPr>
              <w:pStyle w:val="6"/>
              <w:widowControl/>
              <w:wordWrap w:val="0"/>
              <w:spacing w:beforeAutospacing="0" w:afterAutospacing="0"/>
            </w:pPr>
            <w:r>
              <w:rPr>
                <w:rStyle w:val="9"/>
                <w:color w:val="0052FF"/>
                <w:sz w:val="22"/>
                <w:szCs w:val="22"/>
              </w:rPr>
              <w:t>第四十四条</w:t>
            </w:r>
            <w:r>
              <w:rPr>
                <w:sz w:val="22"/>
                <w:szCs w:val="22"/>
              </w:rPr>
              <w:t> 调查人员采取讯问、询问、</w:t>
            </w:r>
            <w:r>
              <w:rPr>
                <w:color w:val="FF2941"/>
                <w:sz w:val="22"/>
                <w:szCs w:val="22"/>
                <w:u w:val="single"/>
              </w:rPr>
              <w:t>强制到案、责令候查、管护</w:t>
            </w:r>
            <w:r>
              <w:rPr>
                <w:sz w:val="22"/>
                <w:szCs w:val="22"/>
              </w:rPr>
              <w:t>、留置、搜查、调取、查封、扣押、勘验检查等调查措施，均应当依照规定出示证件，出具书面通知，由二人以上进行，形成笔录、报告等书面材料，并由相关人员签名、盖章。</w:t>
            </w:r>
          </w:p>
          <w:p w14:paraId="61BAC1D2">
            <w:pPr>
              <w:pStyle w:val="6"/>
              <w:widowControl/>
              <w:wordWrap w:val="0"/>
              <w:spacing w:beforeAutospacing="0" w:afterAutospacing="0"/>
            </w:pPr>
            <w:r>
              <w:rPr>
                <w:sz w:val="22"/>
                <w:szCs w:val="22"/>
              </w:rPr>
              <w:t> </w:t>
            </w:r>
          </w:p>
          <w:p w14:paraId="64CF0656">
            <w:pPr>
              <w:pStyle w:val="6"/>
              <w:widowControl/>
              <w:wordWrap w:val="0"/>
              <w:spacing w:beforeAutospacing="0" w:afterAutospacing="0"/>
            </w:pPr>
            <w:r>
              <w:rPr>
                <w:sz w:val="22"/>
                <w:szCs w:val="22"/>
              </w:rPr>
              <w:t>调查人员进行讯问以及搜查、查封、扣押等重要取证工作，应当对全过程进行录音录像，留存备查。</w:t>
            </w:r>
          </w:p>
        </w:tc>
      </w:tr>
      <w:tr w14:paraId="75894CFE">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047C2E73">
            <w:pPr>
              <w:pStyle w:val="6"/>
              <w:widowControl/>
              <w:wordWrap w:val="0"/>
              <w:spacing w:beforeAutospacing="0" w:afterAutospacing="0"/>
            </w:pPr>
            <w:r>
              <w:rPr>
                <w:rStyle w:val="9"/>
                <w:color w:val="0052FF"/>
                <w:sz w:val="22"/>
                <w:szCs w:val="22"/>
              </w:rPr>
              <w:t>第四十二条</w:t>
            </w:r>
            <w:r>
              <w:rPr>
                <w:sz w:val="22"/>
                <w:szCs w:val="22"/>
              </w:rPr>
              <w:t> 调查人员应当严格执行调查方案，不得随意扩大调查范围、变更调查对象和事项。</w:t>
            </w:r>
          </w:p>
          <w:p w14:paraId="4D8CCF34">
            <w:pPr>
              <w:pStyle w:val="6"/>
              <w:widowControl/>
              <w:wordWrap w:val="0"/>
              <w:spacing w:beforeAutospacing="0" w:afterAutospacing="0"/>
            </w:pPr>
            <w:r>
              <w:rPr>
                <w:sz w:val="22"/>
                <w:szCs w:val="22"/>
              </w:rPr>
              <w:t> </w:t>
            </w:r>
          </w:p>
          <w:p w14:paraId="6A756D29">
            <w:pPr>
              <w:pStyle w:val="6"/>
              <w:widowControl/>
              <w:wordWrap w:val="0"/>
              <w:spacing w:beforeAutospacing="0" w:afterAutospacing="0"/>
            </w:pPr>
            <w:r>
              <w:rPr>
                <w:sz w:val="22"/>
                <w:szCs w:val="22"/>
              </w:rPr>
              <w:t>对调查过程中的重要事项，应当集体研究后按程序请示报告。</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406C90BC">
            <w:pPr>
              <w:pStyle w:val="6"/>
              <w:widowControl/>
              <w:wordWrap w:val="0"/>
              <w:spacing w:beforeAutospacing="0" w:afterAutospacing="0"/>
            </w:pPr>
            <w:r>
              <w:rPr>
                <w:rStyle w:val="9"/>
                <w:color w:val="0052FF"/>
                <w:sz w:val="22"/>
                <w:szCs w:val="22"/>
              </w:rPr>
              <w:t>第四十五条</w:t>
            </w:r>
            <w:r>
              <w:rPr>
                <w:sz w:val="22"/>
                <w:szCs w:val="22"/>
              </w:rPr>
              <w:t> 调查人员应当严格执行调查方案，不得随意扩大调查范围、变更调查对象和事项。</w:t>
            </w:r>
          </w:p>
          <w:p w14:paraId="6A3A4153">
            <w:pPr>
              <w:pStyle w:val="6"/>
              <w:widowControl/>
              <w:wordWrap w:val="0"/>
              <w:spacing w:beforeAutospacing="0" w:afterAutospacing="0"/>
            </w:pPr>
            <w:r>
              <w:rPr>
                <w:sz w:val="22"/>
                <w:szCs w:val="22"/>
              </w:rPr>
              <w:t> </w:t>
            </w:r>
          </w:p>
          <w:p w14:paraId="181DEADD">
            <w:pPr>
              <w:pStyle w:val="6"/>
              <w:widowControl/>
              <w:wordWrap w:val="0"/>
              <w:spacing w:beforeAutospacing="0" w:afterAutospacing="0"/>
            </w:pPr>
            <w:r>
              <w:rPr>
                <w:sz w:val="22"/>
                <w:szCs w:val="22"/>
              </w:rPr>
              <w:t>对调查过程中的重要事项，应当集体研究后按程序请示报告。</w:t>
            </w:r>
          </w:p>
        </w:tc>
      </w:tr>
      <w:tr w14:paraId="7F0D1830">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0E70DFD7">
            <w:pPr>
              <w:widowControl/>
              <w:wordWrap w:val="0"/>
              <w:jc w:val="left"/>
            </w:pP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794632A1">
            <w:pPr>
              <w:pStyle w:val="6"/>
              <w:widowControl/>
              <w:wordWrap w:val="0"/>
              <w:spacing w:beforeAutospacing="0" w:afterAutospacing="0"/>
            </w:pPr>
            <w:r>
              <w:rPr>
                <w:rStyle w:val="9"/>
                <w:color w:val="3DA742"/>
                <w:sz w:val="22"/>
                <w:szCs w:val="22"/>
              </w:rPr>
              <w:t>第四十六条</w:t>
            </w:r>
            <w:r>
              <w:rPr>
                <w:color w:val="3DA742"/>
                <w:sz w:val="22"/>
                <w:szCs w:val="22"/>
              </w:rPr>
              <w:t> 采取</w:t>
            </w:r>
            <w:r>
              <w:rPr>
                <w:color w:val="3DA742"/>
                <w:spacing w:val="9"/>
                <w:sz w:val="22"/>
                <w:szCs w:val="22"/>
              </w:rPr>
              <w:t>强制到案、责令候查或者管护措施的，应当按照规定的权限和程序，经监察机关主要负责人批准。</w:t>
            </w:r>
          </w:p>
          <w:p w14:paraId="7849471E">
            <w:pPr>
              <w:pStyle w:val="6"/>
              <w:widowControl/>
              <w:wordWrap w:val="0"/>
              <w:spacing w:beforeAutospacing="0" w:afterAutospacing="0"/>
            </w:pPr>
          </w:p>
          <w:p w14:paraId="7C4C9534">
            <w:pPr>
              <w:pStyle w:val="6"/>
              <w:widowControl/>
              <w:wordWrap w:val="0"/>
              <w:spacing w:beforeAutospacing="0" w:afterAutospacing="0"/>
            </w:pPr>
            <w:r>
              <w:rPr>
                <w:color w:val="3DA742"/>
                <w:sz w:val="22"/>
                <w:szCs w:val="22"/>
              </w:rPr>
              <w:t>强制到案持续的时间不得超过十二小时；需要采取管护或者留置措施的，</w:t>
            </w:r>
            <w:r>
              <w:rPr>
                <w:color w:val="3DA742"/>
                <w:spacing w:val="9"/>
                <w:sz w:val="22"/>
                <w:szCs w:val="22"/>
              </w:rPr>
              <w:t>强制到案的</w:t>
            </w:r>
            <w:r>
              <w:rPr>
                <w:color w:val="3DA742"/>
                <w:sz w:val="22"/>
                <w:szCs w:val="22"/>
              </w:rPr>
              <w:t>持续的时间不得超过二十四小时。不得以连续强制到案的方式变相拘禁被调查人。</w:t>
            </w:r>
          </w:p>
          <w:p w14:paraId="2856D76E">
            <w:pPr>
              <w:pStyle w:val="6"/>
              <w:widowControl/>
              <w:wordWrap w:val="0"/>
              <w:spacing w:beforeAutospacing="0" w:afterAutospacing="0"/>
            </w:pPr>
            <w:r>
              <w:rPr>
                <w:color w:val="3DA742"/>
                <w:sz w:val="22"/>
                <w:szCs w:val="22"/>
              </w:rPr>
              <w:t> </w:t>
            </w:r>
          </w:p>
          <w:p w14:paraId="57C08E33">
            <w:pPr>
              <w:pStyle w:val="6"/>
              <w:widowControl/>
              <w:wordWrap w:val="0"/>
              <w:spacing w:beforeAutospacing="0" w:afterAutospacing="0"/>
            </w:pPr>
            <w:r>
              <w:rPr>
                <w:color w:val="3DA742"/>
                <w:sz w:val="22"/>
                <w:szCs w:val="22"/>
              </w:rPr>
              <w:t>责令候查最长不得超过十二个月。</w:t>
            </w:r>
          </w:p>
          <w:p w14:paraId="35BE0266">
            <w:pPr>
              <w:pStyle w:val="6"/>
              <w:widowControl/>
              <w:wordWrap w:val="0"/>
              <w:spacing w:beforeAutospacing="0" w:afterAutospacing="0"/>
            </w:pPr>
            <w:r>
              <w:rPr>
                <w:color w:val="3DA742"/>
                <w:sz w:val="22"/>
                <w:szCs w:val="22"/>
              </w:rPr>
              <w:t> </w:t>
            </w:r>
          </w:p>
          <w:p w14:paraId="54B84310">
            <w:pPr>
              <w:pStyle w:val="6"/>
              <w:widowControl/>
              <w:wordWrap w:val="0"/>
              <w:spacing w:beforeAutospacing="0" w:afterAutospacing="0"/>
            </w:pPr>
            <w:r>
              <w:rPr>
                <w:color w:val="3DA742"/>
                <w:sz w:val="22"/>
                <w:szCs w:val="22"/>
              </w:rPr>
              <w:t>监察机关采取管护措施的，应当在七日以内依法作出留置或者解除管护的决定，特殊情况下可以延长一日至三日。</w:t>
            </w:r>
          </w:p>
        </w:tc>
      </w:tr>
      <w:tr w14:paraId="2E3D56BE">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7D90C2D5">
            <w:pPr>
              <w:pStyle w:val="6"/>
              <w:widowControl/>
              <w:wordWrap w:val="0"/>
              <w:spacing w:beforeAutospacing="0" w:afterAutospacing="0"/>
            </w:pPr>
            <w:r>
              <w:rPr>
                <w:rStyle w:val="9"/>
                <w:color w:val="0052FF"/>
                <w:sz w:val="22"/>
                <w:szCs w:val="22"/>
              </w:rPr>
              <w:t>第四十三条第一款 </w:t>
            </w:r>
            <w:r>
              <w:rPr>
                <w:sz w:val="22"/>
                <w:szCs w:val="22"/>
              </w:rPr>
              <w:t>监察机关采取留置措施，应当由监察机关领导人员集体研究决定。设区的市级以下监察机关采取留置措施，应当报上一级监察机关批准。省级监察机关采取留置措施，应当报国家监察委员会备案。</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1A6DDFD9">
            <w:pPr>
              <w:pStyle w:val="6"/>
              <w:widowControl/>
              <w:wordWrap w:val="0"/>
              <w:spacing w:beforeAutospacing="0" w:afterAutospacing="0"/>
            </w:pPr>
            <w:r>
              <w:rPr>
                <w:rStyle w:val="9"/>
                <w:color w:val="0052FF"/>
                <w:sz w:val="22"/>
                <w:szCs w:val="22"/>
              </w:rPr>
              <w:t>第四十七条</w:t>
            </w:r>
            <w:r>
              <w:rPr>
                <w:sz w:val="22"/>
                <w:szCs w:val="22"/>
              </w:rPr>
              <w:t> 监察机关采取留置措施，应当由监察机关领导人员集体研究决定。设区的市级以下监察机关采取留置措施，应当报上一级监察机关批准。省级监察机关采取留置措施，应当报国家监察委员会备案。</w:t>
            </w:r>
          </w:p>
          <w:p w14:paraId="79900BCC">
            <w:pPr>
              <w:pStyle w:val="6"/>
              <w:widowControl/>
              <w:wordWrap w:val="0"/>
              <w:spacing w:beforeAutospacing="0" w:afterAutospacing="0"/>
            </w:pPr>
            <w:r>
              <w:rPr>
                <w:sz w:val="22"/>
                <w:szCs w:val="22"/>
              </w:rPr>
              <w:t> </w:t>
            </w:r>
          </w:p>
        </w:tc>
      </w:tr>
      <w:tr w14:paraId="21E23E46">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58B15EBA">
            <w:pPr>
              <w:pStyle w:val="6"/>
              <w:widowControl/>
              <w:wordWrap w:val="0"/>
              <w:spacing w:beforeAutospacing="0" w:afterAutospacing="0"/>
            </w:pPr>
            <w:r>
              <w:rPr>
                <w:rStyle w:val="9"/>
                <w:color w:val="0052FF"/>
                <w:sz w:val="22"/>
                <w:szCs w:val="22"/>
              </w:rPr>
              <w:t>第四十三条第二款 </w:t>
            </w:r>
            <w:r>
              <w:rPr>
                <w:sz w:val="22"/>
                <w:szCs w:val="22"/>
              </w:rPr>
              <w:t>留置时间不得超过三个月。在特殊情况下，可以延长一次，延长时间不得超过三个月。省级以下监察机关采取留置措施的，延长留置时间应当报上一级监察机关批准。监察机关发现采取留置措施不当的，应当及时解除。</w:t>
            </w:r>
          </w:p>
          <w:p w14:paraId="2030C3D5">
            <w:pPr>
              <w:pStyle w:val="6"/>
              <w:widowControl/>
              <w:wordWrap w:val="0"/>
              <w:spacing w:beforeAutospacing="0" w:afterAutospacing="0"/>
            </w:pPr>
            <w:r>
              <w:rPr>
                <w:sz w:val="22"/>
                <w:szCs w:val="22"/>
              </w:rPr>
              <w:t> </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736A6C9C">
            <w:pPr>
              <w:pStyle w:val="6"/>
              <w:widowControl/>
              <w:wordWrap w:val="0"/>
              <w:spacing w:beforeAutospacing="0" w:afterAutospacing="0"/>
            </w:pPr>
            <w:r>
              <w:rPr>
                <w:rStyle w:val="9"/>
                <w:color w:val="0052FF"/>
                <w:sz w:val="22"/>
                <w:szCs w:val="22"/>
              </w:rPr>
              <w:t>第四十八条</w:t>
            </w:r>
            <w:r>
              <w:rPr>
                <w:sz w:val="22"/>
                <w:szCs w:val="22"/>
              </w:rPr>
              <w:t> 留置时间不得超过三个月。在特殊情况下，可以延长一次，延长时间不得超过三个月。省级以下监察机关采取留置措施的，延长留置时间应当报上一级监察机关批准。监察机关发现采取留置措施不当</w:t>
            </w:r>
            <w:r>
              <w:rPr>
                <w:color w:val="FF2941"/>
                <w:sz w:val="22"/>
                <w:szCs w:val="22"/>
                <w:u w:val="single"/>
              </w:rPr>
              <w:t>或者不需要继续采取留置措施</w:t>
            </w:r>
            <w:r>
              <w:rPr>
                <w:sz w:val="22"/>
                <w:szCs w:val="22"/>
              </w:rPr>
              <w:t>的，应当及时解除</w:t>
            </w:r>
            <w:r>
              <w:rPr>
                <w:color w:val="FF2941"/>
                <w:sz w:val="22"/>
                <w:szCs w:val="22"/>
                <w:u w:val="single"/>
              </w:rPr>
              <w:t>或者变更为责令候查措施</w:t>
            </w:r>
            <w:r>
              <w:rPr>
                <w:sz w:val="22"/>
                <w:szCs w:val="22"/>
              </w:rPr>
              <w:t>。</w:t>
            </w:r>
          </w:p>
          <w:p w14:paraId="7E32D33C">
            <w:pPr>
              <w:pStyle w:val="6"/>
              <w:widowControl/>
              <w:wordWrap w:val="0"/>
              <w:spacing w:beforeAutospacing="0" w:afterAutospacing="0"/>
            </w:pPr>
            <w:r>
              <w:rPr>
                <w:sz w:val="22"/>
                <w:szCs w:val="22"/>
              </w:rPr>
              <w:t> </w:t>
            </w:r>
          </w:p>
          <w:p w14:paraId="363F7A8F">
            <w:pPr>
              <w:pStyle w:val="6"/>
              <w:widowControl/>
              <w:wordWrap w:val="0"/>
              <w:spacing w:beforeAutospacing="0" w:afterAutospacing="0"/>
            </w:pPr>
            <w:r>
              <w:rPr>
                <w:color w:val="FF2941"/>
                <w:sz w:val="22"/>
                <w:szCs w:val="22"/>
                <w:u w:val="single"/>
              </w:rPr>
              <w:t>对涉嫌职务犯罪的被调查人可能判处十年有期徒刑以上刑罚，监察机关依照前款规定延长期限届满，仍不能调查终结的，经国家监察委员会批准或者决定，可以再延长二个月</w:t>
            </w:r>
            <w:r>
              <w:rPr>
                <w:sz w:val="22"/>
                <w:szCs w:val="22"/>
              </w:rPr>
              <w:t>。</w:t>
            </w:r>
          </w:p>
          <w:p w14:paraId="1DBF1F75">
            <w:pPr>
              <w:pStyle w:val="6"/>
              <w:widowControl/>
              <w:wordWrap w:val="0"/>
              <w:spacing w:beforeAutospacing="0" w:afterAutospacing="0"/>
            </w:pPr>
            <w:r>
              <w:rPr>
                <w:sz w:val="22"/>
                <w:szCs w:val="22"/>
              </w:rPr>
              <w:t> </w:t>
            </w:r>
          </w:p>
          <w:p w14:paraId="1EDA0F28">
            <w:pPr>
              <w:pStyle w:val="6"/>
              <w:widowControl/>
              <w:wordWrap w:val="0"/>
              <w:spacing w:beforeAutospacing="0" w:afterAutospacing="0"/>
            </w:pPr>
            <w:r>
              <w:rPr>
                <w:color w:val="FF2941"/>
                <w:sz w:val="22"/>
                <w:szCs w:val="22"/>
                <w:u w:val="single"/>
              </w:rPr>
              <w:t>省级以上监察机关在调查期间，发现涉嫌职务犯罪的被调查人另有与留置时的罪行不同种的重大职务犯罪或者同种的影响罪名认定、量刑档次的重大职务犯罪，经国家监察委员会批准或者决定，自发现之日起依照第一款的规定重新计算留置时间。留置时间重新计算以一次为限</w:t>
            </w:r>
            <w:r>
              <w:rPr>
                <w:sz w:val="22"/>
                <w:szCs w:val="22"/>
              </w:rPr>
              <w:t>。</w:t>
            </w:r>
          </w:p>
        </w:tc>
      </w:tr>
      <w:tr w14:paraId="7645B6CC">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74229BC6">
            <w:pPr>
              <w:pStyle w:val="6"/>
              <w:widowControl/>
              <w:wordWrap w:val="0"/>
              <w:spacing w:beforeAutospacing="0" w:afterAutospacing="0"/>
            </w:pPr>
            <w:r>
              <w:rPr>
                <w:rStyle w:val="9"/>
                <w:color w:val="0052FF"/>
                <w:sz w:val="22"/>
                <w:szCs w:val="22"/>
              </w:rPr>
              <w:t>第四十三条第三款</w:t>
            </w:r>
            <w:r>
              <w:rPr>
                <w:sz w:val="22"/>
                <w:szCs w:val="22"/>
              </w:rPr>
              <w:t> 监察机关采取留置措施，可以根据工作需要提请公安机关配合。公安机关应当依法予以协助。</w:t>
            </w:r>
          </w:p>
          <w:p w14:paraId="45F94924">
            <w:pPr>
              <w:pStyle w:val="6"/>
              <w:widowControl/>
              <w:wordWrap w:val="0"/>
              <w:spacing w:beforeAutospacing="0" w:afterAutospacing="0"/>
            </w:pPr>
            <w:r>
              <w:rPr>
                <w:sz w:val="22"/>
                <w:szCs w:val="22"/>
              </w:rPr>
              <w:t> </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0A15656F">
            <w:pPr>
              <w:pStyle w:val="6"/>
              <w:widowControl/>
              <w:wordWrap w:val="0"/>
              <w:spacing w:beforeAutospacing="0" w:afterAutospacing="0"/>
            </w:pPr>
            <w:r>
              <w:rPr>
                <w:rStyle w:val="9"/>
                <w:color w:val="0052FF"/>
                <w:sz w:val="22"/>
                <w:szCs w:val="22"/>
              </w:rPr>
              <w:t>第四十九条</w:t>
            </w:r>
            <w:r>
              <w:rPr>
                <w:sz w:val="22"/>
                <w:szCs w:val="22"/>
              </w:rPr>
              <w:t> 监察机关采取</w:t>
            </w:r>
            <w:r>
              <w:rPr>
                <w:color w:val="FF2941"/>
                <w:sz w:val="22"/>
                <w:szCs w:val="22"/>
                <w:u w:val="single"/>
              </w:rPr>
              <w:t>强制到案、责令候查、管护</w:t>
            </w:r>
            <w:r>
              <w:rPr>
                <w:sz w:val="22"/>
                <w:szCs w:val="22"/>
              </w:rPr>
              <w:t>、留置措施，可以根据工作需要提请公安机关配合。公安机关应当依法予以协助。</w:t>
            </w:r>
          </w:p>
          <w:p w14:paraId="69D985CA">
            <w:pPr>
              <w:pStyle w:val="6"/>
              <w:widowControl/>
              <w:wordWrap w:val="0"/>
              <w:spacing w:beforeAutospacing="0" w:afterAutospacing="0"/>
            </w:pPr>
          </w:p>
          <w:p w14:paraId="47B0E156">
            <w:pPr>
              <w:pStyle w:val="6"/>
              <w:widowControl/>
              <w:wordWrap w:val="0"/>
              <w:spacing w:beforeAutospacing="0" w:afterAutospacing="0"/>
            </w:pPr>
            <w:r>
              <w:rPr>
                <w:color w:val="FF2941"/>
                <w:sz w:val="22"/>
                <w:szCs w:val="22"/>
                <w:u w:val="single"/>
              </w:rPr>
              <w:t>省级以下监察机关留置场所的看护勤务由公安机关负责，国家监察委员会留置场所的看护勤务由国家另行规定。留置看护队伍的组建依照国家有关规定执行</w:t>
            </w:r>
            <w:r>
              <w:rPr>
                <w:sz w:val="22"/>
                <w:szCs w:val="22"/>
              </w:rPr>
              <w:t>。</w:t>
            </w:r>
          </w:p>
        </w:tc>
      </w:tr>
      <w:tr w14:paraId="6C1DC303">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20E807F6">
            <w:pPr>
              <w:pStyle w:val="6"/>
              <w:widowControl/>
              <w:wordWrap w:val="0"/>
              <w:spacing w:beforeAutospacing="0" w:afterAutospacing="0"/>
            </w:pPr>
            <w:r>
              <w:rPr>
                <w:rStyle w:val="9"/>
                <w:color w:val="0052FF"/>
                <w:sz w:val="22"/>
                <w:szCs w:val="22"/>
              </w:rPr>
              <w:t>第四十四条</w:t>
            </w:r>
            <w:r>
              <w:rPr>
                <w:sz w:val="22"/>
                <w:szCs w:val="22"/>
                <w:shd w:val="clear" w:color="auto" w:fill="FFACD5"/>
              </w:rPr>
              <w:t>对被调查人</w:t>
            </w:r>
            <w:r>
              <w:rPr>
                <w:sz w:val="22"/>
                <w:szCs w:val="22"/>
              </w:rPr>
              <w:t>采取留置措施后，应当在二十四小时以内，通知被留置人员所在单位和家属，但有可能</w:t>
            </w:r>
            <w:r>
              <w:rPr>
                <w:sz w:val="22"/>
                <w:szCs w:val="22"/>
                <w:shd w:val="clear" w:color="auto" w:fill="FFACD5"/>
              </w:rPr>
              <w:t>毁灭</w:t>
            </w:r>
            <w:r>
              <w:rPr>
                <w:sz w:val="22"/>
                <w:szCs w:val="22"/>
              </w:rPr>
              <w:t>、伪造证据，干扰证人作证或者串供等有碍调查情形的除外。有碍调查的情形消失后，应当立即通知被留置人员所在单位和家属。</w:t>
            </w:r>
          </w:p>
          <w:p w14:paraId="7931807B">
            <w:pPr>
              <w:pStyle w:val="6"/>
              <w:widowControl/>
              <w:wordWrap w:val="0"/>
              <w:spacing w:beforeAutospacing="0" w:afterAutospacing="0"/>
            </w:pPr>
            <w:r>
              <w:rPr>
                <w:sz w:val="22"/>
                <w:szCs w:val="22"/>
              </w:rPr>
              <w:t> </w:t>
            </w:r>
          </w:p>
          <w:p w14:paraId="26EFAD04">
            <w:pPr>
              <w:pStyle w:val="6"/>
              <w:widowControl/>
              <w:wordWrap w:val="0"/>
              <w:spacing w:beforeAutospacing="0" w:afterAutospacing="0"/>
            </w:pPr>
            <w:r>
              <w:rPr>
                <w:sz w:val="22"/>
                <w:szCs w:val="22"/>
              </w:rPr>
              <w:t>监察机关应当保障被留置人员的饮食、休息和安全，提供医疗服务。</w:t>
            </w:r>
            <w:r>
              <w:rPr>
                <w:sz w:val="22"/>
                <w:szCs w:val="22"/>
                <w:shd w:val="clear" w:color="auto" w:fill="FFACD5"/>
              </w:rPr>
              <w:t>讯问被留置人</w:t>
            </w:r>
            <w:r>
              <w:rPr>
                <w:sz w:val="22"/>
                <w:szCs w:val="22"/>
              </w:rPr>
              <w:t>员应当合理安排</w:t>
            </w:r>
            <w:r>
              <w:rPr>
                <w:sz w:val="22"/>
                <w:szCs w:val="22"/>
                <w:shd w:val="clear" w:color="auto" w:fill="FFACD5"/>
              </w:rPr>
              <w:t>讯问</w:t>
            </w:r>
            <w:r>
              <w:rPr>
                <w:sz w:val="22"/>
                <w:szCs w:val="22"/>
              </w:rPr>
              <w:t>时间和时长，讯问笔录由被讯问人阅看后签名。</w:t>
            </w:r>
          </w:p>
          <w:p w14:paraId="333FC2F6">
            <w:pPr>
              <w:pStyle w:val="6"/>
              <w:widowControl/>
              <w:wordWrap w:val="0"/>
              <w:spacing w:beforeAutospacing="0" w:afterAutospacing="0"/>
            </w:pPr>
            <w:r>
              <w:rPr>
                <w:sz w:val="22"/>
                <w:szCs w:val="22"/>
              </w:rPr>
              <w:t> </w:t>
            </w:r>
          </w:p>
          <w:p w14:paraId="0E290DB0">
            <w:pPr>
              <w:pStyle w:val="6"/>
              <w:widowControl/>
              <w:wordWrap w:val="0"/>
              <w:spacing w:beforeAutospacing="0" w:afterAutospacing="0"/>
            </w:pPr>
            <w:r>
              <w:rPr>
                <w:sz w:val="22"/>
                <w:szCs w:val="22"/>
              </w:rPr>
              <w:t>被留置人员涉嫌犯罪移送司法机关后，被依法判处管制、拘役和有期徒刑的，留置一日折抵管制二日，折抵拘役、有期徒刑一日。</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592670A1">
            <w:pPr>
              <w:pStyle w:val="6"/>
              <w:widowControl/>
              <w:wordWrap w:val="0"/>
              <w:spacing w:beforeAutospacing="0" w:afterAutospacing="0"/>
            </w:pPr>
            <w:r>
              <w:rPr>
                <w:rStyle w:val="9"/>
                <w:color w:val="0052FF"/>
                <w:sz w:val="22"/>
                <w:szCs w:val="22"/>
              </w:rPr>
              <w:t>第五十条</w:t>
            </w:r>
            <w:r>
              <w:rPr>
                <w:sz w:val="22"/>
                <w:szCs w:val="22"/>
              </w:rPr>
              <w:t> 采取</w:t>
            </w:r>
            <w:r>
              <w:rPr>
                <w:color w:val="FF2941"/>
                <w:sz w:val="22"/>
                <w:szCs w:val="22"/>
                <w:u w:val="single"/>
              </w:rPr>
              <w:t>管护或者</w:t>
            </w:r>
            <w:r>
              <w:rPr>
                <w:sz w:val="22"/>
                <w:szCs w:val="22"/>
              </w:rPr>
              <w:t>留置措施后，应当在二十四小时以内，通知</w:t>
            </w:r>
            <w:r>
              <w:rPr>
                <w:color w:val="FF2941"/>
                <w:sz w:val="22"/>
                <w:szCs w:val="22"/>
                <w:u w:val="single"/>
              </w:rPr>
              <w:t>被管护人员</w:t>
            </w:r>
            <w:r>
              <w:rPr>
                <w:sz w:val="22"/>
                <w:szCs w:val="22"/>
              </w:rPr>
              <w:t>、被留置人员所在单位和家属，但有可能伪造、</w:t>
            </w:r>
            <w:r>
              <w:rPr>
                <w:color w:val="FF2941"/>
                <w:sz w:val="22"/>
                <w:szCs w:val="22"/>
                <w:u w:val="single"/>
              </w:rPr>
              <w:t>隐匿、毁灭</w:t>
            </w:r>
            <w:r>
              <w:rPr>
                <w:sz w:val="22"/>
                <w:szCs w:val="22"/>
              </w:rPr>
              <w:t>证据，干扰证人作证或者串供等有碍调查情形的除外。有碍调查的情形消失后，应当立即通知</w:t>
            </w:r>
            <w:r>
              <w:rPr>
                <w:color w:val="FF2941"/>
                <w:sz w:val="22"/>
                <w:szCs w:val="22"/>
                <w:u w:val="single"/>
              </w:rPr>
              <w:t>被管护人员</w:t>
            </w:r>
            <w:r>
              <w:rPr>
                <w:sz w:val="22"/>
                <w:szCs w:val="22"/>
              </w:rPr>
              <w:t>、被留置人员所在单位和家属。</w:t>
            </w:r>
            <w:r>
              <w:rPr>
                <w:color w:val="FF2941"/>
                <w:sz w:val="22"/>
                <w:szCs w:val="22"/>
                <w:u w:val="single"/>
              </w:rPr>
              <w:t>解除管护或者留置的，应当及时通知被管护人员、被留置人员所在单位或者家属</w:t>
            </w:r>
            <w:r>
              <w:rPr>
                <w:sz w:val="22"/>
                <w:szCs w:val="22"/>
              </w:rPr>
              <w:t>。</w:t>
            </w:r>
          </w:p>
          <w:p w14:paraId="68E8BA13">
            <w:pPr>
              <w:pStyle w:val="6"/>
              <w:widowControl/>
              <w:wordWrap w:val="0"/>
              <w:spacing w:beforeAutospacing="0" w:afterAutospacing="0"/>
            </w:pPr>
            <w:r>
              <w:rPr>
                <w:sz w:val="22"/>
                <w:szCs w:val="22"/>
              </w:rPr>
              <w:t> </w:t>
            </w:r>
          </w:p>
          <w:p w14:paraId="4643E181">
            <w:pPr>
              <w:pStyle w:val="6"/>
              <w:widowControl/>
              <w:wordWrap w:val="0"/>
              <w:spacing w:beforeAutospacing="0" w:afterAutospacing="0"/>
            </w:pPr>
            <w:r>
              <w:rPr>
                <w:color w:val="FF2941"/>
                <w:sz w:val="22"/>
                <w:szCs w:val="22"/>
                <w:u w:val="single"/>
              </w:rPr>
              <w:t>被管护人员、被留置人员及其近亲属有权申请变更管护、留置措施。监察机关收到申请后，应当在三日以内作出决定；不同意变更措施的，应当告知申请人，并说明不同意的理由</w:t>
            </w:r>
            <w:r>
              <w:rPr>
                <w:sz w:val="22"/>
                <w:szCs w:val="22"/>
              </w:rPr>
              <w:t>。</w:t>
            </w:r>
          </w:p>
          <w:p w14:paraId="2C415306">
            <w:pPr>
              <w:pStyle w:val="6"/>
              <w:widowControl/>
              <w:wordWrap w:val="0"/>
              <w:spacing w:beforeAutospacing="0" w:afterAutospacing="0"/>
            </w:pPr>
            <w:r>
              <w:rPr>
                <w:sz w:val="22"/>
                <w:szCs w:val="22"/>
              </w:rPr>
              <w:t> </w:t>
            </w:r>
          </w:p>
          <w:p w14:paraId="50863A2C">
            <w:pPr>
              <w:pStyle w:val="6"/>
              <w:widowControl/>
              <w:wordWrap w:val="0"/>
              <w:spacing w:beforeAutospacing="0" w:afterAutospacing="0"/>
            </w:pPr>
            <w:r>
              <w:rPr>
                <w:sz w:val="22"/>
                <w:szCs w:val="22"/>
              </w:rPr>
              <w:t>监察机关应当保障</w:t>
            </w:r>
            <w:r>
              <w:rPr>
                <w:color w:val="FF2941"/>
                <w:sz w:val="22"/>
                <w:szCs w:val="22"/>
                <w:u w:val="single"/>
              </w:rPr>
              <w:t>被强制到案人员、被管护人员以及</w:t>
            </w:r>
            <w:r>
              <w:rPr>
                <w:sz w:val="22"/>
                <w:szCs w:val="22"/>
              </w:rPr>
              <w:t>被留置人员的饮食、休息和安全，提供医疗服务。</w:t>
            </w:r>
            <w:r>
              <w:rPr>
                <w:color w:val="FF2941"/>
                <w:sz w:val="22"/>
                <w:szCs w:val="22"/>
                <w:u w:val="single"/>
              </w:rPr>
              <w:t>对其谈话、讯问的</w:t>
            </w:r>
            <w:r>
              <w:rPr>
                <w:sz w:val="22"/>
                <w:szCs w:val="22"/>
              </w:rPr>
              <w:t>，应当合理安排时间和时长，</w:t>
            </w:r>
            <w:r>
              <w:rPr>
                <w:color w:val="FF2941"/>
                <w:sz w:val="22"/>
                <w:szCs w:val="22"/>
                <w:u w:val="single"/>
              </w:rPr>
              <w:t>谈话笔录</w:t>
            </w:r>
            <w:r>
              <w:rPr>
                <w:sz w:val="22"/>
                <w:szCs w:val="22"/>
              </w:rPr>
              <w:t>、讯问笔录由被谈话人、被讯问人阅看后签名。</w:t>
            </w:r>
          </w:p>
          <w:p w14:paraId="2143CD2C">
            <w:pPr>
              <w:pStyle w:val="6"/>
              <w:widowControl/>
              <w:wordWrap w:val="0"/>
              <w:spacing w:beforeAutospacing="0" w:afterAutospacing="0"/>
            </w:pPr>
            <w:r>
              <w:rPr>
                <w:sz w:val="22"/>
                <w:szCs w:val="22"/>
              </w:rPr>
              <w:t> </w:t>
            </w:r>
          </w:p>
          <w:p w14:paraId="10DF517B">
            <w:pPr>
              <w:pStyle w:val="6"/>
              <w:widowControl/>
              <w:wordWrap w:val="0"/>
              <w:spacing w:beforeAutospacing="0" w:afterAutospacing="0"/>
            </w:pPr>
            <w:r>
              <w:rPr>
                <w:color w:val="FF2941"/>
                <w:sz w:val="22"/>
                <w:szCs w:val="22"/>
                <w:u w:val="single"/>
              </w:rPr>
              <w:t>被管护人员</w:t>
            </w:r>
            <w:r>
              <w:rPr>
                <w:sz w:val="22"/>
                <w:szCs w:val="22"/>
              </w:rPr>
              <w:t>、被留置人员涉嫌犯罪移送司法机关后，被依法判处管制、拘役和有期徒刑的，</w:t>
            </w:r>
            <w:r>
              <w:rPr>
                <w:color w:val="FF2941"/>
                <w:sz w:val="22"/>
                <w:szCs w:val="22"/>
                <w:u w:val="single"/>
              </w:rPr>
              <w:t>管护</w:t>
            </w:r>
            <w:r>
              <w:rPr>
                <w:sz w:val="22"/>
                <w:szCs w:val="22"/>
              </w:rPr>
              <w:t>、留置一日折抵管制二日，折抵拘役、有期徒刑一日。</w:t>
            </w:r>
          </w:p>
        </w:tc>
      </w:tr>
      <w:tr w14:paraId="5F041B77">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34A20859">
            <w:pPr>
              <w:widowControl/>
              <w:wordWrap w:val="0"/>
              <w:jc w:val="left"/>
            </w:pP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46E41E1C">
            <w:pPr>
              <w:pStyle w:val="6"/>
              <w:widowControl/>
              <w:wordWrap w:val="0"/>
              <w:spacing w:beforeAutospacing="0" w:afterAutospacing="0"/>
            </w:pPr>
            <w:r>
              <w:rPr>
                <w:rStyle w:val="9"/>
                <w:color w:val="3DA742"/>
                <w:sz w:val="22"/>
                <w:szCs w:val="22"/>
              </w:rPr>
              <w:t>第五十一条</w:t>
            </w:r>
            <w:r>
              <w:rPr>
                <w:color w:val="3DA742"/>
                <w:sz w:val="22"/>
                <w:szCs w:val="22"/>
              </w:rPr>
              <w:t> 监察机关在调查工作结束后，应当依法对案件事实</w:t>
            </w:r>
            <w:r>
              <w:rPr>
                <w:color w:val="3DA742"/>
                <w:sz w:val="22"/>
                <w:szCs w:val="22"/>
                <w:shd w:val="clear" w:color="auto" w:fill="FFFB00"/>
              </w:rPr>
              <w:t>和</w:t>
            </w:r>
            <w:r>
              <w:rPr>
                <w:color w:val="3DA742"/>
                <w:sz w:val="22"/>
                <w:szCs w:val="22"/>
              </w:rPr>
              <w:t>证据、性质认定、程序手续、涉案财物等进行全面审理，形成审理报告，提请集体审议。</w:t>
            </w:r>
          </w:p>
        </w:tc>
      </w:tr>
      <w:tr w14:paraId="4113F4CF">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09DFDF5C">
            <w:pPr>
              <w:pStyle w:val="6"/>
              <w:widowControl/>
              <w:wordWrap w:val="0"/>
              <w:spacing w:beforeAutospacing="0" w:afterAutospacing="0"/>
            </w:pPr>
            <w:r>
              <w:rPr>
                <w:rStyle w:val="9"/>
                <w:color w:val="0052FF"/>
                <w:sz w:val="22"/>
                <w:szCs w:val="22"/>
              </w:rPr>
              <w:t>第四十五条</w:t>
            </w:r>
            <w:r>
              <w:rPr>
                <w:sz w:val="22"/>
                <w:szCs w:val="22"/>
              </w:rPr>
              <w:t> 监察机关根据监督、调查结果，依法作出如下处置：</w:t>
            </w:r>
          </w:p>
          <w:p w14:paraId="7563688A">
            <w:pPr>
              <w:pStyle w:val="6"/>
              <w:widowControl/>
              <w:wordWrap w:val="0"/>
              <w:spacing w:beforeAutospacing="0" w:afterAutospacing="0"/>
            </w:pPr>
            <w:r>
              <w:rPr>
                <w:sz w:val="22"/>
                <w:szCs w:val="22"/>
              </w:rPr>
              <w:t> </w:t>
            </w:r>
          </w:p>
          <w:p w14:paraId="1E862508">
            <w:pPr>
              <w:pStyle w:val="6"/>
              <w:widowControl/>
              <w:wordWrap w:val="0"/>
              <w:spacing w:beforeAutospacing="0" w:afterAutospacing="0"/>
            </w:pPr>
            <w:r>
              <w:rPr>
                <w:sz w:val="22"/>
                <w:szCs w:val="22"/>
              </w:rPr>
              <w:t>（一）对有职务违法行为但情节较轻的公职人员，按照管理权限，直接或者委托有关机关、人员，进行谈话提醒、批评教育、责令检查，或者予以诫勉；</w:t>
            </w:r>
          </w:p>
          <w:p w14:paraId="251687C8">
            <w:pPr>
              <w:pStyle w:val="6"/>
              <w:widowControl/>
              <w:wordWrap w:val="0"/>
              <w:spacing w:beforeAutospacing="0" w:afterAutospacing="0"/>
            </w:pPr>
            <w:r>
              <w:rPr>
                <w:sz w:val="22"/>
                <w:szCs w:val="22"/>
              </w:rPr>
              <w:t> </w:t>
            </w:r>
          </w:p>
          <w:p w14:paraId="0A6DEF23">
            <w:pPr>
              <w:pStyle w:val="6"/>
              <w:widowControl/>
              <w:wordWrap w:val="0"/>
              <w:spacing w:beforeAutospacing="0" w:afterAutospacing="0"/>
            </w:pPr>
            <w:r>
              <w:rPr>
                <w:sz w:val="22"/>
                <w:szCs w:val="22"/>
              </w:rPr>
              <w:t>（二）对违法的公职人员依照法定程序作出警告、记过、记大过、降级、撤职、开除等政务处分决定；</w:t>
            </w:r>
          </w:p>
          <w:p w14:paraId="073DE817">
            <w:pPr>
              <w:pStyle w:val="6"/>
              <w:widowControl/>
              <w:wordWrap w:val="0"/>
              <w:spacing w:beforeAutospacing="0" w:afterAutospacing="0"/>
            </w:pPr>
            <w:r>
              <w:rPr>
                <w:sz w:val="22"/>
                <w:szCs w:val="22"/>
              </w:rPr>
              <w:t> </w:t>
            </w:r>
          </w:p>
          <w:p w14:paraId="430D2288">
            <w:pPr>
              <w:pStyle w:val="6"/>
              <w:widowControl/>
              <w:wordWrap w:val="0"/>
              <w:spacing w:beforeAutospacing="0" w:afterAutospacing="0"/>
            </w:pPr>
            <w:r>
              <w:rPr>
                <w:sz w:val="22"/>
                <w:szCs w:val="22"/>
              </w:rPr>
              <w:t>（三）对不履行或者不正确履行职责负有责任的领导人员，按照管理权限对其直接作出问责决定，或者向有权作出问责决定的机关提出问责建议；</w:t>
            </w:r>
          </w:p>
          <w:p w14:paraId="2749EB14">
            <w:pPr>
              <w:pStyle w:val="6"/>
              <w:widowControl/>
              <w:wordWrap w:val="0"/>
              <w:spacing w:beforeAutospacing="0" w:afterAutospacing="0"/>
            </w:pPr>
            <w:r>
              <w:rPr>
                <w:sz w:val="22"/>
                <w:szCs w:val="22"/>
              </w:rPr>
              <w:t> </w:t>
            </w:r>
          </w:p>
          <w:p w14:paraId="633D4C62">
            <w:pPr>
              <w:pStyle w:val="6"/>
              <w:widowControl/>
              <w:wordWrap w:val="0"/>
              <w:spacing w:beforeAutospacing="0" w:afterAutospacing="0"/>
            </w:pPr>
            <w:r>
              <w:rPr>
                <w:sz w:val="22"/>
                <w:szCs w:val="22"/>
              </w:rPr>
              <w:t>（四）对涉嫌职务犯罪的，监察机关经调查认为犯罪事实清楚，证据确实、充分的，制作起诉意见书，连同案卷材料、证据一并移送人民检察院依法审查、提起公诉；</w:t>
            </w:r>
          </w:p>
          <w:p w14:paraId="5E9416EA">
            <w:pPr>
              <w:pStyle w:val="6"/>
              <w:widowControl/>
              <w:wordWrap w:val="0"/>
              <w:spacing w:beforeAutospacing="0" w:afterAutospacing="0"/>
            </w:pPr>
            <w:r>
              <w:rPr>
                <w:sz w:val="22"/>
                <w:szCs w:val="22"/>
              </w:rPr>
              <w:t> </w:t>
            </w:r>
          </w:p>
          <w:p w14:paraId="71248AE9">
            <w:pPr>
              <w:pStyle w:val="6"/>
              <w:widowControl/>
              <w:wordWrap w:val="0"/>
              <w:spacing w:beforeAutospacing="0" w:afterAutospacing="0"/>
            </w:pPr>
            <w:r>
              <w:rPr>
                <w:sz w:val="22"/>
                <w:szCs w:val="22"/>
              </w:rPr>
              <w:t>（五）对监察对象所在单位廉政建设和履行职责存在的问题等提出监察建议。</w:t>
            </w:r>
          </w:p>
          <w:p w14:paraId="72D6E458">
            <w:pPr>
              <w:pStyle w:val="6"/>
              <w:widowControl/>
              <w:wordWrap w:val="0"/>
              <w:spacing w:beforeAutospacing="0" w:afterAutospacing="0"/>
            </w:pPr>
            <w:r>
              <w:rPr>
                <w:sz w:val="22"/>
                <w:szCs w:val="22"/>
              </w:rPr>
              <w:t> </w:t>
            </w:r>
          </w:p>
          <w:p w14:paraId="232D2465">
            <w:pPr>
              <w:pStyle w:val="6"/>
              <w:widowControl/>
              <w:wordWrap w:val="0"/>
              <w:spacing w:beforeAutospacing="0" w:afterAutospacing="0"/>
            </w:pPr>
            <w:r>
              <w:rPr>
                <w:sz w:val="22"/>
                <w:szCs w:val="22"/>
              </w:rPr>
              <w:t>监察机关经调查，对没有证据证明被调查人存在违法犯罪行为的，应当撤销案件，并通知被调查人所在单位。</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17E57661">
            <w:pPr>
              <w:pStyle w:val="6"/>
              <w:widowControl/>
              <w:wordWrap w:val="0"/>
              <w:spacing w:beforeAutospacing="0" w:afterAutospacing="0"/>
            </w:pPr>
            <w:r>
              <w:rPr>
                <w:rStyle w:val="9"/>
                <w:color w:val="0052FF"/>
                <w:sz w:val="22"/>
                <w:szCs w:val="22"/>
              </w:rPr>
              <w:t>第五十二条</w:t>
            </w:r>
            <w:r>
              <w:rPr>
                <w:sz w:val="22"/>
                <w:szCs w:val="22"/>
              </w:rPr>
              <w:t> 监察机关根据监督、调查结果，依法作出如下处置：</w:t>
            </w:r>
          </w:p>
          <w:p w14:paraId="1607793A">
            <w:pPr>
              <w:pStyle w:val="6"/>
              <w:widowControl/>
              <w:wordWrap w:val="0"/>
              <w:spacing w:beforeAutospacing="0" w:afterAutospacing="0"/>
            </w:pPr>
            <w:r>
              <w:rPr>
                <w:sz w:val="22"/>
                <w:szCs w:val="22"/>
              </w:rPr>
              <w:t> </w:t>
            </w:r>
          </w:p>
          <w:p w14:paraId="269E13F5">
            <w:pPr>
              <w:pStyle w:val="6"/>
              <w:widowControl/>
              <w:wordWrap w:val="0"/>
              <w:spacing w:beforeAutospacing="0" w:afterAutospacing="0"/>
            </w:pPr>
            <w:r>
              <w:rPr>
                <w:sz w:val="22"/>
                <w:szCs w:val="22"/>
              </w:rPr>
              <w:t>（一）对有职务违法行为但情节较轻的公职人员，按照管理权限，直接或者委托有关机关、人员，进行谈话提醒、批评教育、责令检查，或者予以诫勉；</w:t>
            </w:r>
          </w:p>
          <w:p w14:paraId="78CA71CC">
            <w:pPr>
              <w:pStyle w:val="6"/>
              <w:widowControl/>
              <w:wordWrap w:val="0"/>
              <w:spacing w:beforeAutospacing="0" w:afterAutospacing="0"/>
            </w:pPr>
            <w:r>
              <w:rPr>
                <w:sz w:val="22"/>
                <w:szCs w:val="22"/>
              </w:rPr>
              <w:t> </w:t>
            </w:r>
          </w:p>
          <w:p w14:paraId="058A6514">
            <w:pPr>
              <w:pStyle w:val="6"/>
              <w:widowControl/>
              <w:wordWrap w:val="0"/>
              <w:spacing w:beforeAutospacing="0" w:afterAutospacing="0"/>
            </w:pPr>
            <w:r>
              <w:rPr>
                <w:sz w:val="22"/>
                <w:szCs w:val="22"/>
              </w:rPr>
              <w:t>（二）对违法的公职人员依照法定程序作出警告、记过、记大过、降级、撤职、开除等政务处分决定；</w:t>
            </w:r>
          </w:p>
          <w:p w14:paraId="47723969">
            <w:pPr>
              <w:pStyle w:val="6"/>
              <w:widowControl/>
              <w:wordWrap w:val="0"/>
              <w:spacing w:beforeAutospacing="0" w:afterAutospacing="0"/>
            </w:pPr>
            <w:r>
              <w:rPr>
                <w:sz w:val="22"/>
                <w:szCs w:val="22"/>
              </w:rPr>
              <w:t> </w:t>
            </w:r>
          </w:p>
          <w:p w14:paraId="0361EEE9">
            <w:pPr>
              <w:pStyle w:val="6"/>
              <w:widowControl/>
              <w:wordWrap w:val="0"/>
              <w:spacing w:beforeAutospacing="0" w:afterAutospacing="0"/>
            </w:pPr>
            <w:r>
              <w:rPr>
                <w:sz w:val="22"/>
                <w:szCs w:val="22"/>
              </w:rPr>
              <w:t>（三）对不履行或者不正确履行职责负有责任的领导人员，按照管理权限对其直接作出问责决定，或者向有权作出问责决定的机关提出问责建议；</w:t>
            </w:r>
          </w:p>
          <w:p w14:paraId="435F16B0">
            <w:pPr>
              <w:pStyle w:val="6"/>
              <w:widowControl/>
              <w:wordWrap w:val="0"/>
              <w:spacing w:beforeAutospacing="0" w:afterAutospacing="0"/>
            </w:pPr>
            <w:r>
              <w:rPr>
                <w:sz w:val="22"/>
                <w:szCs w:val="22"/>
              </w:rPr>
              <w:t> </w:t>
            </w:r>
          </w:p>
          <w:p w14:paraId="6D4C5138">
            <w:pPr>
              <w:pStyle w:val="6"/>
              <w:widowControl/>
              <w:wordWrap w:val="0"/>
              <w:spacing w:beforeAutospacing="0" w:afterAutospacing="0"/>
            </w:pPr>
            <w:r>
              <w:rPr>
                <w:sz w:val="22"/>
                <w:szCs w:val="22"/>
              </w:rPr>
              <w:t>（四）对涉嫌职务犯罪的，监察机关经调查认为犯罪事实清楚，证据确实、充分的，制作起诉意见书，连同案卷材料、证据一并移送人民检察院依法审查、提起公诉；</w:t>
            </w:r>
          </w:p>
          <w:p w14:paraId="20937C63">
            <w:pPr>
              <w:pStyle w:val="6"/>
              <w:widowControl/>
              <w:wordWrap w:val="0"/>
              <w:spacing w:beforeAutospacing="0" w:afterAutospacing="0"/>
            </w:pPr>
            <w:r>
              <w:rPr>
                <w:sz w:val="22"/>
                <w:szCs w:val="22"/>
              </w:rPr>
              <w:t> </w:t>
            </w:r>
          </w:p>
          <w:p w14:paraId="406F41F2">
            <w:pPr>
              <w:pStyle w:val="6"/>
              <w:widowControl/>
              <w:wordWrap w:val="0"/>
              <w:spacing w:beforeAutospacing="0" w:afterAutospacing="0"/>
            </w:pPr>
            <w:r>
              <w:rPr>
                <w:sz w:val="22"/>
                <w:szCs w:val="22"/>
              </w:rPr>
              <w:t>（五）对监察对象所在单位廉政建设和履行职责存在的问题等提出监察建议。</w:t>
            </w:r>
          </w:p>
          <w:p w14:paraId="6A78A3BC">
            <w:pPr>
              <w:pStyle w:val="6"/>
              <w:widowControl/>
              <w:wordWrap w:val="0"/>
              <w:spacing w:beforeAutospacing="0" w:afterAutospacing="0"/>
            </w:pPr>
            <w:r>
              <w:rPr>
                <w:sz w:val="22"/>
                <w:szCs w:val="22"/>
              </w:rPr>
              <w:t> </w:t>
            </w:r>
          </w:p>
          <w:p w14:paraId="68338D95">
            <w:pPr>
              <w:pStyle w:val="6"/>
              <w:widowControl/>
              <w:wordWrap w:val="0"/>
              <w:spacing w:beforeAutospacing="0" w:afterAutospacing="0"/>
            </w:pPr>
            <w:r>
              <w:rPr>
                <w:sz w:val="22"/>
                <w:szCs w:val="22"/>
              </w:rPr>
              <w:t>监察机关经调查，对没有证据证明被调查人存在违法犯罪行为的，应当撤销案件，并通知被调查人所在单位。</w:t>
            </w:r>
          </w:p>
        </w:tc>
      </w:tr>
      <w:tr w14:paraId="3E858925">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2B0F3C3F">
            <w:pPr>
              <w:pStyle w:val="6"/>
              <w:widowControl/>
              <w:wordWrap w:val="0"/>
              <w:spacing w:beforeAutospacing="0" w:afterAutospacing="0"/>
            </w:pPr>
            <w:r>
              <w:rPr>
                <w:rStyle w:val="9"/>
                <w:color w:val="0052FF"/>
                <w:sz w:val="22"/>
                <w:szCs w:val="22"/>
              </w:rPr>
              <w:t>第四十六条</w:t>
            </w:r>
            <w:r>
              <w:rPr>
                <w:sz w:val="22"/>
                <w:szCs w:val="22"/>
              </w:rPr>
              <w:t> 监察机关经调查，对违法取得的财物，依法予以没收、追缴或者责令退赔；对涉嫌犯罪取得的财物，应当随案移送人民检察院。</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5EBDC035">
            <w:pPr>
              <w:pStyle w:val="6"/>
              <w:widowControl/>
              <w:wordWrap w:val="0"/>
              <w:spacing w:beforeAutospacing="0" w:afterAutospacing="0"/>
            </w:pPr>
            <w:r>
              <w:rPr>
                <w:rStyle w:val="9"/>
                <w:color w:val="0052FF"/>
                <w:sz w:val="22"/>
                <w:szCs w:val="22"/>
              </w:rPr>
              <w:t>第五十三条</w:t>
            </w:r>
            <w:r>
              <w:rPr>
                <w:sz w:val="22"/>
                <w:szCs w:val="22"/>
              </w:rPr>
              <w:t> 监察机关经调查，对违法取得的财物，依法予以没收、追缴或者责令退赔；对涉嫌犯罪取得的财物，应当随案移送人民检察院。</w:t>
            </w:r>
          </w:p>
        </w:tc>
      </w:tr>
      <w:tr w14:paraId="14A470A8">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4A2923A0">
            <w:pPr>
              <w:pStyle w:val="6"/>
              <w:widowControl/>
              <w:wordWrap w:val="0"/>
              <w:spacing w:beforeAutospacing="0" w:afterAutospacing="0"/>
            </w:pPr>
            <w:r>
              <w:rPr>
                <w:rStyle w:val="9"/>
                <w:color w:val="0052FF"/>
                <w:sz w:val="22"/>
                <w:szCs w:val="22"/>
              </w:rPr>
              <w:t>第四十七条</w:t>
            </w:r>
            <w:r>
              <w:rPr>
                <w:sz w:val="22"/>
                <w:szCs w:val="22"/>
              </w:rPr>
              <w:t> 对监察机关移送的案件，人民检察院依照《中华人民共和国刑事诉讼法》对被调查人采取强制措施。</w:t>
            </w:r>
          </w:p>
          <w:p w14:paraId="4FFFEBFD">
            <w:pPr>
              <w:pStyle w:val="6"/>
              <w:widowControl/>
              <w:wordWrap w:val="0"/>
              <w:spacing w:beforeAutospacing="0" w:afterAutospacing="0"/>
            </w:pPr>
            <w:r>
              <w:rPr>
                <w:sz w:val="22"/>
                <w:szCs w:val="22"/>
              </w:rPr>
              <w:t> </w:t>
            </w:r>
          </w:p>
          <w:p w14:paraId="76D333CC">
            <w:pPr>
              <w:pStyle w:val="6"/>
              <w:widowControl/>
              <w:wordWrap w:val="0"/>
              <w:spacing w:beforeAutospacing="0" w:afterAutospacing="0"/>
            </w:pPr>
            <w:r>
              <w:rPr>
                <w:sz w:val="22"/>
                <w:szCs w:val="22"/>
              </w:rPr>
              <w:t>人民检察院经审查，认为犯罪事实已经查清，证据确实、充分，依法应当追究刑事责任的，应当作出起诉决定。</w:t>
            </w:r>
          </w:p>
          <w:p w14:paraId="4D2965C2">
            <w:pPr>
              <w:pStyle w:val="6"/>
              <w:widowControl/>
              <w:wordWrap w:val="0"/>
              <w:spacing w:beforeAutospacing="0" w:afterAutospacing="0"/>
            </w:pPr>
            <w:r>
              <w:rPr>
                <w:sz w:val="22"/>
                <w:szCs w:val="22"/>
              </w:rPr>
              <w:t> </w:t>
            </w:r>
          </w:p>
          <w:p w14:paraId="0A234EE5">
            <w:pPr>
              <w:pStyle w:val="6"/>
              <w:widowControl/>
              <w:wordWrap w:val="0"/>
              <w:spacing w:beforeAutospacing="0" w:afterAutospacing="0"/>
            </w:pPr>
            <w:r>
              <w:rPr>
                <w:sz w:val="22"/>
                <w:szCs w:val="22"/>
              </w:rPr>
              <w:t>人民检察院经审查，认为需要补充核实的，应当退回监察机关补充调查，必要时可以自行补充侦查。对于补充调查的案件，应当在一个月内补充调查完毕。补充调查以二次为限。</w:t>
            </w:r>
          </w:p>
          <w:p w14:paraId="23DB11F3">
            <w:pPr>
              <w:pStyle w:val="6"/>
              <w:widowControl/>
              <w:wordWrap w:val="0"/>
              <w:spacing w:beforeAutospacing="0" w:afterAutospacing="0"/>
            </w:pPr>
            <w:r>
              <w:rPr>
                <w:sz w:val="22"/>
                <w:szCs w:val="22"/>
              </w:rPr>
              <w:t> </w:t>
            </w:r>
          </w:p>
          <w:p w14:paraId="3042A9B0">
            <w:pPr>
              <w:pStyle w:val="6"/>
              <w:widowControl/>
              <w:wordWrap w:val="0"/>
              <w:spacing w:beforeAutospacing="0" w:afterAutospacing="0"/>
            </w:pPr>
            <w:r>
              <w:rPr>
                <w:sz w:val="22"/>
                <w:szCs w:val="22"/>
              </w:rPr>
              <w:t>人民检察院对于有《中华人民共和国刑事诉讼法》规定的不起诉的情形的，经上一级人民检察院批准，依法作出不起诉的决定。监察机关认为不起诉的决定有错误的，可以向上一级人民检察院提请复议。</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28FC910A">
            <w:pPr>
              <w:pStyle w:val="6"/>
              <w:widowControl/>
              <w:wordWrap w:val="0"/>
              <w:spacing w:beforeAutospacing="0" w:afterAutospacing="0"/>
            </w:pPr>
            <w:r>
              <w:rPr>
                <w:rStyle w:val="9"/>
                <w:color w:val="0052FF"/>
                <w:sz w:val="22"/>
                <w:szCs w:val="22"/>
              </w:rPr>
              <w:t>第五十四条</w:t>
            </w:r>
            <w:r>
              <w:rPr>
                <w:sz w:val="22"/>
                <w:szCs w:val="22"/>
              </w:rPr>
              <w:t> 对监察机关移送的案件，人民检察院依照《中华人民共和国刑事诉讼法》对被调查人采取强制措施。</w:t>
            </w:r>
          </w:p>
          <w:p w14:paraId="1681EDA2">
            <w:pPr>
              <w:pStyle w:val="6"/>
              <w:widowControl/>
              <w:wordWrap w:val="0"/>
              <w:spacing w:beforeAutospacing="0" w:afterAutospacing="0"/>
            </w:pPr>
            <w:r>
              <w:rPr>
                <w:sz w:val="22"/>
                <w:szCs w:val="22"/>
              </w:rPr>
              <w:t> </w:t>
            </w:r>
          </w:p>
          <w:p w14:paraId="0BD5D89A">
            <w:pPr>
              <w:pStyle w:val="6"/>
              <w:widowControl/>
              <w:wordWrap w:val="0"/>
              <w:spacing w:beforeAutospacing="0" w:afterAutospacing="0"/>
            </w:pPr>
            <w:r>
              <w:rPr>
                <w:sz w:val="22"/>
                <w:szCs w:val="22"/>
              </w:rPr>
              <w:t>人民检察院经审查，认为犯罪事实已经查清，证据确实、充分，依法应当追究刑事责任的，应当作出起诉决定。</w:t>
            </w:r>
          </w:p>
          <w:p w14:paraId="5C458858">
            <w:pPr>
              <w:pStyle w:val="6"/>
              <w:widowControl/>
              <w:wordWrap w:val="0"/>
              <w:spacing w:beforeAutospacing="0" w:afterAutospacing="0"/>
            </w:pPr>
            <w:r>
              <w:rPr>
                <w:sz w:val="22"/>
                <w:szCs w:val="22"/>
              </w:rPr>
              <w:t> </w:t>
            </w:r>
          </w:p>
          <w:p w14:paraId="1B4DE8C1">
            <w:pPr>
              <w:pStyle w:val="6"/>
              <w:widowControl/>
              <w:wordWrap w:val="0"/>
              <w:spacing w:beforeAutospacing="0" w:afterAutospacing="0"/>
            </w:pPr>
            <w:r>
              <w:rPr>
                <w:sz w:val="22"/>
                <w:szCs w:val="22"/>
              </w:rPr>
              <w:t>人民检察院经审查，认为需要补充核实的，应当退回监察机关补充调查，必要时可以自行补充侦查。对于补充调查的案件，应当在一个月内补充调查完毕。补充调查以二次为限。</w:t>
            </w:r>
          </w:p>
          <w:p w14:paraId="37E601D7">
            <w:pPr>
              <w:pStyle w:val="6"/>
              <w:widowControl/>
              <w:wordWrap w:val="0"/>
              <w:spacing w:beforeAutospacing="0" w:afterAutospacing="0"/>
            </w:pPr>
            <w:r>
              <w:rPr>
                <w:sz w:val="22"/>
                <w:szCs w:val="22"/>
              </w:rPr>
              <w:t> </w:t>
            </w:r>
          </w:p>
          <w:p w14:paraId="19BE7762">
            <w:pPr>
              <w:pStyle w:val="6"/>
              <w:widowControl/>
              <w:wordWrap w:val="0"/>
              <w:spacing w:beforeAutospacing="0" w:afterAutospacing="0"/>
            </w:pPr>
            <w:r>
              <w:rPr>
                <w:sz w:val="22"/>
                <w:szCs w:val="22"/>
              </w:rPr>
              <w:t>人民检察院对于有《中华人民共和国刑事诉讼法》规定的不起诉的情形的，经上一级人民检察院批准，依法作出不起诉的决定。监察机关认为不起诉的决定有错误的，可以向上一级人民检察院提请复议。</w:t>
            </w:r>
          </w:p>
        </w:tc>
      </w:tr>
      <w:tr w14:paraId="0CD77616">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6E131107">
            <w:pPr>
              <w:pStyle w:val="6"/>
              <w:widowControl/>
              <w:wordWrap w:val="0"/>
              <w:spacing w:beforeAutospacing="0" w:afterAutospacing="0"/>
            </w:pPr>
            <w:r>
              <w:rPr>
                <w:rStyle w:val="9"/>
                <w:color w:val="0052FF"/>
                <w:sz w:val="22"/>
                <w:szCs w:val="22"/>
              </w:rPr>
              <w:t>第四十八条</w:t>
            </w:r>
            <w:r>
              <w:rPr>
                <w:sz w:val="22"/>
                <w:szCs w:val="22"/>
              </w:rPr>
              <w:t> 监察机关在调查贪污贿赂、失职渎职等职务犯罪案件过程中，被调查人逃匿或者死亡，有必要继续调查的，</w:t>
            </w:r>
            <w:r>
              <w:rPr>
                <w:sz w:val="22"/>
                <w:szCs w:val="22"/>
                <w:shd w:val="clear" w:color="auto" w:fill="FFACD5"/>
              </w:rPr>
              <w:t>经省级以上监察机关批准</w:t>
            </w:r>
            <w:r>
              <w:rPr>
                <w:sz w:val="22"/>
                <w:szCs w:val="22"/>
              </w:rPr>
              <w:t>，应当继续调查并作出结论。被调查人逃匿，在通缉一年后不能到案，或者死亡的，由监察机关提请人民检察院依照法定程序，向人民法院提出没收违法所得的申请。</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56200240">
            <w:pPr>
              <w:pStyle w:val="6"/>
              <w:widowControl/>
              <w:wordWrap w:val="0"/>
              <w:spacing w:beforeAutospacing="0" w:afterAutospacing="0"/>
            </w:pPr>
            <w:r>
              <w:rPr>
                <w:rStyle w:val="9"/>
                <w:color w:val="0052FF"/>
                <w:sz w:val="22"/>
                <w:szCs w:val="22"/>
              </w:rPr>
              <w:t>第五十五条</w:t>
            </w:r>
            <w:r>
              <w:rPr>
                <w:sz w:val="22"/>
                <w:szCs w:val="22"/>
              </w:rPr>
              <w:t> 监察机关在调查贪污贿赂、失职渎职等职务犯罪案件过程中，被调查人逃匿或者死亡，有必要继续调查的，应当继续调查并作出结论。被调查人逃匿，在通缉一年后不能到案，或者死亡的，由监察机关提请人民检察院依照法定程序，向人民法院提出没收违法所得的申请。</w:t>
            </w:r>
          </w:p>
        </w:tc>
      </w:tr>
      <w:tr w14:paraId="7EDE3B12">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55719FB0">
            <w:pPr>
              <w:pStyle w:val="6"/>
              <w:widowControl/>
              <w:wordWrap w:val="0"/>
              <w:spacing w:beforeAutospacing="0" w:afterAutospacing="0"/>
            </w:pPr>
            <w:r>
              <w:rPr>
                <w:rStyle w:val="9"/>
                <w:color w:val="0052FF"/>
                <w:sz w:val="22"/>
                <w:szCs w:val="22"/>
              </w:rPr>
              <w:t>第四十九条</w:t>
            </w:r>
            <w:r>
              <w:rPr>
                <w:sz w:val="22"/>
                <w:szCs w:val="22"/>
              </w:rPr>
              <w:t> 监察对象对监察机关作出的涉及本人的处理决定不服的，可以在收到处理决定之日起一个月内，向作出决定的监察机关申请复审，复审机关应当在一个月内作出复审决定；监察对象对复审决定仍不服的，可以在收到复审决定之日起一个月内，向上一级监察机关申请复核，复核机关应当在二个月内作出复核决定。复审、复核期间，不停止原处理决定的执行。复核机关经审查，认定处理决定有错误的，原处理机关应当及时予以纠正。</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776E6EC3">
            <w:pPr>
              <w:pStyle w:val="6"/>
              <w:widowControl/>
              <w:wordWrap w:val="0"/>
              <w:spacing w:beforeAutospacing="0" w:afterAutospacing="0"/>
            </w:pPr>
            <w:r>
              <w:rPr>
                <w:rStyle w:val="9"/>
                <w:color w:val="0052FF"/>
                <w:sz w:val="22"/>
                <w:szCs w:val="22"/>
              </w:rPr>
              <w:t>第五十六条</w:t>
            </w:r>
            <w:r>
              <w:rPr>
                <w:sz w:val="22"/>
                <w:szCs w:val="22"/>
              </w:rPr>
              <w:t> 监察对象对监察机关作出的涉及本人的处理决定不服的，可以在收到处理决定之日起一个月内，向作出决定的监察机关申请复审，复审机关应当在一个月内作出复审决定；监察对象对复审决定仍不服的，可以在收到复审决定之日起一个月内，向上一级监察机关申请复核，复核机关应当在二个月内作出复核决定。复审、复核期间，不停止原处理决定的执行。复核机关经审查，认定处理决定有错误的，原处理机关应当及时予以纠正。</w:t>
            </w:r>
          </w:p>
        </w:tc>
      </w:tr>
      <w:tr w14:paraId="36F34434">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688DCD87">
            <w:pPr>
              <w:pStyle w:val="6"/>
              <w:widowControl/>
              <w:wordWrap w:val="0"/>
              <w:spacing w:beforeAutospacing="0" w:afterAutospacing="0"/>
              <w:jc w:val="center"/>
            </w:pPr>
            <w:r>
              <w:rPr>
                <w:rStyle w:val="9"/>
                <w:color w:val="021EAA"/>
                <w:sz w:val="22"/>
                <w:szCs w:val="22"/>
              </w:rPr>
              <w:t> </w:t>
            </w:r>
          </w:p>
          <w:p w14:paraId="157A7E5A">
            <w:pPr>
              <w:pStyle w:val="6"/>
              <w:widowControl/>
              <w:wordWrap w:val="0"/>
              <w:spacing w:beforeAutospacing="0" w:afterAutospacing="0"/>
              <w:jc w:val="center"/>
            </w:pPr>
            <w:r>
              <w:rPr>
                <w:rStyle w:val="9"/>
                <w:color w:val="021EAA"/>
                <w:sz w:val="22"/>
                <w:szCs w:val="22"/>
              </w:rPr>
              <w:t>第六章  反腐败</w:t>
            </w:r>
          </w:p>
          <w:p w14:paraId="6FC26137">
            <w:pPr>
              <w:pStyle w:val="6"/>
              <w:widowControl/>
              <w:wordWrap w:val="0"/>
              <w:spacing w:beforeAutospacing="0" w:afterAutospacing="0"/>
              <w:jc w:val="center"/>
            </w:pPr>
            <w:r>
              <w:rPr>
                <w:rStyle w:val="9"/>
                <w:color w:val="021EAA"/>
                <w:sz w:val="22"/>
                <w:szCs w:val="22"/>
              </w:rPr>
              <w:t>国际合作</w:t>
            </w:r>
          </w:p>
          <w:p w14:paraId="41164852">
            <w:pPr>
              <w:pStyle w:val="6"/>
              <w:widowControl/>
              <w:wordWrap w:val="0"/>
              <w:spacing w:beforeAutospacing="0" w:afterAutospacing="0"/>
              <w:jc w:val="center"/>
            </w:pPr>
            <w:r>
              <w:rPr>
                <w:rStyle w:val="9"/>
                <w:color w:val="021EAA"/>
                <w:sz w:val="22"/>
                <w:szCs w:val="22"/>
              </w:rPr>
              <w:t> </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7470E2AB">
            <w:pPr>
              <w:pStyle w:val="6"/>
              <w:widowControl/>
              <w:wordWrap w:val="0"/>
              <w:spacing w:beforeAutospacing="0" w:afterAutospacing="0"/>
              <w:jc w:val="center"/>
            </w:pPr>
            <w:r>
              <w:rPr>
                <w:rStyle w:val="9"/>
                <w:color w:val="021EAA"/>
                <w:sz w:val="22"/>
                <w:szCs w:val="22"/>
              </w:rPr>
              <w:t> </w:t>
            </w:r>
          </w:p>
          <w:p w14:paraId="6AC74629">
            <w:pPr>
              <w:pStyle w:val="6"/>
              <w:widowControl/>
              <w:wordWrap w:val="0"/>
              <w:spacing w:beforeAutospacing="0" w:afterAutospacing="0"/>
              <w:jc w:val="center"/>
            </w:pPr>
            <w:r>
              <w:rPr>
                <w:rStyle w:val="9"/>
                <w:color w:val="021EAA"/>
                <w:sz w:val="22"/>
                <w:szCs w:val="22"/>
              </w:rPr>
              <w:t>第六章  反腐败</w:t>
            </w:r>
          </w:p>
          <w:p w14:paraId="309DE6D9">
            <w:pPr>
              <w:pStyle w:val="6"/>
              <w:widowControl/>
              <w:wordWrap w:val="0"/>
              <w:spacing w:beforeAutospacing="0" w:afterAutospacing="0"/>
              <w:jc w:val="center"/>
            </w:pPr>
            <w:r>
              <w:rPr>
                <w:rStyle w:val="9"/>
                <w:color w:val="021EAA"/>
                <w:sz w:val="22"/>
                <w:szCs w:val="22"/>
              </w:rPr>
              <w:t>国际合作</w:t>
            </w:r>
          </w:p>
        </w:tc>
      </w:tr>
      <w:tr w14:paraId="00420DE1">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1D5659EE">
            <w:pPr>
              <w:pStyle w:val="6"/>
              <w:widowControl/>
              <w:wordWrap w:val="0"/>
              <w:spacing w:beforeAutospacing="0" w:afterAutospacing="0"/>
            </w:pPr>
            <w:r>
              <w:rPr>
                <w:rStyle w:val="9"/>
                <w:color w:val="0052FF"/>
                <w:sz w:val="22"/>
                <w:szCs w:val="22"/>
              </w:rPr>
              <w:t>第五十条</w:t>
            </w:r>
            <w:r>
              <w:rPr>
                <w:sz w:val="22"/>
                <w:szCs w:val="22"/>
              </w:rPr>
              <w:t> 国家监察委员会统筹协调与其他国家、地区、国际组织开展的反腐败国际交流、合作，组织反腐败国际条约实施工作。</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20B91D6A">
            <w:pPr>
              <w:pStyle w:val="6"/>
              <w:widowControl/>
              <w:wordWrap w:val="0"/>
              <w:spacing w:beforeAutospacing="0" w:afterAutospacing="0"/>
            </w:pPr>
            <w:r>
              <w:rPr>
                <w:rStyle w:val="9"/>
                <w:color w:val="0052FF"/>
                <w:sz w:val="22"/>
                <w:szCs w:val="22"/>
              </w:rPr>
              <w:t>第五十七条</w:t>
            </w:r>
            <w:r>
              <w:rPr>
                <w:sz w:val="22"/>
                <w:szCs w:val="22"/>
              </w:rPr>
              <w:t> 国家监察委员会统筹协调与其他国家、地区、国际组织开展的反腐败国际交流、合作，组织反腐败国际条约实施工作。</w:t>
            </w:r>
          </w:p>
        </w:tc>
      </w:tr>
      <w:tr w14:paraId="630A9D6B">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0FDBD81A">
            <w:pPr>
              <w:pStyle w:val="6"/>
              <w:widowControl/>
              <w:wordWrap w:val="0"/>
              <w:spacing w:beforeAutospacing="0" w:afterAutospacing="0"/>
            </w:pPr>
            <w:r>
              <w:rPr>
                <w:rStyle w:val="9"/>
                <w:color w:val="0052FF"/>
                <w:sz w:val="22"/>
                <w:szCs w:val="22"/>
              </w:rPr>
              <w:t>第五十一条</w:t>
            </w:r>
            <w:r>
              <w:rPr>
                <w:sz w:val="22"/>
                <w:szCs w:val="22"/>
              </w:rPr>
              <w:t> 国家监察委员会</w:t>
            </w:r>
            <w:r>
              <w:rPr>
                <w:sz w:val="22"/>
                <w:szCs w:val="22"/>
                <w:shd w:val="clear" w:color="auto" w:fill="FFACD5"/>
              </w:rPr>
              <w:t>组织协调</w:t>
            </w:r>
            <w:r>
              <w:rPr>
                <w:sz w:val="22"/>
                <w:szCs w:val="22"/>
              </w:rPr>
              <w:t>有关</w:t>
            </w:r>
            <w:r>
              <w:rPr>
                <w:sz w:val="22"/>
                <w:szCs w:val="22"/>
                <w:shd w:val="clear" w:color="auto" w:fill="FFACD5"/>
              </w:rPr>
              <w:t>方面</w:t>
            </w:r>
            <w:r>
              <w:rPr>
                <w:sz w:val="22"/>
                <w:szCs w:val="22"/>
              </w:rPr>
              <w:t>加强与有关国家、地区、国际组织在反腐败</w:t>
            </w:r>
            <w:r>
              <w:rPr>
                <w:sz w:val="22"/>
                <w:szCs w:val="22"/>
                <w:shd w:val="clear" w:color="auto" w:fill="FFACD5"/>
              </w:rPr>
              <w:t>执法</w:t>
            </w:r>
            <w:r>
              <w:rPr>
                <w:sz w:val="22"/>
                <w:szCs w:val="22"/>
              </w:rPr>
              <w:t>、引渡、司法协助、</w:t>
            </w:r>
            <w:r>
              <w:rPr>
                <w:sz w:val="22"/>
                <w:szCs w:val="22"/>
                <w:shd w:val="clear" w:color="auto" w:fill="FFACD5"/>
              </w:rPr>
              <w:t>被判刑人的移管</w:t>
            </w:r>
            <w:r>
              <w:rPr>
                <w:sz w:val="22"/>
                <w:szCs w:val="22"/>
              </w:rPr>
              <w:t>、资产追</w:t>
            </w:r>
            <w:r>
              <w:rPr>
                <w:sz w:val="22"/>
                <w:szCs w:val="22"/>
                <w:shd w:val="clear" w:color="auto" w:fill="FFACD5"/>
              </w:rPr>
              <w:t>回</w:t>
            </w:r>
            <w:r>
              <w:rPr>
                <w:sz w:val="22"/>
                <w:szCs w:val="22"/>
              </w:rPr>
              <w:t>和信息交流等</w:t>
            </w:r>
            <w:r>
              <w:rPr>
                <w:sz w:val="22"/>
                <w:szCs w:val="22"/>
                <w:shd w:val="clear" w:color="auto" w:fill="FFACD5"/>
              </w:rPr>
              <w:t>领域的</w:t>
            </w:r>
            <w:r>
              <w:rPr>
                <w:sz w:val="22"/>
                <w:szCs w:val="22"/>
              </w:rPr>
              <w:t>合作。</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279642A3">
            <w:pPr>
              <w:pStyle w:val="6"/>
              <w:widowControl/>
              <w:wordWrap w:val="0"/>
              <w:spacing w:beforeAutospacing="0" w:afterAutospacing="0"/>
            </w:pPr>
            <w:r>
              <w:rPr>
                <w:rStyle w:val="9"/>
                <w:color w:val="0052FF"/>
                <w:sz w:val="22"/>
                <w:szCs w:val="22"/>
              </w:rPr>
              <w:t>第五十八条</w:t>
            </w:r>
            <w:r>
              <w:rPr>
                <w:sz w:val="22"/>
                <w:szCs w:val="22"/>
              </w:rPr>
              <w:t> 国家监察委员会会同有关单位加强与有关国家、地区、国际组织在反腐败</w:t>
            </w:r>
            <w:r>
              <w:rPr>
                <w:color w:val="FF2941"/>
                <w:sz w:val="22"/>
                <w:szCs w:val="22"/>
                <w:u w:val="single"/>
              </w:rPr>
              <w:t>方面开展</w:t>
            </w:r>
            <w:r>
              <w:rPr>
                <w:sz w:val="22"/>
                <w:szCs w:val="22"/>
              </w:rPr>
              <w:t>引渡、</w:t>
            </w:r>
            <w:r>
              <w:rPr>
                <w:color w:val="FF2941"/>
                <w:sz w:val="22"/>
                <w:szCs w:val="22"/>
                <w:u w:val="single"/>
              </w:rPr>
              <w:t>移管被判刑人、遣返、联合调查、调查取证</w:t>
            </w:r>
            <w:r>
              <w:rPr>
                <w:sz w:val="22"/>
                <w:szCs w:val="22"/>
              </w:rPr>
              <w:t>、资产追</w:t>
            </w:r>
            <w:r>
              <w:rPr>
                <w:color w:val="FF2941"/>
                <w:sz w:val="22"/>
                <w:szCs w:val="22"/>
                <w:u w:val="single"/>
              </w:rPr>
              <w:t>缴</w:t>
            </w:r>
            <w:r>
              <w:rPr>
                <w:sz w:val="22"/>
                <w:szCs w:val="22"/>
              </w:rPr>
              <w:t>和信息交流等</w:t>
            </w:r>
            <w:r>
              <w:rPr>
                <w:rFonts w:hint="eastAsia" w:ascii="Microsoft YaHei UI" w:hAnsi="Microsoft YaHei UI" w:eastAsia="Microsoft YaHei UI" w:cs="Microsoft YaHei UI"/>
                <w:color w:val="FF2941"/>
                <w:spacing w:val="8"/>
                <w:sz w:val="22"/>
                <w:szCs w:val="22"/>
                <w:u w:val="single"/>
                <w:shd w:val="clear" w:color="auto" w:fill="FFFFFF"/>
              </w:rPr>
              <w:t>执法司法合作和司法协助</w:t>
            </w:r>
            <w:r>
              <w:rPr>
                <w:sz w:val="22"/>
                <w:szCs w:val="22"/>
              </w:rPr>
              <w:t>。</w:t>
            </w:r>
          </w:p>
        </w:tc>
      </w:tr>
      <w:tr w14:paraId="6C47791D">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6BAA78E3">
            <w:pPr>
              <w:pStyle w:val="6"/>
              <w:widowControl/>
              <w:wordWrap w:val="0"/>
              <w:spacing w:beforeAutospacing="0" w:afterAutospacing="0"/>
            </w:pPr>
            <w:r>
              <w:rPr>
                <w:rStyle w:val="9"/>
                <w:color w:val="0052FF"/>
                <w:sz w:val="22"/>
                <w:szCs w:val="22"/>
              </w:rPr>
              <w:t>第五十二条</w:t>
            </w:r>
            <w:r>
              <w:rPr>
                <w:sz w:val="22"/>
                <w:szCs w:val="22"/>
              </w:rPr>
              <w:t> 国家监察委员会加强对反腐败国际追逃追赃和防逃工作的组织协调，督促有关单位做好相关工作：</w:t>
            </w:r>
          </w:p>
          <w:p w14:paraId="1BCBB3ED">
            <w:pPr>
              <w:pStyle w:val="6"/>
              <w:widowControl/>
              <w:wordWrap w:val="0"/>
              <w:spacing w:beforeAutospacing="0" w:afterAutospacing="0"/>
            </w:pPr>
            <w:r>
              <w:rPr>
                <w:sz w:val="22"/>
                <w:szCs w:val="22"/>
              </w:rPr>
              <w:t> </w:t>
            </w:r>
          </w:p>
          <w:p w14:paraId="66BAE90F">
            <w:pPr>
              <w:pStyle w:val="6"/>
              <w:widowControl/>
              <w:wordWrap w:val="0"/>
              <w:spacing w:beforeAutospacing="0" w:afterAutospacing="0"/>
            </w:pPr>
            <w:r>
              <w:rPr>
                <w:sz w:val="22"/>
                <w:szCs w:val="22"/>
              </w:rPr>
              <w:t>（一）对于重大贪污贿赂、失职渎职等职务犯罪案件，被调查人逃匿到国（境）外，掌握证据比较确凿的，通过开展境外追逃合作，追捕归案；</w:t>
            </w:r>
          </w:p>
          <w:p w14:paraId="2F7C2CBA">
            <w:pPr>
              <w:pStyle w:val="6"/>
              <w:widowControl/>
              <w:wordWrap w:val="0"/>
              <w:spacing w:beforeAutospacing="0" w:afterAutospacing="0"/>
            </w:pPr>
            <w:r>
              <w:rPr>
                <w:sz w:val="22"/>
                <w:szCs w:val="22"/>
              </w:rPr>
              <w:t> </w:t>
            </w:r>
          </w:p>
          <w:p w14:paraId="3B36909A">
            <w:pPr>
              <w:pStyle w:val="6"/>
              <w:widowControl/>
              <w:wordWrap w:val="0"/>
              <w:spacing w:beforeAutospacing="0" w:afterAutospacing="0"/>
            </w:pPr>
            <w:r>
              <w:rPr>
                <w:sz w:val="22"/>
                <w:szCs w:val="22"/>
              </w:rPr>
              <w:t>（二）向赃款赃物所在国请求查询、冻结、扣押、没收、追缴、返还涉案资产；</w:t>
            </w:r>
          </w:p>
          <w:p w14:paraId="6FA029C5">
            <w:pPr>
              <w:pStyle w:val="6"/>
              <w:widowControl/>
              <w:wordWrap w:val="0"/>
              <w:spacing w:beforeAutospacing="0" w:afterAutospacing="0"/>
            </w:pPr>
            <w:r>
              <w:rPr>
                <w:sz w:val="22"/>
                <w:szCs w:val="22"/>
              </w:rPr>
              <w:t> </w:t>
            </w:r>
          </w:p>
          <w:p w14:paraId="34AAAAD2">
            <w:pPr>
              <w:pStyle w:val="6"/>
              <w:widowControl/>
              <w:wordWrap w:val="0"/>
              <w:spacing w:beforeAutospacing="0" w:afterAutospacing="0"/>
            </w:pPr>
            <w:r>
              <w:rPr>
                <w:sz w:val="22"/>
                <w:szCs w:val="22"/>
              </w:rPr>
              <w:t>（三）查询、监控涉嫌职务犯罪的公职人员及其相关人员进出国（境）和跨境资金流动情况，在调查案件过程中设置防逃程序。</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067E68A9">
            <w:pPr>
              <w:pStyle w:val="6"/>
              <w:widowControl/>
              <w:wordWrap w:val="0"/>
              <w:spacing w:beforeAutospacing="0" w:afterAutospacing="0"/>
            </w:pPr>
            <w:r>
              <w:rPr>
                <w:rStyle w:val="9"/>
                <w:color w:val="0052FF"/>
                <w:sz w:val="22"/>
                <w:szCs w:val="22"/>
              </w:rPr>
              <w:t>第五十九条</w:t>
            </w:r>
            <w:r>
              <w:rPr>
                <w:sz w:val="22"/>
                <w:szCs w:val="22"/>
              </w:rPr>
              <w:t> 国家监察委员会加强对反腐败国际追逃追赃和防逃工作的组织协调，督促有关单位做好相关工作：</w:t>
            </w:r>
          </w:p>
          <w:p w14:paraId="504A0FA6">
            <w:pPr>
              <w:pStyle w:val="6"/>
              <w:widowControl/>
              <w:wordWrap w:val="0"/>
              <w:spacing w:beforeAutospacing="0" w:afterAutospacing="0"/>
            </w:pPr>
            <w:r>
              <w:rPr>
                <w:sz w:val="22"/>
                <w:szCs w:val="22"/>
              </w:rPr>
              <w:t> </w:t>
            </w:r>
          </w:p>
          <w:p w14:paraId="270B92E6">
            <w:pPr>
              <w:pStyle w:val="6"/>
              <w:widowControl/>
              <w:wordWrap w:val="0"/>
              <w:spacing w:beforeAutospacing="0" w:afterAutospacing="0"/>
            </w:pPr>
            <w:r>
              <w:rPr>
                <w:sz w:val="22"/>
                <w:szCs w:val="22"/>
              </w:rPr>
              <w:t>（一）对于重大贪污贿赂、失职渎职等职务犯罪案件，被调查人逃匿到国（境）外，掌握证据比较确凿的，通过开展境外追逃合作，追捕归案；</w:t>
            </w:r>
          </w:p>
          <w:p w14:paraId="43BC115E">
            <w:pPr>
              <w:pStyle w:val="6"/>
              <w:widowControl/>
              <w:wordWrap w:val="0"/>
              <w:spacing w:beforeAutospacing="0" w:afterAutospacing="0"/>
            </w:pPr>
            <w:r>
              <w:rPr>
                <w:sz w:val="22"/>
                <w:szCs w:val="22"/>
              </w:rPr>
              <w:t> </w:t>
            </w:r>
          </w:p>
          <w:p w14:paraId="0846DD02">
            <w:pPr>
              <w:pStyle w:val="6"/>
              <w:widowControl/>
              <w:wordWrap w:val="0"/>
              <w:spacing w:beforeAutospacing="0" w:afterAutospacing="0"/>
            </w:pPr>
            <w:r>
              <w:rPr>
                <w:sz w:val="22"/>
                <w:szCs w:val="22"/>
              </w:rPr>
              <w:t>（二）向赃款赃物所在国请求查询、冻结、扣押、没收、追缴、返还涉案资产；</w:t>
            </w:r>
          </w:p>
          <w:p w14:paraId="619CF623">
            <w:pPr>
              <w:pStyle w:val="6"/>
              <w:widowControl/>
              <w:wordWrap w:val="0"/>
              <w:spacing w:beforeAutospacing="0" w:afterAutospacing="0"/>
            </w:pPr>
            <w:r>
              <w:rPr>
                <w:sz w:val="22"/>
                <w:szCs w:val="22"/>
              </w:rPr>
              <w:t> </w:t>
            </w:r>
          </w:p>
          <w:p w14:paraId="7DB44A9D">
            <w:pPr>
              <w:pStyle w:val="6"/>
              <w:widowControl/>
              <w:wordWrap w:val="0"/>
              <w:spacing w:beforeAutospacing="0" w:afterAutospacing="0"/>
            </w:pPr>
            <w:r>
              <w:rPr>
                <w:sz w:val="22"/>
                <w:szCs w:val="22"/>
              </w:rPr>
              <w:t>（三）查询、监控涉嫌职务犯罪的公职人员及其相关人员进出国（境）和跨境资金流动情况，在调查案件过程中设置防逃程序。</w:t>
            </w:r>
          </w:p>
        </w:tc>
      </w:tr>
      <w:tr w14:paraId="26E67F7B">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238858F3">
            <w:pPr>
              <w:pStyle w:val="6"/>
              <w:widowControl/>
              <w:wordWrap w:val="0"/>
              <w:spacing w:beforeAutospacing="0" w:afterAutospacing="0"/>
              <w:jc w:val="center"/>
            </w:pPr>
            <w:r>
              <w:rPr>
                <w:rStyle w:val="9"/>
                <w:color w:val="021EAA"/>
                <w:sz w:val="22"/>
                <w:szCs w:val="22"/>
              </w:rPr>
              <w:t> </w:t>
            </w:r>
          </w:p>
          <w:p w14:paraId="088E1702">
            <w:pPr>
              <w:pStyle w:val="6"/>
              <w:widowControl/>
              <w:wordWrap w:val="0"/>
              <w:spacing w:beforeAutospacing="0" w:afterAutospacing="0"/>
              <w:jc w:val="center"/>
            </w:pPr>
            <w:r>
              <w:rPr>
                <w:rStyle w:val="9"/>
                <w:color w:val="021EAA"/>
                <w:sz w:val="22"/>
                <w:szCs w:val="22"/>
              </w:rPr>
              <w:t>第七章  对监察机关</w:t>
            </w:r>
          </w:p>
          <w:p w14:paraId="3F418C46">
            <w:pPr>
              <w:pStyle w:val="6"/>
              <w:widowControl/>
              <w:wordWrap w:val="0"/>
              <w:spacing w:beforeAutospacing="0" w:afterAutospacing="0"/>
              <w:jc w:val="center"/>
            </w:pPr>
            <w:r>
              <w:rPr>
                <w:rStyle w:val="9"/>
                <w:color w:val="021EAA"/>
                <w:sz w:val="22"/>
                <w:szCs w:val="22"/>
              </w:rPr>
              <w:t>和监察人员的监督</w:t>
            </w:r>
          </w:p>
          <w:p w14:paraId="1420B3AD">
            <w:pPr>
              <w:pStyle w:val="6"/>
              <w:widowControl/>
              <w:wordWrap w:val="0"/>
              <w:spacing w:beforeAutospacing="0" w:afterAutospacing="0"/>
              <w:jc w:val="center"/>
            </w:pPr>
            <w:r>
              <w:rPr>
                <w:rStyle w:val="9"/>
                <w:color w:val="021EAA"/>
                <w:sz w:val="22"/>
                <w:szCs w:val="22"/>
              </w:rPr>
              <w:t> </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5FB078B3">
            <w:pPr>
              <w:pStyle w:val="6"/>
              <w:widowControl/>
              <w:wordWrap w:val="0"/>
              <w:spacing w:beforeAutospacing="0" w:afterAutospacing="0"/>
              <w:jc w:val="center"/>
            </w:pPr>
            <w:r>
              <w:rPr>
                <w:rStyle w:val="9"/>
                <w:color w:val="021EAA"/>
                <w:sz w:val="22"/>
                <w:szCs w:val="22"/>
              </w:rPr>
              <w:t> </w:t>
            </w:r>
          </w:p>
          <w:p w14:paraId="1AD8F146">
            <w:pPr>
              <w:pStyle w:val="6"/>
              <w:widowControl/>
              <w:wordWrap w:val="0"/>
              <w:spacing w:beforeAutospacing="0" w:afterAutospacing="0"/>
              <w:jc w:val="center"/>
            </w:pPr>
            <w:r>
              <w:rPr>
                <w:rStyle w:val="9"/>
                <w:color w:val="021EAA"/>
                <w:sz w:val="22"/>
                <w:szCs w:val="22"/>
              </w:rPr>
              <w:t>第七章  对监察机关</w:t>
            </w:r>
          </w:p>
          <w:p w14:paraId="79107CA8">
            <w:pPr>
              <w:pStyle w:val="6"/>
              <w:widowControl/>
              <w:wordWrap w:val="0"/>
              <w:spacing w:beforeAutospacing="0" w:afterAutospacing="0"/>
              <w:jc w:val="center"/>
            </w:pPr>
            <w:r>
              <w:rPr>
                <w:rStyle w:val="9"/>
                <w:color w:val="021EAA"/>
                <w:sz w:val="22"/>
                <w:szCs w:val="22"/>
              </w:rPr>
              <w:t>和监察人员的监督</w:t>
            </w:r>
          </w:p>
        </w:tc>
      </w:tr>
      <w:tr w14:paraId="1A3AD29A">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098C05EF">
            <w:pPr>
              <w:pStyle w:val="6"/>
              <w:widowControl/>
              <w:wordWrap w:val="0"/>
              <w:spacing w:beforeAutospacing="0" w:afterAutospacing="0"/>
            </w:pPr>
            <w:r>
              <w:rPr>
                <w:rStyle w:val="9"/>
                <w:color w:val="0052FF"/>
                <w:sz w:val="22"/>
                <w:szCs w:val="22"/>
              </w:rPr>
              <w:t>第五十三条</w:t>
            </w:r>
            <w:r>
              <w:rPr>
                <w:sz w:val="22"/>
                <w:szCs w:val="22"/>
              </w:rPr>
              <w:t> 各级监察委员会应当接受本级人民代表大会及其常务委员会的监督。</w:t>
            </w:r>
          </w:p>
          <w:p w14:paraId="0AC9A2C2">
            <w:pPr>
              <w:pStyle w:val="6"/>
              <w:widowControl/>
              <w:wordWrap w:val="0"/>
              <w:spacing w:beforeAutospacing="0" w:afterAutospacing="0"/>
            </w:pPr>
            <w:r>
              <w:rPr>
                <w:sz w:val="22"/>
                <w:szCs w:val="22"/>
              </w:rPr>
              <w:t> </w:t>
            </w:r>
          </w:p>
          <w:p w14:paraId="63EC30C8">
            <w:pPr>
              <w:pStyle w:val="6"/>
              <w:widowControl/>
              <w:wordWrap w:val="0"/>
              <w:spacing w:beforeAutospacing="0" w:afterAutospacing="0"/>
            </w:pPr>
            <w:r>
              <w:rPr>
                <w:sz w:val="22"/>
                <w:szCs w:val="22"/>
              </w:rPr>
              <w:t>各级人民代表大会常务委员会听取和审议本级监察委员会的专项工作报告，组织执法检查。</w:t>
            </w:r>
          </w:p>
          <w:p w14:paraId="026334A4">
            <w:pPr>
              <w:pStyle w:val="6"/>
              <w:widowControl/>
              <w:wordWrap w:val="0"/>
              <w:spacing w:beforeAutospacing="0" w:afterAutospacing="0"/>
            </w:pPr>
            <w:r>
              <w:rPr>
                <w:sz w:val="22"/>
                <w:szCs w:val="22"/>
              </w:rPr>
              <w:t> </w:t>
            </w:r>
          </w:p>
          <w:p w14:paraId="7A3C607F">
            <w:pPr>
              <w:pStyle w:val="6"/>
              <w:widowControl/>
              <w:wordWrap w:val="0"/>
              <w:spacing w:beforeAutospacing="0" w:afterAutospacing="0"/>
            </w:pPr>
            <w:r>
              <w:rPr>
                <w:sz w:val="22"/>
                <w:szCs w:val="22"/>
              </w:rPr>
              <w:t>县级以上各级人民代表大会及其常务委员会举行会议时，人民代表大会代表或者常务委员会组成人员可以依照法律规定的程序，就监察工作中的有关问题提出询问或者质询。</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541A19D2">
            <w:pPr>
              <w:pStyle w:val="6"/>
              <w:widowControl/>
              <w:wordWrap w:val="0"/>
              <w:spacing w:beforeAutospacing="0" w:afterAutospacing="0"/>
            </w:pPr>
            <w:r>
              <w:rPr>
                <w:rStyle w:val="9"/>
                <w:color w:val="0052FF"/>
                <w:sz w:val="22"/>
                <w:szCs w:val="22"/>
              </w:rPr>
              <w:t>第六十条</w:t>
            </w:r>
            <w:r>
              <w:rPr>
                <w:sz w:val="22"/>
                <w:szCs w:val="22"/>
              </w:rPr>
              <w:t> 各级监察委员会应当接受本级人民代表大会及其常务委员会的监督。</w:t>
            </w:r>
          </w:p>
          <w:p w14:paraId="1D081AA3">
            <w:pPr>
              <w:pStyle w:val="6"/>
              <w:widowControl/>
              <w:wordWrap w:val="0"/>
              <w:spacing w:beforeAutospacing="0" w:afterAutospacing="0"/>
            </w:pPr>
            <w:r>
              <w:rPr>
                <w:sz w:val="22"/>
                <w:szCs w:val="22"/>
              </w:rPr>
              <w:t> </w:t>
            </w:r>
          </w:p>
          <w:p w14:paraId="1BF17BDB">
            <w:pPr>
              <w:pStyle w:val="6"/>
              <w:widowControl/>
              <w:wordWrap w:val="0"/>
              <w:spacing w:beforeAutospacing="0" w:afterAutospacing="0"/>
            </w:pPr>
            <w:r>
              <w:rPr>
                <w:sz w:val="22"/>
                <w:szCs w:val="22"/>
              </w:rPr>
              <w:t>各级人民代表大会常务委员会听取和审议本级监察委员会的专项工作报告，组织执法检查。</w:t>
            </w:r>
          </w:p>
          <w:p w14:paraId="055B84A9">
            <w:pPr>
              <w:pStyle w:val="6"/>
              <w:widowControl/>
              <w:wordWrap w:val="0"/>
              <w:spacing w:beforeAutospacing="0" w:afterAutospacing="0"/>
            </w:pPr>
            <w:r>
              <w:rPr>
                <w:sz w:val="22"/>
                <w:szCs w:val="22"/>
              </w:rPr>
              <w:t> </w:t>
            </w:r>
          </w:p>
          <w:p w14:paraId="5CA955A1">
            <w:pPr>
              <w:pStyle w:val="6"/>
              <w:widowControl/>
              <w:wordWrap w:val="0"/>
              <w:spacing w:beforeAutospacing="0" w:afterAutospacing="0"/>
            </w:pPr>
            <w:r>
              <w:rPr>
                <w:sz w:val="22"/>
                <w:szCs w:val="22"/>
              </w:rPr>
              <w:t>县级以上各级人民代表大会及其常务委员会举行会议时，人民代表大会代表或者常务委员会组成人员可以依照法律规定的程序，就监察工作中的有关问题提出询问或者质询。</w:t>
            </w:r>
          </w:p>
        </w:tc>
      </w:tr>
      <w:tr w14:paraId="53DB1E84">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7438DF9D">
            <w:pPr>
              <w:pStyle w:val="6"/>
              <w:widowControl/>
              <w:wordWrap w:val="0"/>
              <w:spacing w:beforeAutospacing="0" w:afterAutospacing="0"/>
            </w:pPr>
            <w:r>
              <w:rPr>
                <w:rStyle w:val="9"/>
                <w:color w:val="0052FF"/>
                <w:sz w:val="22"/>
                <w:szCs w:val="22"/>
              </w:rPr>
              <w:t>第五十四条</w:t>
            </w:r>
            <w:r>
              <w:rPr>
                <w:sz w:val="22"/>
                <w:szCs w:val="22"/>
              </w:rPr>
              <w:t> 监察机关应当依法公开监察工作信息，接受民主监督、社会监督、舆论监督。</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080CE9B9">
            <w:pPr>
              <w:pStyle w:val="6"/>
              <w:widowControl/>
              <w:wordWrap w:val="0"/>
              <w:spacing w:beforeAutospacing="0" w:afterAutospacing="0"/>
            </w:pPr>
            <w:r>
              <w:rPr>
                <w:rStyle w:val="9"/>
                <w:color w:val="0052FF"/>
                <w:sz w:val="22"/>
                <w:szCs w:val="22"/>
              </w:rPr>
              <w:t>第六十一条</w:t>
            </w:r>
            <w:r>
              <w:rPr>
                <w:sz w:val="22"/>
                <w:szCs w:val="22"/>
              </w:rPr>
              <w:t> 监察机关应当依法公开监察工作信息，接受民主监督、社会监督、舆论监督。</w:t>
            </w:r>
          </w:p>
        </w:tc>
      </w:tr>
      <w:tr w14:paraId="5038B789">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3EB98390">
            <w:pPr>
              <w:widowControl/>
              <w:wordWrap w:val="0"/>
              <w:jc w:val="left"/>
            </w:pP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5A6AD32C">
            <w:pPr>
              <w:pStyle w:val="6"/>
              <w:widowControl/>
              <w:wordWrap w:val="0"/>
              <w:spacing w:beforeAutospacing="0" w:afterAutospacing="0"/>
            </w:pPr>
            <w:r>
              <w:rPr>
                <w:rStyle w:val="9"/>
                <w:color w:val="3DA742"/>
                <w:sz w:val="22"/>
                <w:szCs w:val="22"/>
              </w:rPr>
              <w:t>第六十二条</w:t>
            </w:r>
            <w:r>
              <w:rPr>
                <w:color w:val="3DA742"/>
                <w:sz w:val="22"/>
                <w:szCs w:val="22"/>
              </w:rPr>
              <w:t> 监察机关根据工作需要，可以从各方面代表中聘请特约监察员。特约监察员按照规定对监察机关及其工作人员履行职责情况实行监督。</w:t>
            </w:r>
          </w:p>
        </w:tc>
      </w:tr>
      <w:tr w14:paraId="33C96397">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7F345FBC">
            <w:pPr>
              <w:pStyle w:val="6"/>
              <w:widowControl/>
              <w:wordWrap w:val="0"/>
              <w:spacing w:beforeAutospacing="0" w:afterAutospacing="0"/>
            </w:pPr>
            <w:r>
              <w:rPr>
                <w:rStyle w:val="9"/>
                <w:color w:val="0052FF"/>
                <w:sz w:val="22"/>
                <w:szCs w:val="22"/>
              </w:rPr>
              <w:t>第五十五条</w:t>
            </w:r>
            <w:r>
              <w:rPr>
                <w:sz w:val="22"/>
                <w:szCs w:val="22"/>
              </w:rPr>
              <w:t> 监察机关通过设立内部专门的监督机构等方式，加强对监察人员执行职务和遵守法律情况的监督，建设忠诚、干净、担当的监察队伍。</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7688239E">
            <w:pPr>
              <w:pStyle w:val="6"/>
              <w:widowControl/>
              <w:wordWrap w:val="0"/>
              <w:spacing w:beforeAutospacing="0" w:afterAutospacing="0"/>
            </w:pPr>
            <w:r>
              <w:rPr>
                <w:rStyle w:val="9"/>
                <w:color w:val="0052FF"/>
                <w:sz w:val="22"/>
                <w:szCs w:val="22"/>
              </w:rPr>
              <w:t>第六十三条</w:t>
            </w:r>
            <w:r>
              <w:rPr>
                <w:sz w:val="22"/>
                <w:szCs w:val="22"/>
              </w:rPr>
              <w:t> 监察机关通过设立内部专门的监督机构等方式，加强对监察人员执行职务和遵守法律情况的监督，建设忠诚、干净、担当的监察队伍。</w:t>
            </w:r>
          </w:p>
        </w:tc>
      </w:tr>
      <w:tr w14:paraId="6909B8C9">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1ED78C12">
            <w:pPr>
              <w:widowControl/>
              <w:wordWrap w:val="0"/>
              <w:jc w:val="left"/>
            </w:pP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2CDE14FD">
            <w:pPr>
              <w:pStyle w:val="6"/>
              <w:widowControl/>
              <w:wordWrap w:val="0"/>
              <w:spacing w:beforeAutospacing="0" w:afterAutospacing="0"/>
            </w:pPr>
            <w:r>
              <w:rPr>
                <w:rStyle w:val="9"/>
                <w:color w:val="3DA742"/>
                <w:sz w:val="22"/>
                <w:szCs w:val="22"/>
              </w:rPr>
              <w:t>第六十四条</w:t>
            </w:r>
            <w:r>
              <w:rPr>
                <w:color w:val="3DA742"/>
                <w:sz w:val="22"/>
                <w:szCs w:val="22"/>
              </w:rPr>
              <w:t> 监察人员涉嫌严重职务违法或者职务犯罪，为防止造成更为严重的后果或者恶劣影响，监察机关经依法审批，可以对其采取禁闭措施。禁闭的期限不得超过七日。</w:t>
            </w:r>
          </w:p>
          <w:p w14:paraId="53621EF7">
            <w:pPr>
              <w:pStyle w:val="6"/>
              <w:widowControl/>
              <w:wordWrap w:val="0"/>
              <w:spacing w:beforeAutospacing="0" w:afterAutospacing="0"/>
            </w:pPr>
            <w:r>
              <w:rPr>
                <w:color w:val="3DA742"/>
                <w:sz w:val="22"/>
                <w:szCs w:val="22"/>
              </w:rPr>
              <w:t> </w:t>
            </w:r>
          </w:p>
          <w:p w14:paraId="6966089C">
            <w:pPr>
              <w:pStyle w:val="6"/>
              <w:widowControl/>
              <w:wordWrap w:val="0"/>
              <w:spacing w:beforeAutospacing="0" w:afterAutospacing="0"/>
            </w:pPr>
            <w:r>
              <w:rPr>
                <w:color w:val="3DA742"/>
                <w:sz w:val="22"/>
                <w:szCs w:val="22"/>
              </w:rPr>
              <w:t>被禁闭人员应当配合监察机关调查工作。监察机关经调查发现被禁闭人员符合留置或者管护条件的，可以对其采取留置或者管护措施。</w:t>
            </w:r>
          </w:p>
          <w:p w14:paraId="651DAF3F">
            <w:pPr>
              <w:pStyle w:val="6"/>
              <w:widowControl/>
              <w:wordWrap w:val="0"/>
              <w:spacing w:beforeAutospacing="0" w:afterAutospacing="0"/>
            </w:pPr>
            <w:r>
              <w:rPr>
                <w:color w:val="3DA742"/>
                <w:sz w:val="22"/>
                <w:szCs w:val="22"/>
              </w:rPr>
              <w:t> </w:t>
            </w:r>
          </w:p>
          <w:p w14:paraId="516B5C39">
            <w:pPr>
              <w:pStyle w:val="6"/>
              <w:widowControl/>
              <w:wordWrap w:val="0"/>
              <w:spacing w:beforeAutospacing="0" w:afterAutospacing="0"/>
            </w:pPr>
            <w:r>
              <w:rPr>
                <w:color w:val="3DA742"/>
                <w:sz w:val="22"/>
                <w:szCs w:val="22"/>
              </w:rPr>
              <w:t>本法第五十条的规定，适用于禁闭措施。</w:t>
            </w:r>
          </w:p>
        </w:tc>
      </w:tr>
      <w:tr w14:paraId="04792211">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36570537">
            <w:pPr>
              <w:pStyle w:val="6"/>
              <w:widowControl/>
              <w:wordWrap w:val="0"/>
              <w:spacing w:beforeAutospacing="0" w:afterAutospacing="0"/>
            </w:pPr>
            <w:r>
              <w:rPr>
                <w:rStyle w:val="9"/>
                <w:color w:val="0052FF"/>
                <w:sz w:val="22"/>
                <w:szCs w:val="22"/>
              </w:rPr>
              <w:t>第五十六条</w:t>
            </w:r>
            <w:r>
              <w:rPr>
                <w:sz w:val="22"/>
                <w:szCs w:val="22"/>
              </w:rPr>
              <w:t> 监察人员必须模范遵守宪法和法律，忠于职守、秉公执法，清正廉洁、保守秘密；必须具有良好的政治素质，熟悉监察业务，具备运用法律、法规、政策和调查取证等能力，自觉接受监督。</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0F29647A">
            <w:pPr>
              <w:pStyle w:val="6"/>
              <w:widowControl/>
              <w:wordWrap w:val="0"/>
              <w:spacing w:beforeAutospacing="0" w:afterAutospacing="0"/>
            </w:pPr>
            <w:r>
              <w:rPr>
                <w:rStyle w:val="9"/>
                <w:color w:val="0052FF"/>
              </w:rPr>
              <w:t>第六十五条</w:t>
            </w:r>
            <w:r>
              <w:rPr>
                <w:sz w:val="22"/>
                <w:szCs w:val="22"/>
              </w:rPr>
              <w:t> 监察人员必须模范遵守宪法和法律，忠于职守、秉公执法，清正廉洁、保守秘密；必须具有良好的政治素质，熟悉监察业务，具备运用法律、法规、政策和调查取证等能力，自觉接受监督。</w:t>
            </w:r>
          </w:p>
        </w:tc>
      </w:tr>
      <w:tr w14:paraId="33FFB38D">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4A8608F6">
            <w:pPr>
              <w:pStyle w:val="6"/>
              <w:widowControl/>
              <w:wordWrap w:val="0"/>
              <w:spacing w:beforeAutospacing="0" w:afterAutospacing="0"/>
            </w:pPr>
            <w:r>
              <w:rPr>
                <w:rStyle w:val="9"/>
                <w:color w:val="0052FF"/>
                <w:sz w:val="22"/>
                <w:szCs w:val="22"/>
              </w:rPr>
              <w:t>第五十七条</w:t>
            </w:r>
            <w:r>
              <w:rPr>
                <w:sz w:val="22"/>
                <w:szCs w:val="22"/>
              </w:rPr>
              <w:t> 对于监察人员打听案情、过问案件、说情干预的，办理监察事项的监察人员应当及时报告。有关情况应当登记备案。</w:t>
            </w:r>
          </w:p>
          <w:p w14:paraId="1DD40CCD">
            <w:pPr>
              <w:pStyle w:val="6"/>
              <w:widowControl/>
              <w:wordWrap w:val="0"/>
              <w:spacing w:beforeAutospacing="0" w:afterAutospacing="0"/>
            </w:pPr>
            <w:r>
              <w:rPr>
                <w:sz w:val="22"/>
                <w:szCs w:val="22"/>
              </w:rPr>
              <w:t> </w:t>
            </w:r>
          </w:p>
          <w:p w14:paraId="63E006EB">
            <w:pPr>
              <w:pStyle w:val="6"/>
              <w:widowControl/>
              <w:wordWrap w:val="0"/>
              <w:spacing w:beforeAutospacing="0" w:afterAutospacing="0"/>
            </w:pPr>
            <w:r>
              <w:rPr>
                <w:sz w:val="22"/>
                <w:szCs w:val="22"/>
              </w:rPr>
              <w:t>发现办理监察事项的监察人员未经批准接触被调查人、涉案人员及其特定关系人，或者存在交往情形的，知情人应当及时报告。有关情况应当登记备案。</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09F050C2">
            <w:pPr>
              <w:pStyle w:val="6"/>
              <w:widowControl/>
              <w:wordWrap w:val="0"/>
              <w:spacing w:beforeAutospacing="0" w:afterAutospacing="0"/>
            </w:pPr>
            <w:r>
              <w:rPr>
                <w:rStyle w:val="9"/>
                <w:color w:val="0052FF"/>
                <w:sz w:val="22"/>
                <w:szCs w:val="22"/>
              </w:rPr>
              <w:t>第六十六条</w:t>
            </w:r>
            <w:r>
              <w:rPr>
                <w:sz w:val="22"/>
                <w:szCs w:val="22"/>
              </w:rPr>
              <w:t> 对于监察人员打听案情、过问案件、说情干预的，办理监察事项的监察人员应当及时报告。有关情况应当登记备案。</w:t>
            </w:r>
          </w:p>
          <w:p w14:paraId="08262CD4">
            <w:pPr>
              <w:pStyle w:val="6"/>
              <w:widowControl/>
              <w:wordWrap w:val="0"/>
              <w:spacing w:beforeAutospacing="0" w:afterAutospacing="0"/>
            </w:pPr>
            <w:r>
              <w:rPr>
                <w:sz w:val="22"/>
                <w:szCs w:val="22"/>
              </w:rPr>
              <w:t> </w:t>
            </w:r>
          </w:p>
          <w:p w14:paraId="68FEEDDB">
            <w:pPr>
              <w:pStyle w:val="6"/>
              <w:widowControl/>
              <w:wordWrap w:val="0"/>
              <w:spacing w:beforeAutospacing="0" w:afterAutospacing="0"/>
            </w:pPr>
            <w:r>
              <w:rPr>
                <w:sz w:val="22"/>
                <w:szCs w:val="22"/>
              </w:rPr>
              <w:t>发现办理监察事项的监察人员未经批准接触被调查人、涉案人员及其特定关系人，或者存在交往情形的，知情人应当及时报告。有关情况应当登记备案。</w:t>
            </w:r>
          </w:p>
        </w:tc>
      </w:tr>
      <w:tr w14:paraId="4A6F53B0">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7FB6D6E2">
            <w:pPr>
              <w:pStyle w:val="6"/>
              <w:widowControl/>
              <w:wordWrap w:val="0"/>
              <w:spacing w:beforeAutospacing="0" w:afterAutospacing="0"/>
            </w:pPr>
            <w:r>
              <w:rPr>
                <w:rStyle w:val="9"/>
                <w:color w:val="0052FF"/>
                <w:sz w:val="22"/>
                <w:szCs w:val="22"/>
              </w:rPr>
              <w:t>第五十八条</w:t>
            </w:r>
            <w:r>
              <w:rPr>
                <w:sz w:val="22"/>
                <w:szCs w:val="22"/>
              </w:rPr>
              <w:t> 办理监察事项的监察人员有下列情形之一的，应当自行回避，监察对象、检举人及其他有关人员也有权要求其回避：</w:t>
            </w:r>
          </w:p>
          <w:p w14:paraId="42C4C869">
            <w:pPr>
              <w:pStyle w:val="6"/>
              <w:widowControl/>
              <w:wordWrap w:val="0"/>
              <w:spacing w:beforeAutospacing="0" w:afterAutospacing="0"/>
            </w:pPr>
            <w:r>
              <w:rPr>
                <w:sz w:val="22"/>
                <w:szCs w:val="22"/>
              </w:rPr>
              <w:t> </w:t>
            </w:r>
          </w:p>
          <w:p w14:paraId="3446B4C5">
            <w:pPr>
              <w:pStyle w:val="6"/>
              <w:widowControl/>
              <w:wordWrap w:val="0"/>
              <w:spacing w:beforeAutospacing="0" w:afterAutospacing="0"/>
            </w:pPr>
            <w:r>
              <w:rPr>
                <w:sz w:val="22"/>
                <w:szCs w:val="22"/>
              </w:rPr>
              <w:t>（一）是监察对象或者检举人的近亲属的；</w:t>
            </w:r>
          </w:p>
          <w:p w14:paraId="6D100F04">
            <w:pPr>
              <w:pStyle w:val="6"/>
              <w:widowControl/>
              <w:wordWrap w:val="0"/>
              <w:spacing w:beforeAutospacing="0" w:afterAutospacing="0"/>
            </w:pPr>
            <w:r>
              <w:rPr>
                <w:sz w:val="22"/>
                <w:szCs w:val="22"/>
              </w:rPr>
              <w:t> </w:t>
            </w:r>
          </w:p>
          <w:p w14:paraId="355C6B1B">
            <w:pPr>
              <w:pStyle w:val="6"/>
              <w:widowControl/>
              <w:wordWrap w:val="0"/>
              <w:spacing w:beforeAutospacing="0" w:afterAutospacing="0"/>
            </w:pPr>
            <w:r>
              <w:rPr>
                <w:sz w:val="22"/>
                <w:szCs w:val="22"/>
              </w:rPr>
              <w:t>（二）担任过本案的证人的；</w:t>
            </w:r>
          </w:p>
          <w:p w14:paraId="7F90AA77">
            <w:pPr>
              <w:pStyle w:val="6"/>
              <w:widowControl/>
              <w:wordWrap w:val="0"/>
              <w:spacing w:beforeAutospacing="0" w:afterAutospacing="0"/>
            </w:pPr>
            <w:r>
              <w:rPr>
                <w:sz w:val="22"/>
                <w:szCs w:val="22"/>
              </w:rPr>
              <w:t> </w:t>
            </w:r>
          </w:p>
          <w:p w14:paraId="4A6E5A8B">
            <w:pPr>
              <w:pStyle w:val="6"/>
              <w:widowControl/>
              <w:wordWrap w:val="0"/>
              <w:spacing w:beforeAutospacing="0" w:afterAutospacing="0"/>
            </w:pPr>
            <w:r>
              <w:rPr>
                <w:sz w:val="22"/>
                <w:szCs w:val="22"/>
              </w:rPr>
              <w:t>（三）本人或者其近亲属与办理的监察事项有利害关系的；</w:t>
            </w:r>
          </w:p>
          <w:p w14:paraId="0169C04D">
            <w:pPr>
              <w:pStyle w:val="6"/>
              <w:widowControl/>
              <w:wordWrap w:val="0"/>
              <w:spacing w:beforeAutospacing="0" w:afterAutospacing="0"/>
            </w:pPr>
            <w:r>
              <w:rPr>
                <w:sz w:val="22"/>
                <w:szCs w:val="22"/>
              </w:rPr>
              <w:t> </w:t>
            </w:r>
          </w:p>
          <w:p w14:paraId="2D6F6BB0">
            <w:pPr>
              <w:pStyle w:val="6"/>
              <w:widowControl/>
              <w:wordWrap w:val="0"/>
              <w:spacing w:beforeAutospacing="0" w:afterAutospacing="0"/>
            </w:pPr>
            <w:r>
              <w:rPr>
                <w:sz w:val="22"/>
                <w:szCs w:val="22"/>
              </w:rPr>
              <w:t>（四）有可能影响监察事项公正处理的其他情形的。</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43E1972F">
            <w:pPr>
              <w:pStyle w:val="6"/>
              <w:widowControl/>
              <w:wordWrap w:val="0"/>
              <w:spacing w:beforeAutospacing="0" w:afterAutospacing="0"/>
            </w:pPr>
            <w:r>
              <w:rPr>
                <w:rStyle w:val="9"/>
                <w:color w:val="0052FF"/>
                <w:sz w:val="22"/>
                <w:szCs w:val="22"/>
              </w:rPr>
              <w:t>第六十七条</w:t>
            </w:r>
            <w:r>
              <w:rPr>
                <w:sz w:val="22"/>
                <w:szCs w:val="22"/>
              </w:rPr>
              <w:t> 办理监察事项的监察人员有下列情形之一的，应当自行回避，监察对象、检举人及其他有关人员也有权要求其回避：</w:t>
            </w:r>
          </w:p>
          <w:p w14:paraId="1753C7B9">
            <w:pPr>
              <w:pStyle w:val="6"/>
              <w:widowControl/>
              <w:wordWrap w:val="0"/>
              <w:spacing w:beforeAutospacing="0" w:afterAutospacing="0"/>
            </w:pPr>
            <w:r>
              <w:rPr>
                <w:sz w:val="22"/>
                <w:szCs w:val="22"/>
              </w:rPr>
              <w:t> </w:t>
            </w:r>
          </w:p>
          <w:p w14:paraId="12E8CE7B">
            <w:pPr>
              <w:pStyle w:val="6"/>
              <w:widowControl/>
              <w:wordWrap w:val="0"/>
              <w:spacing w:beforeAutospacing="0" w:afterAutospacing="0"/>
            </w:pPr>
            <w:r>
              <w:rPr>
                <w:sz w:val="22"/>
                <w:szCs w:val="22"/>
              </w:rPr>
              <w:t>（一）是监察对象或者检举人的近亲属的；</w:t>
            </w:r>
          </w:p>
          <w:p w14:paraId="22D998E5">
            <w:pPr>
              <w:pStyle w:val="6"/>
              <w:widowControl/>
              <w:wordWrap w:val="0"/>
              <w:spacing w:beforeAutospacing="0" w:afterAutospacing="0"/>
            </w:pPr>
            <w:r>
              <w:rPr>
                <w:sz w:val="22"/>
                <w:szCs w:val="22"/>
              </w:rPr>
              <w:t> </w:t>
            </w:r>
          </w:p>
          <w:p w14:paraId="088B7D95">
            <w:pPr>
              <w:pStyle w:val="6"/>
              <w:widowControl/>
              <w:wordWrap w:val="0"/>
              <w:spacing w:beforeAutospacing="0" w:afterAutospacing="0"/>
            </w:pPr>
            <w:r>
              <w:rPr>
                <w:sz w:val="22"/>
                <w:szCs w:val="22"/>
              </w:rPr>
              <w:t>（二）担任过本案的证人的；</w:t>
            </w:r>
          </w:p>
          <w:p w14:paraId="0A69B10C">
            <w:pPr>
              <w:pStyle w:val="6"/>
              <w:widowControl/>
              <w:wordWrap w:val="0"/>
              <w:spacing w:beforeAutospacing="0" w:afterAutospacing="0"/>
            </w:pPr>
            <w:r>
              <w:rPr>
                <w:sz w:val="22"/>
                <w:szCs w:val="22"/>
              </w:rPr>
              <w:t> </w:t>
            </w:r>
          </w:p>
          <w:p w14:paraId="667FC686">
            <w:pPr>
              <w:pStyle w:val="6"/>
              <w:widowControl/>
              <w:wordWrap w:val="0"/>
              <w:spacing w:beforeAutospacing="0" w:afterAutospacing="0"/>
            </w:pPr>
            <w:r>
              <w:rPr>
                <w:sz w:val="22"/>
                <w:szCs w:val="22"/>
              </w:rPr>
              <w:t>（三）本人或者其近亲属与办理的监察事项有利害关系的；</w:t>
            </w:r>
          </w:p>
          <w:p w14:paraId="2A40CCF9">
            <w:pPr>
              <w:pStyle w:val="6"/>
              <w:widowControl/>
              <w:wordWrap w:val="0"/>
              <w:spacing w:beforeAutospacing="0" w:afterAutospacing="0"/>
            </w:pPr>
            <w:r>
              <w:rPr>
                <w:sz w:val="22"/>
                <w:szCs w:val="22"/>
              </w:rPr>
              <w:t> </w:t>
            </w:r>
          </w:p>
          <w:p w14:paraId="322EC678">
            <w:pPr>
              <w:pStyle w:val="6"/>
              <w:widowControl/>
              <w:wordWrap w:val="0"/>
              <w:spacing w:beforeAutospacing="0" w:afterAutospacing="0"/>
            </w:pPr>
            <w:r>
              <w:rPr>
                <w:sz w:val="22"/>
                <w:szCs w:val="22"/>
              </w:rPr>
              <w:t>（四）有可能影响监察事项公正处理的其他情形的。</w:t>
            </w:r>
          </w:p>
        </w:tc>
      </w:tr>
      <w:tr w14:paraId="5348F76B">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626A0292">
            <w:pPr>
              <w:pStyle w:val="6"/>
              <w:widowControl/>
              <w:wordWrap w:val="0"/>
              <w:spacing w:beforeAutospacing="0" w:afterAutospacing="0"/>
            </w:pPr>
            <w:r>
              <w:rPr>
                <w:rStyle w:val="9"/>
                <w:color w:val="0052FF"/>
                <w:sz w:val="22"/>
                <w:szCs w:val="22"/>
              </w:rPr>
              <w:t>第五十九条</w:t>
            </w:r>
            <w:r>
              <w:rPr>
                <w:sz w:val="22"/>
                <w:szCs w:val="22"/>
              </w:rPr>
              <w:t> 监察机关涉密人员离岗离职后，应当遵守脱密期管理规定，严格履行保密义务，不得泄露相关秘密。</w:t>
            </w:r>
          </w:p>
          <w:p w14:paraId="0D73972C">
            <w:pPr>
              <w:pStyle w:val="6"/>
              <w:widowControl/>
              <w:wordWrap w:val="0"/>
              <w:spacing w:beforeAutospacing="0" w:afterAutospacing="0"/>
            </w:pPr>
            <w:r>
              <w:rPr>
                <w:sz w:val="22"/>
                <w:szCs w:val="22"/>
              </w:rPr>
              <w:t> </w:t>
            </w:r>
          </w:p>
          <w:p w14:paraId="5E8E2A95">
            <w:pPr>
              <w:pStyle w:val="6"/>
              <w:widowControl/>
              <w:wordWrap w:val="0"/>
              <w:spacing w:beforeAutospacing="0" w:afterAutospacing="0"/>
            </w:pPr>
            <w:r>
              <w:rPr>
                <w:sz w:val="22"/>
                <w:szCs w:val="22"/>
              </w:rPr>
              <w:t>监察人员辞职、退休三年内，不得从事与监察和司法工作相关联且可能发生利益冲突的职业。</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23C6C77B">
            <w:pPr>
              <w:pStyle w:val="6"/>
              <w:widowControl/>
              <w:wordWrap w:val="0"/>
              <w:spacing w:beforeAutospacing="0" w:afterAutospacing="0"/>
            </w:pPr>
            <w:r>
              <w:rPr>
                <w:rStyle w:val="9"/>
                <w:color w:val="0052FF"/>
                <w:sz w:val="22"/>
                <w:szCs w:val="22"/>
              </w:rPr>
              <w:t>第六十八条</w:t>
            </w:r>
            <w:r>
              <w:rPr>
                <w:sz w:val="22"/>
                <w:szCs w:val="22"/>
              </w:rPr>
              <w:t> 监察机关涉密人员离岗离职后，应当遵守脱密期管理规定，严格履行保密义务，不得泄露相关秘密。</w:t>
            </w:r>
          </w:p>
          <w:p w14:paraId="6A26EF20">
            <w:pPr>
              <w:pStyle w:val="6"/>
              <w:widowControl/>
              <w:wordWrap w:val="0"/>
              <w:spacing w:beforeAutospacing="0" w:afterAutospacing="0"/>
            </w:pPr>
            <w:r>
              <w:rPr>
                <w:sz w:val="22"/>
                <w:szCs w:val="22"/>
              </w:rPr>
              <w:t> </w:t>
            </w:r>
          </w:p>
          <w:p w14:paraId="1E32262B">
            <w:pPr>
              <w:pStyle w:val="6"/>
              <w:widowControl/>
              <w:wordWrap w:val="0"/>
              <w:spacing w:beforeAutospacing="0" w:afterAutospacing="0"/>
            </w:pPr>
            <w:r>
              <w:rPr>
                <w:sz w:val="22"/>
                <w:szCs w:val="22"/>
              </w:rPr>
              <w:t>监察人员辞职、退休三年内，不得从事与监察和司法工作相关联且可能发生利益冲突的职业。</w:t>
            </w:r>
          </w:p>
        </w:tc>
      </w:tr>
      <w:tr w14:paraId="2A2BC478">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78ABB7A5">
            <w:pPr>
              <w:pStyle w:val="6"/>
              <w:widowControl/>
              <w:wordWrap w:val="0"/>
              <w:spacing w:beforeAutospacing="0" w:afterAutospacing="0"/>
            </w:pPr>
            <w:r>
              <w:rPr>
                <w:rStyle w:val="9"/>
                <w:color w:val="0052FF"/>
                <w:sz w:val="22"/>
                <w:szCs w:val="22"/>
              </w:rPr>
              <w:t>第六十条</w:t>
            </w:r>
            <w:r>
              <w:rPr>
                <w:sz w:val="22"/>
                <w:szCs w:val="22"/>
              </w:rPr>
              <w:t> 监察机关及其工作人员有下列行为之一的，被调查人及其近亲属有权向该机关申诉：</w:t>
            </w:r>
          </w:p>
          <w:p w14:paraId="2FCEC979">
            <w:pPr>
              <w:pStyle w:val="6"/>
              <w:widowControl/>
              <w:wordWrap w:val="0"/>
              <w:spacing w:beforeAutospacing="0" w:afterAutospacing="0"/>
            </w:pPr>
            <w:r>
              <w:rPr>
                <w:sz w:val="22"/>
                <w:szCs w:val="22"/>
              </w:rPr>
              <w:t> </w:t>
            </w:r>
          </w:p>
          <w:p w14:paraId="4177E6A8">
            <w:pPr>
              <w:pStyle w:val="6"/>
              <w:widowControl/>
              <w:wordWrap w:val="0"/>
              <w:spacing w:beforeAutospacing="0" w:afterAutospacing="0"/>
            </w:pPr>
            <w:r>
              <w:rPr>
                <w:sz w:val="22"/>
                <w:szCs w:val="22"/>
              </w:rPr>
              <w:t>（一）留置法定期限届满，不予以解除的；</w:t>
            </w:r>
          </w:p>
          <w:p w14:paraId="2CB85CAA">
            <w:pPr>
              <w:pStyle w:val="6"/>
              <w:widowControl/>
              <w:wordWrap w:val="0"/>
              <w:spacing w:beforeAutospacing="0" w:afterAutospacing="0"/>
            </w:pPr>
            <w:r>
              <w:rPr>
                <w:sz w:val="22"/>
                <w:szCs w:val="22"/>
              </w:rPr>
              <w:t> </w:t>
            </w:r>
          </w:p>
          <w:p w14:paraId="70667DCC">
            <w:pPr>
              <w:pStyle w:val="6"/>
              <w:widowControl/>
              <w:wordWrap w:val="0"/>
              <w:spacing w:beforeAutospacing="0" w:afterAutospacing="0"/>
            </w:pPr>
            <w:r>
              <w:rPr>
                <w:sz w:val="22"/>
                <w:szCs w:val="22"/>
              </w:rPr>
              <w:t>（二）查封、扣押、冻结与案件无关的财物的；</w:t>
            </w:r>
          </w:p>
          <w:p w14:paraId="2938D33F">
            <w:pPr>
              <w:pStyle w:val="6"/>
              <w:widowControl/>
              <w:wordWrap w:val="0"/>
              <w:spacing w:beforeAutospacing="0" w:afterAutospacing="0"/>
            </w:pPr>
            <w:r>
              <w:rPr>
                <w:sz w:val="22"/>
                <w:szCs w:val="22"/>
              </w:rPr>
              <w:t> </w:t>
            </w:r>
          </w:p>
          <w:p w14:paraId="005223F2">
            <w:pPr>
              <w:pStyle w:val="6"/>
              <w:widowControl/>
              <w:wordWrap w:val="0"/>
              <w:spacing w:beforeAutospacing="0" w:afterAutospacing="0"/>
            </w:pPr>
            <w:r>
              <w:rPr>
                <w:sz w:val="22"/>
                <w:szCs w:val="22"/>
              </w:rPr>
              <w:t>（三）应当解除查封、扣押、冻结措施而不解除的；</w:t>
            </w:r>
          </w:p>
          <w:p w14:paraId="46422016">
            <w:pPr>
              <w:pStyle w:val="6"/>
              <w:widowControl/>
              <w:wordWrap w:val="0"/>
              <w:spacing w:beforeAutospacing="0" w:afterAutospacing="0"/>
            </w:pPr>
            <w:r>
              <w:rPr>
                <w:sz w:val="22"/>
                <w:szCs w:val="22"/>
              </w:rPr>
              <w:t> </w:t>
            </w:r>
          </w:p>
          <w:p w14:paraId="543D2003">
            <w:pPr>
              <w:pStyle w:val="6"/>
              <w:widowControl/>
              <w:wordWrap w:val="0"/>
              <w:spacing w:beforeAutospacing="0" w:afterAutospacing="0"/>
            </w:pPr>
            <w:r>
              <w:rPr>
                <w:sz w:val="22"/>
                <w:szCs w:val="22"/>
              </w:rPr>
              <w:t>（四）贪污、挪用、私分、调换以及违反规定使用查封、扣押、冻结的财物的；</w:t>
            </w:r>
          </w:p>
          <w:p w14:paraId="5ED8BC17">
            <w:pPr>
              <w:pStyle w:val="6"/>
              <w:widowControl/>
              <w:wordWrap w:val="0"/>
              <w:spacing w:beforeAutospacing="0" w:afterAutospacing="0"/>
            </w:pPr>
            <w:r>
              <w:rPr>
                <w:sz w:val="22"/>
                <w:szCs w:val="22"/>
              </w:rPr>
              <w:t> </w:t>
            </w:r>
          </w:p>
          <w:p w14:paraId="5A91C4B3">
            <w:pPr>
              <w:pStyle w:val="6"/>
              <w:widowControl/>
              <w:wordWrap w:val="0"/>
              <w:spacing w:beforeAutospacing="0" w:afterAutospacing="0"/>
            </w:pPr>
            <w:r>
              <w:rPr>
                <w:sz w:val="22"/>
                <w:szCs w:val="22"/>
              </w:rPr>
              <w:t>（五）其他违反法律法规、侵害被调查人合法权益的行为。</w:t>
            </w:r>
          </w:p>
          <w:p w14:paraId="1494E5DD">
            <w:pPr>
              <w:pStyle w:val="6"/>
              <w:widowControl/>
              <w:wordWrap w:val="0"/>
              <w:spacing w:beforeAutospacing="0" w:afterAutospacing="0"/>
            </w:pPr>
            <w:r>
              <w:rPr>
                <w:sz w:val="22"/>
                <w:szCs w:val="22"/>
              </w:rPr>
              <w:t> </w:t>
            </w:r>
          </w:p>
          <w:p w14:paraId="0B780862">
            <w:pPr>
              <w:pStyle w:val="6"/>
              <w:widowControl/>
              <w:wordWrap w:val="0"/>
              <w:spacing w:beforeAutospacing="0" w:afterAutospacing="0"/>
            </w:pPr>
            <w:r>
              <w:rPr>
                <w:sz w:val="22"/>
                <w:szCs w:val="22"/>
              </w:rPr>
              <w:t>受理申诉的监察机关应当在受理申诉之日起一个月内作出处理决定。申诉人对处理决定不服的，可以在收到处理决定之日起一个月内向上一级监察机关申请复查，上一级监察机关应当在收到复查申请之日起二个月内作出处理决定，情况属实的，及时予以纠正。</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1515F6DB">
            <w:pPr>
              <w:pStyle w:val="6"/>
              <w:widowControl/>
              <w:wordWrap w:val="0"/>
              <w:spacing w:beforeAutospacing="0" w:afterAutospacing="0"/>
            </w:pPr>
            <w:r>
              <w:rPr>
                <w:rStyle w:val="9"/>
                <w:color w:val="0052FF"/>
                <w:sz w:val="22"/>
                <w:szCs w:val="22"/>
              </w:rPr>
              <w:t>第六十九条</w:t>
            </w:r>
            <w:r>
              <w:rPr>
                <w:sz w:val="22"/>
                <w:szCs w:val="22"/>
              </w:rPr>
              <w:t> 监察机关及其工作人员有下列行为之一的，被调查人及其近亲属、</w:t>
            </w:r>
            <w:r>
              <w:rPr>
                <w:color w:val="FF2941"/>
                <w:sz w:val="22"/>
                <w:szCs w:val="22"/>
                <w:u w:val="single"/>
              </w:rPr>
              <w:t>利害关系人</w:t>
            </w:r>
            <w:r>
              <w:rPr>
                <w:sz w:val="22"/>
                <w:szCs w:val="22"/>
              </w:rPr>
              <w:t>有权向该机关申诉：</w:t>
            </w:r>
          </w:p>
          <w:p w14:paraId="5E9F9184">
            <w:pPr>
              <w:pStyle w:val="6"/>
              <w:widowControl/>
              <w:wordWrap w:val="0"/>
              <w:spacing w:beforeAutospacing="0" w:afterAutospacing="0"/>
            </w:pPr>
            <w:r>
              <w:rPr>
                <w:sz w:val="22"/>
                <w:szCs w:val="22"/>
              </w:rPr>
              <w:t> </w:t>
            </w:r>
          </w:p>
          <w:p w14:paraId="65A8BDEA">
            <w:pPr>
              <w:pStyle w:val="6"/>
              <w:widowControl/>
              <w:wordWrap w:val="0"/>
              <w:spacing w:beforeAutospacing="0" w:afterAutospacing="0"/>
            </w:pPr>
            <w:r>
              <w:rPr>
                <w:sz w:val="22"/>
                <w:szCs w:val="22"/>
              </w:rPr>
              <w:t>（一）</w:t>
            </w:r>
            <w:r>
              <w:rPr>
                <w:color w:val="FF2941"/>
                <w:sz w:val="22"/>
                <w:szCs w:val="22"/>
                <w:u w:val="single"/>
              </w:rPr>
              <w:t>采取强制到案、责令候查、管护或者</w:t>
            </w:r>
            <w:r>
              <w:rPr>
                <w:sz w:val="22"/>
                <w:szCs w:val="22"/>
              </w:rPr>
              <w:t>留置</w:t>
            </w:r>
            <w:r>
              <w:rPr>
                <w:color w:val="FF2941"/>
                <w:sz w:val="22"/>
                <w:szCs w:val="22"/>
                <w:u w:val="single"/>
              </w:rPr>
              <w:t>措施</w:t>
            </w:r>
            <w:r>
              <w:rPr>
                <w:sz w:val="22"/>
                <w:szCs w:val="22"/>
              </w:rPr>
              <w:t>法定期限届满，不予以解除</w:t>
            </w:r>
            <w:r>
              <w:rPr>
                <w:color w:val="FF2941"/>
                <w:sz w:val="22"/>
                <w:szCs w:val="22"/>
                <w:u w:val="single"/>
              </w:rPr>
              <w:t>或者变更</w:t>
            </w:r>
            <w:r>
              <w:rPr>
                <w:sz w:val="22"/>
                <w:szCs w:val="22"/>
              </w:rPr>
              <w:t>的；</w:t>
            </w:r>
          </w:p>
          <w:p w14:paraId="338B0FF0">
            <w:pPr>
              <w:pStyle w:val="6"/>
              <w:widowControl/>
              <w:wordWrap w:val="0"/>
              <w:spacing w:beforeAutospacing="0" w:afterAutospacing="0"/>
            </w:pPr>
            <w:r>
              <w:rPr>
                <w:sz w:val="22"/>
                <w:szCs w:val="22"/>
              </w:rPr>
              <w:t> </w:t>
            </w:r>
          </w:p>
          <w:p w14:paraId="7294D3F7">
            <w:pPr>
              <w:pStyle w:val="6"/>
              <w:widowControl/>
              <w:wordWrap w:val="0"/>
              <w:spacing w:beforeAutospacing="0" w:afterAutospacing="0"/>
            </w:pPr>
            <w:r>
              <w:rPr>
                <w:sz w:val="22"/>
                <w:szCs w:val="22"/>
              </w:rPr>
              <w:t>（二）查封、扣押、冻结与案件无关</w:t>
            </w:r>
            <w:r>
              <w:rPr>
                <w:color w:val="FF2941"/>
                <w:sz w:val="22"/>
                <w:szCs w:val="22"/>
                <w:u w:val="single"/>
              </w:rPr>
              <w:t>或者明显超出涉案范围的</w:t>
            </w:r>
            <w:r>
              <w:rPr>
                <w:sz w:val="22"/>
                <w:szCs w:val="22"/>
              </w:rPr>
              <w:t>财物的；</w:t>
            </w:r>
          </w:p>
          <w:p w14:paraId="40F7B340">
            <w:pPr>
              <w:pStyle w:val="6"/>
              <w:widowControl/>
              <w:wordWrap w:val="0"/>
              <w:spacing w:beforeAutospacing="0" w:afterAutospacing="0"/>
            </w:pPr>
            <w:r>
              <w:rPr>
                <w:sz w:val="22"/>
                <w:szCs w:val="22"/>
              </w:rPr>
              <w:t> </w:t>
            </w:r>
          </w:p>
          <w:p w14:paraId="025DF016">
            <w:pPr>
              <w:pStyle w:val="6"/>
              <w:widowControl/>
              <w:wordWrap w:val="0"/>
              <w:spacing w:beforeAutospacing="0" w:afterAutospacing="0"/>
            </w:pPr>
            <w:r>
              <w:rPr>
                <w:sz w:val="22"/>
                <w:szCs w:val="22"/>
              </w:rPr>
              <w:t>（三）应当解除查封、扣押、冻结措施而不解除的；</w:t>
            </w:r>
          </w:p>
          <w:p w14:paraId="0B7CFE0E">
            <w:pPr>
              <w:pStyle w:val="6"/>
              <w:widowControl/>
              <w:wordWrap w:val="0"/>
              <w:spacing w:beforeAutospacing="0" w:afterAutospacing="0"/>
            </w:pPr>
            <w:r>
              <w:rPr>
                <w:sz w:val="22"/>
                <w:szCs w:val="22"/>
              </w:rPr>
              <w:t> </w:t>
            </w:r>
          </w:p>
          <w:p w14:paraId="55AF2A37">
            <w:pPr>
              <w:pStyle w:val="6"/>
              <w:widowControl/>
              <w:wordWrap w:val="0"/>
              <w:spacing w:beforeAutospacing="0" w:afterAutospacing="0"/>
            </w:pPr>
            <w:r>
              <w:rPr>
                <w:sz w:val="22"/>
                <w:szCs w:val="22"/>
              </w:rPr>
              <w:t>（四）贪污、挪用、私分、调换以及违反规定使用查封、扣押、冻结的财物的；</w:t>
            </w:r>
          </w:p>
          <w:p w14:paraId="398908A1">
            <w:pPr>
              <w:pStyle w:val="6"/>
              <w:widowControl/>
              <w:wordWrap w:val="0"/>
              <w:spacing w:beforeAutospacing="0" w:afterAutospacing="0"/>
            </w:pPr>
          </w:p>
          <w:p w14:paraId="28C05A8F">
            <w:pPr>
              <w:pStyle w:val="6"/>
              <w:widowControl/>
              <w:wordWrap w:val="0"/>
              <w:spacing w:beforeAutospacing="0" w:afterAutospacing="0"/>
            </w:pPr>
            <w:r>
              <w:rPr>
                <w:color w:val="FF2941"/>
                <w:sz w:val="22"/>
                <w:szCs w:val="22"/>
                <w:u w:val="single"/>
              </w:rPr>
              <w:t>（五）利用职权非法干扰企业生产经营或者侵害企业经营者人身权利、财产权利和其他合法权益的；</w:t>
            </w:r>
          </w:p>
          <w:p w14:paraId="63F619B8">
            <w:pPr>
              <w:pStyle w:val="6"/>
              <w:widowControl/>
              <w:wordWrap w:val="0"/>
              <w:spacing w:beforeAutospacing="0" w:afterAutospacing="0"/>
            </w:pPr>
          </w:p>
          <w:p w14:paraId="3A419B8D">
            <w:pPr>
              <w:pStyle w:val="6"/>
              <w:widowControl/>
              <w:wordWrap w:val="0"/>
              <w:spacing w:beforeAutospacing="0" w:afterAutospacing="0"/>
            </w:pPr>
            <w:r>
              <w:rPr>
                <w:sz w:val="22"/>
                <w:szCs w:val="22"/>
              </w:rPr>
              <w:t>（六）其他违反法律法规、侵害被调查人合法权益的行为。</w:t>
            </w:r>
          </w:p>
          <w:p w14:paraId="63D1B4E0">
            <w:pPr>
              <w:pStyle w:val="6"/>
              <w:widowControl/>
              <w:wordWrap w:val="0"/>
              <w:spacing w:beforeAutospacing="0" w:afterAutospacing="0"/>
            </w:pPr>
            <w:r>
              <w:rPr>
                <w:sz w:val="22"/>
                <w:szCs w:val="22"/>
              </w:rPr>
              <w:t> </w:t>
            </w:r>
          </w:p>
          <w:p w14:paraId="629B80A1">
            <w:pPr>
              <w:pStyle w:val="6"/>
              <w:widowControl/>
              <w:wordWrap w:val="0"/>
              <w:spacing w:beforeAutospacing="0" w:afterAutospacing="0"/>
            </w:pPr>
            <w:r>
              <w:rPr>
                <w:sz w:val="22"/>
                <w:szCs w:val="22"/>
              </w:rPr>
              <w:t>受理申诉的监察机关应当在受理申诉之日起一个月内作出处理决定。申诉人对处理决定不服的，可以在收到处理决定之日起一个月内向上一级监察机关申请复查，上一级监察机关应当在收到复查申请之日起二个月内作出处理决定，情况属实的，及时予以纠正。</w:t>
            </w:r>
          </w:p>
        </w:tc>
      </w:tr>
      <w:tr w14:paraId="167F68F7">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2DCC0F24">
            <w:pPr>
              <w:pStyle w:val="6"/>
              <w:widowControl/>
              <w:wordWrap w:val="0"/>
              <w:spacing w:beforeAutospacing="0" w:afterAutospacing="0"/>
            </w:pPr>
            <w:r>
              <w:rPr>
                <w:rStyle w:val="9"/>
                <w:color w:val="0052FF"/>
                <w:sz w:val="22"/>
                <w:szCs w:val="22"/>
              </w:rPr>
              <w:t>第六十一条</w:t>
            </w:r>
            <w:r>
              <w:rPr>
                <w:sz w:val="22"/>
                <w:szCs w:val="22"/>
              </w:rPr>
              <w:t> 对调查工作结束后发现立案依据不充分或者失实，案件处置出现重大失误，监察人员严重违法的，应当追究负有责任的领导人员和直接责任人员的责任。</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5123D378">
            <w:pPr>
              <w:pStyle w:val="6"/>
              <w:widowControl/>
              <w:wordWrap w:val="0"/>
              <w:spacing w:beforeAutospacing="0" w:afterAutospacing="0"/>
            </w:pPr>
            <w:r>
              <w:rPr>
                <w:rStyle w:val="9"/>
                <w:color w:val="0052FF"/>
                <w:sz w:val="22"/>
                <w:szCs w:val="22"/>
              </w:rPr>
              <w:t>第七十条</w:t>
            </w:r>
            <w:r>
              <w:rPr>
                <w:sz w:val="22"/>
                <w:szCs w:val="22"/>
              </w:rPr>
              <w:t> 对调查工作结束后发现立案依据不充分或者失实，案件处置出现重大失误，监察人员严重违法的，应当追究负有责任的领导人员和直接责任人员的责任。</w:t>
            </w:r>
          </w:p>
        </w:tc>
      </w:tr>
      <w:tr w14:paraId="52EC1B27">
        <w:tblPrEx>
          <w:tblCellMar>
            <w:top w:w="0" w:type="dxa"/>
            <w:left w:w="0" w:type="dxa"/>
            <w:bottom w:w="0" w:type="dxa"/>
            <w:right w:w="0" w:type="dxa"/>
          </w:tblCellMar>
        </w:tblPrEx>
        <w:trPr>
          <w:trHeight w:val="774" w:hRule="atLeast"/>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693C68A8">
            <w:pPr>
              <w:pStyle w:val="6"/>
              <w:widowControl/>
              <w:wordWrap w:val="0"/>
              <w:spacing w:beforeAutospacing="0" w:afterAutospacing="0"/>
              <w:jc w:val="center"/>
            </w:pPr>
          </w:p>
          <w:p w14:paraId="78E1405E">
            <w:pPr>
              <w:pStyle w:val="6"/>
              <w:widowControl/>
              <w:wordWrap w:val="0"/>
              <w:spacing w:beforeAutospacing="0" w:afterAutospacing="0"/>
              <w:jc w:val="center"/>
            </w:pPr>
            <w:r>
              <w:rPr>
                <w:rStyle w:val="9"/>
                <w:color w:val="021EAA"/>
                <w:sz w:val="22"/>
                <w:szCs w:val="22"/>
              </w:rPr>
              <w:t>第八章  法律责任</w:t>
            </w:r>
          </w:p>
          <w:p w14:paraId="1CF6FCFD">
            <w:pPr>
              <w:pStyle w:val="6"/>
              <w:widowControl/>
              <w:wordWrap w:val="0"/>
              <w:spacing w:beforeAutospacing="0" w:afterAutospacing="0"/>
              <w:jc w:val="center"/>
            </w:pP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6E18DE0B">
            <w:pPr>
              <w:pStyle w:val="6"/>
              <w:widowControl/>
              <w:wordWrap w:val="0"/>
              <w:spacing w:beforeAutospacing="0" w:afterAutospacing="0"/>
              <w:jc w:val="center"/>
            </w:pPr>
          </w:p>
          <w:p w14:paraId="3EBF5E33">
            <w:pPr>
              <w:pStyle w:val="6"/>
              <w:widowControl/>
              <w:wordWrap w:val="0"/>
              <w:spacing w:beforeAutospacing="0" w:afterAutospacing="0"/>
              <w:jc w:val="center"/>
            </w:pPr>
            <w:r>
              <w:rPr>
                <w:rStyle w:val="9"/>
                <w:color w:val="021EAA"/>
                <w:sz w:val="22"/>
                <w:szCs w:val="22"/>
              </w:rPr>
              <w:t>第八章  法律责任</w:t>
            </w:r>
          </w:p>
        </w:tc>
      </w:tr>
      <w:tr w14:paraId="4FAD2E51">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3CFE458F">
            <w:pPr>
              <w:pStyle w:val="6"/>
              <w:widowControl/>
              <w:wordWrap w:val="0"/>
              <w:spacing w:beforeAutospacing="0" w:afterAutospacing="0"/>
            </w:pPr>
            <w:r>
              <w:rPr>
                <w:rStyle w:val="9"/>
                <w:color w:val="0052FF"/>
                <w:sz w:val="22"/>
                <w:szCs w:val="22"/>
              </w:rPr>
              <w:t>第六十二条</w:t>
            </w:r>
            <w:r>
              <w:rPr>
                <w:sz w:val="22"/>
                <w:szCs w:val="22"/>
              </w:rPr>
              <w:t> 有关单位拒不执行监察机关作出的处理决定，或者无正当理由拒不采纳监察建议的，由其主管部门、上级机关责令改正，对单位给予通报批评；对负有责任的领导人员和直接责任人员依法给予处理。</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0C0FBEB1">
            <w:pPr>
              <w:pStyle w:val="6"/>
              <w:widowControl/>
              <w:wordWrap w:val="0"/>
              <w:spacing w:beforeAutospacing="0" w:afterAutospacing="0"/>
            </w:pPr>
            <w:r>
              <w:rPr>
                <w:rStyle w:val="9"/>
                <w:color w:val="0052FF"/>
                <w:sz w:val="22"/>
                <w:szCs w:val="22"/>
              </w:rPr>
              <w:t>第七十一条</w:t>
            </w:r>
            <w:r>
              <w:rPr>
                <w:sz w:val="22"/>
                <w:szCs w:val="22"/>
              </w:rPr>
              <w:t> 有关单位拒不执行监察机关作出的处理决定，或者无正当理由拒不采纳监察建议的，由其主管部门、上级机关责令改正，对单位给予通报批评；对负有责任的领导人员和直接责任人员依法给予处理。</w:t>
            </w:r>
          </w:p>
        </w:tc>
      </w:tr>
      <w:tr w14:paraId="5C379177">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19595258">
            <w:pPr>
              <w:pStyle w:val="6"/>
              <w:widowControl/>
              <w:wordWrap w:val="0"/>
              <w:spacing w:beforeAutospacing="0" w:afterAutospacing="0"/>
            </w:pPr>
            <w:r>
              <w:rPr>
                <w:rStyle w:val="9"/>
                <w:color w:val="0052FF"/>
                <w:sz w:val="22"/>
                <w:szCs w:val="22"/>
              </w:rPr>
              <w:t>第六十三条</w:t>
            </w:r>
            <w:r>
              <w:rPr>
                <w:sz w:val="22"/>
                <w:szCs w:val="22"/>
              </w:rPr>
              <w:t> 有关人员违反本法规定，有下列行为之一的，由其所在单位、主管部门、上级机关或者监察机关责令改正，依法给予处理：</w:t>
            </w:r>
          </w:p>
          <w:p w14:paraId="48598797">
            <w:pPr>
              <w:pStyle w:val="6"/>
              <w:widowControl/>
              <w:wordWrap w:val="0"/>
              <w:spacing w:beforeAutospacing="0" w:afterAutospacing="0"/>
            </w:pPr>
            <w:r>
              <w:rPr>
                <w:sz w:val="22"/>
                <w:szCs w:val="22"/>
              </w:rPr>
              <w:t> </w:t>
            </w:r>
          </w:p>
          <w:p w14:paraId="1F33D118">
            <w:pPr>
              <w:pStyle w:val="6"/>
              <w:widowControl/>
              <w:wordWrap w:val="0"/>
              <w:spacing w:beforeAutospacing="0" w:afterAutospacing="0"/>
            </w:pPr>
            <w:r>
              <w:rPr>
                <w:sz w:val="22"/>
                <w:szCs w:val="22"/>
              </w:rPr>
              <w:t>（一）不按要求提供有关材料，拒绝、阻碍调查措施实施等拒不配合监察机关调查的；</w:t>
            </w:r>
          </w:p>
          <w:p w14:paraId="010D692D">
            <w:pPr>
              <w:pStyle w:val="6"/>
              <w:widowControl/>
              <w:wordWrap w:val="0"/>
              <w:spacing w:beforeAutospacing="0" w:afterAutospacing="0"/>
            </w:pPr>
            <w:r>
              <w:rPr>
                <w:sz w:val="22"/>
                <w:szCs w:val="22"/>
              </w:rPr>
              <w:t> </w:t>
            </w:r>
          </w:p>
          <w:p w14:paraId="4C86A7C3">
            <w:pPr>
              <w:pStyle w:val="6"/>
              <w:widowControl/>
              <w:wordWrap w:val="0"/>
              <w:spacing w:beforeAutospacing="0" w:afterAutospacing="0"/>
            </w:pPr>
            <w:r>
              <w:rPr>
                <w:sz w:val="22"/>
                <w:szCs w:val="22"/>
              </w:rPr>
              <w:t>（二）提供虚假情况，掩盖事实真相的；</w:t>
            </w:r>
          </w:p>
          <w:p w14:paraId="0C5837B5">
            <w:pPr>
              <w:pStyle w:val="6"/>
              <w:widowControl/>
              <w:wordWrap w:val="0"/>
              <w:spacing w:beforeAutospacing="0" w:afterAutospacing="0"/>
            </w:pPr>
            <w:r>
              <w:rPr>
                <w:sz w:val="22"/>
                <w:szCs w:val="22"/>
              </w:rPr>
              <w:t> </w:t>
            </w:r>
          </w:p>
          <w:p w14:paraId="4C5527E8">
            <w:pPr>
              <w:pStyle w:val="6"/>
              <w:widowControl/>
              <w:wordWrap w:val="0"/>
              <w:spacing w:beforeAutospacing="0" w:afterAutospacing="0"/>
            </w:pPr>
            <w:r>
              <w:rPr>
                <w:sz w:val="22"/>
                <w:szCs w:val="22"/>
              </w:rPr>
              <w:t>（三）串供或者伪造、隐匿、毁灭证据的；</w:t>
            </w:r>
          </w:p>
          <w:p w14:paraId="4554F2BD">
            <w:pPr>
              <w:pStyle w:val="6"/>
              <w:widowControl/>
              <w:wordWrap w:val="0"/>
              <w:spacing w:beforeAutospacing="0" w:afterAutospacing="0"/>
            </w:pPr>
            <w:r>
              <w:rPr>
                <w:sz w:val="22"/>
                <w:szCs w:val="22"/>
              </w:rPr>
              <w:t> </w:t>
            </w:r>
          </w:p>
          <w:p w14:paraId="38C3D661">
            <w:pPr>
              <w:pStyle w:val="6"/>
              <w:widowControl/>
              <w:wordWrap w:val="0"/>
              <w:spacing w:beforeAutospacing="0" w:afterAutospacing="0"/>
            </w:pPr>
            <w:r>
              <w:rPr>
                <w:sz w:val="22"/>
                <w:szCs w:val="22"/>
              </w:rPr>
              <w:t>（四）阻止他人揭发检举、提供证据的；</w:t>
            </w:r>
          </w:p>
          <w:p w14:paraId="3EC1F616">
            <w:pPr>
              <w:pStyle w:val="6"/>
              <w:widowControl/>
              <w:wordWrap w:val="0"/>
              <w:spacing w:beforeAutospacing="0" w:afterAutospacing="0"/>
            </w:pPr>
            <w:r>
              <w:rPr>
                <w:sz w:val="22"/>
                <w:szCs w:val="22"/>
              </w:rPr>
              <w:t> </w:t>
            </w:r>
          </w:p>
          <w:p w14:paraId="0D8639DF">
            <w:pPr>
              <w:pStyle w:val="6"/>
              <w:widowControl/>
              <w:wordWrap w:val="0"/>
              <w:spacing w:beforeAutospacing="0" w:afterAutospacing="0"/>
            </w:pPr>
            <w:r>
              <w:rPr>
                <w:sz w:val="22"/>
                <w:szCs w:val="22"/>
              </w:rPr>
              <w:t>（五）其他违反本法规定的行为，情节严重的。</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7E18D20A">
            <w:pPr>
              <w:pStyle w:val="6"/>
              <w:widowControl/>
              <w:wordWrap w:val="0"/>
              <w:spacing w:beforeAutospacing="0" w:afterAutospacing="0"/>
            </w:pPr>
            <w:r>
              <w:rPr>
                <w:rStyle w:val="9"/>
                <w:color w:val="0052FF"/>
                <w:sz w:val="22"/>
                <w:szCs w:val="22"/>
              </w:rPr>
              <w:t>第七十二条</w:t>
            </w:r>
            <w:r>
              <w:rPr>
                <w:sz w:val="22"/>
                <w:szCs w:val="22"/>
              </w:rPr>
              <w:t> 有关人员违反本法规定，有下列行为之一的，由其所在单位、主管部门、上级机关或者监察机关责令改正，依法给予处理：</w:t>
            </w:r>
          </w:p>
          <w:p w14:paraId="38BD3FB9">
            <w:pPr>
              <w:pStyle w:val="6"/>
              <w:widowControl/>
              <w:wordWrap w:val="0"/>
              <w:spacing w:beforeAutospacing="0" w:afterAutospacing="0"/>
            </w:pPr>
            <w:r>
              <w:rPr>
                <w:sz w:val="22"/>
                <w:szCs w:val="22"/>
              </w:rPr>
              <w:t> </w:t>
            </w:r>
          </w:p>
          <w:p w14:paraId="07950024">
            <w:pPr>
              <w:pStyle w:val="6"/>
              <w:widowControl/>
              <w:wordWrap w:val="0"/>
              <w:spacing w:beforeAutospacing="0" w:afterAutospacing="0"/>
            </w:pPr>
            <w:r>
              <w:rPr>
                <w:sz w:val="22"/>
                <w:szCs w:val="22"/>
              </w:rPr>
              <w:t>（一）不按要求提供有关材料，拒绝、阻碍调查措施实施等拒不配合监察机关调查的；</w:t>
            </w:r>
          </w:p>
          <w:p w14:paraId="6F240A92">
            <w:pPr>
              <w:pStyle w:val="6"/>
              <w:widowControl/>
              <w:wordWrap w:val="0"/>
              <w:spacing w:beforeAutospacing="0" w:afterAutospacing="0"/>
            </w:pPr>
            <w:r>
              <w:rPr>
                <w:sz w:val="22"/>
                <w:szCs w:val="22"/>
              </w:rPr>
              <w:t> </w:t>
            </w:r>
          </w:p>
          <w:p w14:paraId="2E65D5FA">
            <w:pPr>
              <w:pStyle w:val="6"/>
              <w:widowControl/>
              <w:wordWrap w:val="0"/>
              <w:spacing w:beforeAutospacing="0" w:afterAutospacing="0"/>
            </w:pPr>
            <w:r>
              <w:rPr>
                <w:sz w:val="22"/>
                <w:szCs w:val="22"/>
              </w:rPr>
              <w:t>（二）提供虚假情况，掩盖事实真相的；</w:t>
            </w:r>
          </w:p>
          <w:p w14:paraId="6AEBAD26">
            <w:pPr>
              <w:pStyle w:val="6"/>
              <w:widowControl/>
              <w:wordWrap w:val="0"/>
              <w:spacing w:beforeAutospacing="0" w:afterAutospacing="0"/>
            </w:pPr>
            <w:r>
              <w:rPr>
                <w:sz w:val="22"/>
                <w:szCs w:val="22"/>
              </w:rPr>
              <w:t> </w:t>
            </w:r>
          </w:p>
          <w:p w14:paraId="46246646">
            <w:pPr>
              <w:pStyle w:val="6"/>
              <w:widowControl/>
              <w:wordWrap w:val="0"/>
              <w:spacing w:beforeAutospacing="0" w:afterAutospacing="0"/>
            </w:pPr>
            <w:r>
              <w:rPr>
                <w:sz w:val="22"/>
                <w:szCs w:val="22"/>
              </w:rPr>
              <w:t>（三）串供或者伪造、隐匿、毁灭证据的；</w:t>
            </w:r>
          </w:p>
          <w:p w14:paraId="68F8F792">
            <w:pPr>
              <w:pStyle w:val="6"/>
              <w:widowControl/>
              <w:wordWrap w:val="0"/>
              <w:spacing w:beforeAutospacing="0" w:afterAutospacing="0"/>
            </w:pPr>
            <w:r>
              <w:rPr>
                <w:sz w:val="22"/>
                <w:szCs w:val="22"/>
              </w:rPr>
              <w:t> </w:t>
            </w:r>
          </w:p>
          <w:p w14:paraId="15AAD02A">
            <w:pPr>
              <w:pStyle w:val="6"/>
              <w:widowControl/>
              <w:wordWrap w:val="0"/>
              <w:spacing w:beforeAutospacing="0" w:afterAutospacing="0"/>
            </w:pPr>
            <w:r>
              <w:rPr>
                <w:sz w:val="22"/>
                <w:szCs w:val="22"/>
              </w:rPr>
              <w:t>（四）阻止他人揭发检举、提供证据的；</w:t>
            </w:r>
          </w:p>
          <w:p w14:paraId="38B0EA95">
            <w:pPr>
              <w:pStyle w:val="6"/>
              <w:widowControl/>
              <w:wordWrap w:val="0"/>
              <w:spacing w:beforeAutospacing="0" w:afterAutospacing="0"/>
            </w:pPr>
            <w:r>
              <w:rPr>
                <w:sz w:val="22"/>
                <w:szCs w:val="22"/>
              </w:rPr>
              <w:t> </w:t>
            </w:r>
          </w:p>
          <w:p w14:paraId="731E5B08">
            <w:pPr>
              <w:pStyle w:val="6"/>
              <w:widowControl/>
              <w:wordWrap w:val="0"/>
              <w:spacing w:beforeAutospacing="0" w:afterAutospacing="0"/>
            </w:pPr>
            <w:r>
              <w:rPr>
                <w:sz w:val="22"/>
                <w:szCs w:val="22"/>
              </w:rPr>
              <w:t>（五）其他违反本法规定的行为，情节严重的。</w:t>
            </w:r>
          </w:p>
        </w:tc>
      </w:tr>
      <w:tr w14:paraId="3FAFDECF">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61F32CCD">
            <w:pPr>
              <w:pStyle w:val="6"/>
              <w:widowControl/>
              <w:wordWrap w:val="0"/>
              <w:spacing w:beforeAutospacing="0" w:afterAutospacing="0"/>
            </w:pPr>
            <w:r>
              <w:rPr>
                <w:rStyle w:val="9"/>
                <w:color w:val="0052FF"/>
                <w:sz w:val="22"/>
                <w:szCs w:val="22"/>
              </w:rPr>
              <w:t>第六十四条</w:t>
            </w:r>
            <w:r>
              <w:rPr>
                <w:sz w:val="22"/>
                <w:szCs w:val="22"/>
              </w:rPr>
              <w:t> 监察对象对控告人、检举人、证人或者监察人员进行报复陷害的；控告人、检举人、证人捏造事实诬告陷害监察对象的，依法给予处理。</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46CEE369">
            <w:pPr>
              <w:pStyle w:val="6"/>
              <w:widowControl/>
              <w:wordWrap w:val="0"/>
              <w:spacing w:beforeAutospacing="0" w:afterAutospacing="0"/>
            </w:pPr>
            <w:r>
              <w:rPr>
                <w:rStyle w:val="9"/>
                <w:color w:val="0052FF"/>
                <w:sz w:val="22"/>
                <w:szCs w:val="22"/>
              </w:rPr>
              <w:t>第七十三条</w:t>
            </w:r>
            <w:r>
              <w:rPr>
                <w:sz w:val="22"/>
                <w:szCs w:val="22"/>
              </w:rPr>
              <w:t> 监察对象对控告人、检举人、证人或者监察人员进行报复陷害的；控告人、检举人、证人捏造事实诬告陷害监察对象的，依法给予处理。</w:t>
            </w:r>
          </w:p>
        </w:tc>
      </w:tr>
      <w:tr w14:paraId="155DFF11">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059F448A">
            <w:pPr>
              <w:pStyle w:val="6"/>
              <w:widowControl/>
              <w:wordWrap w:val="0"/>
              <w:spacing w:beforeAutospacing="0" w:afterAutospacing="0"/>
            </w:pPr>
            <w:r>
              <w:rPr>
                <w:rStyle w:val="9"/>
                <w:color w:val="0052FF"/>
                <w:sz w:val="22"/>
                <w:szCs w:val="22"/>
              </w:rPr>
              <w:t>第六十五条</w:t>
            </w:r>
            <w:r>
              <w:rPr>
                <w:sz w:val="22"/>
                <w:szCs w:val="22"/>
              </w:rPr>
              <w:t> 监察机关及其工作人员有下列行为之一的，对负有责任的领导人员和直接责任人员依法给予处理：</w:t>
            </w:r>
          </w:p>
          <w:p w14:paraId="723A23D0">
            <w:pPr>
              <w:pStyle w:val="6"/>
              <w:widowControl/>
              <w:wordWrap w:val="0"/>
              <w:spacing w:beforeAutospacing="0" w:afterAutospacing="0"/>
            </w:pPr>
            <w:r>
              <w:rPr>
                <w:sz w:val="22"/>
                <w:szCs w:val="22"/>
              </w:rPr>
              <w:t> </w:t>
            </w:r>
          </w:p>
          <w:p w14:paraId="5ADC5000">
            <w:pPr>
              <w:pStyle w:val="6"/>
              <w:widowControl/>
              <w:wordWrap w:val="0"/>
              <w:spacing w:beforeAutospacing="0" w:afterAutospacing="0"/>
            </w:pPr>
            <w:r>
              <w:rPr>
                <w:sz w:val="22"/>
                <w:szCs w:val="22"/>
              </w:rPr>
              <w:t>（一）未经批准、授权处置问题线索，发现重大案情隐瞒不报，或者私自留存、处理涉案材料的；</w:t>
            </w:r>
          </w:p>
          <w:p w14:paraId="3138E53C">
            <w:pPr>
              <w:pStyle w:val="6"/>
              <w:widowControl/>
              <w:wordWrap w:val="0"/>
              <w:spacing w:beforeAutospacing="0" w:afterAutospacing="0"/>
            </w:pPr>
            <w:r>
              <w:rPr>
                <w:sz w:val="22"/>
                <w:szCs w:val="22"/>
              </w:rPr>
              <w:t> </w:t>
            </w:r>
          </w:p>
          <w:p w14:paraId="06F30949">
            <w:pPr>
              <w:pStyle w:val="6"/>
              <w:widowControl/>
              <w:wordWrap w:val="0"/>
              <w:spacing w:beforeAutospacing="0" w:afterAutospacing="0"/>
            </w:pPr>
            <w:r>
              <w:rPr>
                <w:sz w:val="22"/>
                <w:szCs w:val="22"/>
              </w:rPr>
              <w:t>（二）利用职权或者职务上的影响干预调查工作、以案谋私的；</w:t>
            </w:r>
          </w:p>
          <w:p w14:paraId="633D828C">
            <w:pPr>
              <w:pStyle w:val="6"/>
              <w:widowControl/>
              <w:wordWrap w:val="0"/>
              <w:spacing w:beforeAutospacing="0" w:afterAutospacing="0"/>
            </w:pPr>
            <w:r>
              <w:rPr>
                <w:sz w:val="22"/>
                <w:szCs w:val="22"/>
              </w:rPr>
              <w:t> </w:t>
            </w:r>
          </w:p>
          <w:p w14:paraId="43A6554E">
            <w:pPr>
              <w:pStyle w:val="6"/>
              <w:widowControl/>
              <w:wordWrap w:val="0"/>
              <w:spacing w:beforeAutospacing="0" w:afterAutospacing="0"/>
            </w:pPr>
            <w:r>
              <w:rPr>
                <w:sz w:val="22"/>
                <w:szCs w:val="22"/>
              </w:rPr>
              <w:t>（三）违法窃取、泄露调查工作信息，或者泄露举报事项、举报受理情况以及举报人信息的；</w:t>
            </w:r>
          </w:p>
          <w:p w14:paraId="4DBCB71E">
            <w:pPr>
              <w:pStyle w:val="6"/>
              <w:widowControl/>
              <w:wordWrap w:val="0"/>
              <w:spacing w:beforeAutospacing="0" w:afterAutospacing="0"/>
            </w:pPr>
            <w:r>
              <w:rPr>
                <w:sz w:val="22"/>
                <w:szCs w:val="22"/>
              </w:rPr>
              <w:t> </w:t>
            </w:r>
          </w:p>
          <w:p w14:paraId="052F798C">
            <w:pPr>
              <w:pStyle w:val="6"/>
              <w:widowControl/>
              <w:wordWrap w:val="0"/>
              <w:spacing w:beforeAutospacing="0" w:afterAutospacing="0"/>
            </w:pPr>
            <w:r>
              <w:rPr>
                <w:sz w:val="22"/>
                <w:szCs w:val="22"/>
              </w:rPr>
              <w:t>（四）对被调查人或者涉案人员逼供、诱供，或者侮辱、打骂、虐待、体罚或者变相体罚的；</w:t>
            </w:r>
          </w:p>
          <w:p w14:paraId="080B997A">
            <w:pPr>
              <w:pStyle w:val="6"/>
              <w:widowControl/>
              <w:wordWrap w:val="0"/>
              <w:spacing w:beforeAutospacing="0" w:afterAutospacing="0"/>
            </w:pPr>
            <w:r>
              <w:rPr>
                <w:sz w:val="22"/>
                <w:szCs w:val="22"/>
              </w:rPr>
              <w:t> </w:t>
            </w:r>
          </w:p>
          <w:p w14:paraId="7F8545BC">
            <w:pPr>
              <w:pStyle w:val="6"/>
              <w:widowControl/>
              <w:wordWrap w:val="0"/>
              <w:spacing w:beforeAutospacing="0" w:afterAutospacing="0"/>
            </w:pPr>
            <w:r>
              <w:rPr>
                <w:sz w:val="22"/>
                <w:szCs w:val="22"/>
              </w:rPr>
              <w:t>（五）违反规定处置查封、扣押、冻结的财物的；</w:t>
            </w:r>
          </w:p>
          <w:p w14:paraId="3634ECB7">
            <w:pPr>
              <w:pStyle w:val="6"/>
              <w:widowControl/>
              <w:wordWrap w:val="0"/>
              <w:spacing w:beforeAutospacing="0" w:afterAutospacing="0"/>
            </w:pPr>
            <w:r>
              <w:rPr>
                <w:sz w:val="22"/>
                <w:szCs w:val="22"/>
              </w:rPr>
              <w:t> </w:t>
            </w:r>
          </w:p>
          <w:p w14:paraId="0CEC23C4">
            <w:pPr>
              <w:pStyle w:val="6"/>
              <w:widowControl/>
              <w:wordWrap w:val="0"/>
              <w:spacing w:beforeAutospacing="0" w:afterAutospacing="0"/>
            </w:pPr>
            <w:r>
              <w:rPr>
                <w:sz w:val="22"/>
                <w:szCs w:val="22"/>
              </w:rPr>
              <w:t>（六）违反规定发生办案安全事故，或者发生安全事故后隐瞒不报、报告失实、处置不当的；</w:t>
            </w:r>
          </w:p>
          <w:p w14:paraId="590F2CFD">
            <w:pPr>
              <w:pStyle w:val="6"/>
              <w:widowControl/>
              <w:wordWrap w:val="0"/>
              <w:spacing w:beforeAutospacing="0" w:afterAutospacing="0"/>
            </w:pPr>
            <w:r>
              <w:rPr>
                <w:sz w:val="22"/>
                <w:szCs w:val="22"/>
              </w:rPr>
              <w:t> </w:t>
            </w:r>
          </w:p>
          <w:p w14:paraId="4BA82ED0">
            <w:pPr>
              <w:pStyle w:val="6"/>
              <w:widowControl/>
              <w:wordWrap w:val="0"/>
              <w:spacing w:beforeAutospacing="0" w:afterAutospacing="0"/>
            </w:pPr>
            <w:r>
              <w:rPr>
                <w:sz w:val="22"/>
                <w:szCs w:val="22"/>
              </w:rPr>
              <w:t>（七）违反规定采取留置措施的；</w:t>
            </w:r>
          </w:p>
          <w:p w14:paraId="2240B5A2">
            <w:pPr>
              <w:pStyle w:val="6"/>
              <w:widowControl/>
              <w:wordWrap w:val="0"/>
              <w:spacing w:beforeAutospacing="0" w:afterAutospacing="0"/>
            </w:pPr>
            <w:r>
              <w:rPr>
                <w:sz w:val="22"/>
                <w:szCs w:val="22"/>
              </w:rPr>
              <w:t> </w:t>
            </w:r>
          </w:p>
          <w:p w14:paraId="4EF91A14">
            <w:pPr>
              <w:pStyle w:val="6"/>
              <w:widowControl/>
              <w:wordWrap w:val="0"/>
              <w:spacing w:beforeAutospacing="0" w:afterAutospacing="0"/>
            </w:pPr>
            <w:r>
              <w:rPr>
                <w:sz w:val="22"/>
                <w:szCs w:val="22"/>
              </w:rPr>
              <w:t>（八）违反规定限制</w:t>
            </w:r>
            <w:r>
              <w:rPr>
                <w:sz w:val="22"/>
                <w:szCs w:val="22"/>
                <w:shd w:val="clear" w:color="auto" w:fill="FFACD5"/>
              </w:rPr>
              <w:t>他人</w:t>
            </w:r>
            <w:r>
              <w:rPr>
                <w:sz w:val="22"/>
                <w:szCs w:val="22"/>
              </w:rPr>
              <w:t>出境，或者不按规定解除</w:t>
            </w:r>
            <w:r>
              <w:rPr>
                <w:sz w:val="22"/>
                <w:szCs w:val="22"/>
                <w:shd w:val="clear" w:color="auto" w:fill="FFACD5"/>
              </w:rPr>
              <w:t>出境限制</w:t>
            </w:r>
            <w:r>
              <w:rPr>
                <w:sz w:val="22"/>
                <w:szCs w:val="22"/>
              </w:rPr>
              <w:t>的；</w:t>
            </w:r>
          </w:p>
          <w:p w14:paraId="4BB2C2EB">
            <w:pPr>
              <w:pStyle w:val="6"/>
              <w:widowControl/>
              <w:wordWrap w:val="0"/>
              <w:spacing w:beforeAutospacing="0" w:afterAutospacing="0"/>
            </w:pPr>
            <w:r>
              <w:rPr>
                <w:sz w:val="22"/>
                <w:szCs w:val="22"/>
              </w:rPr>
              <w:t> </w:t>
            </w:r>
          </w:p>
          <w:p w14:paraId="1C44C85C">
            <w:pPr>
              <w:pStyle w:val="6"/>
              <w:widowControl/>
              <w:wordWrap w:val="0"/>
              <w:spacing w:beforeAutospacing="0" w:afterAutospacing="0"/>
            </w:pPr>
            <w:r>
              <w:rPr>
                <w:sz w:val="22"/>
                <w:szCs w:val="22"/>
              </w:rPr>
              <w:t>（九）其他滥用职权、玩忽职守、徇私舞弊的行为。</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40CFC81A">
            <w:pPr>
              <w:pStyle w:val="6"/>
              <w:widowControl/>
              <w:wordWrap w:val="0"/>
              <w:spacing w:beforeAutospacing="0" w:afterAutospacing="0"/>
            </w:pPr>
            <w:r>
              <w:rPr>
                <w:rStyle w:val="9"/>
                <w:color w:val="0052FF"/>
                <w:sz w:val="22"/>
                <w:szCs w:val="22"/>
              </w:rPr>
              <w:t>第七十四条</w:t>
            </w:r>
            <w:r>
              <w:rPr>
                <w:sz w:val="22"/>
                <w:szCs w:val="22"/>
              </w:rPr>
              <w:t> 监察机关及其工作人员有下列行为之一的，对负有责任的领导人员和直接责任人员依法给予处理：</w:t>
            </w:r>
          </w:p>
          <w:p w14:paraId="748C5F11">
            <w:pPr>
              <w:pStyle w:val="6"/>
              <w:widowControl/>
              <w:wordWrap w:val="0"/>
              <w:spacing w:beforeAutospacing="0" w:afterAutospacing="0"/>
            </w:pPr>
            <w:r>
              <w:rPr>
                <w:sz w:val="22"/>
                <w:szCs w:val="22"/>
              </w:rPr>
              <w:t> </w:t>
            </w:r>
          </w:p>
          <w:p w14:paraId="428B974E">
            <w:pPr>
              <w:pStyle w:val="6"/>
              <w:widowControl/>
              <w:wordWrap w:val="0"/>
              <w:spacing w:beforeAutospacing="0" w:afterAutospacing="0"/>
            </w:pPr>
            <w:r>
              <w:rPr>
                <w:sz w:val="22"/>
                <w:szCs w:val="22"/>
              </w:rPr>
              <w:t>（一）未经批准、授权处置问题线索，发现重大案情隐瞒不报，或者私自留存、处理涉案材料的；</w:t>
            </w:r>
          </w:p>
          <w:p w14:paraId="3AE0207A">
            <w:pPr>
              <w:pStyle w:val="6"/>
              <w:widowControl/>
              <w:wordWrap w:val="0"/>
              <w:spacing w:beforeAutospacing="0" w:afterAutospacing="0"/>
            </w:pPr>
            <w:r>
              <w:rPr>
                <w:sz w:val="22"/>
                <w:szCs w:val="22"/>
              </w:rPr>
              <w:t> </w:t>
            </w:r>
          </w:p>
          <w:p w14:paraId="6674826F">
            <w:pPr>
              <w:pStyle w:val="6"/>
              <w:widowControl/>
              <w:wordWrap w:val="0"/>
              <w:spacing w:beforeAutospacing="0" w:afterAutospacing="0"/>
            </w:pPr>
            <w:r>
              <w:rPr>
                <w:sz w:val="22"/>
                <w:szCs w:val="22"/>
              </w:rPr>
              <w:t>（二）利用职权或者职务上的影响干预调查工作、以案谋私的；</w:t>
            </w:r>
          </w:p>
          <w:p w14:paraId="7DA86620">
            <w:pPr>
              <w:pStyle w:val="6"/>
              <w:widowControl/>
              <w:wordWrap w:val="0"/>
              <w:spacing w:beforeAutospacing="0" w:afterAutospacing="0"/>
            </w:pPr>
            <w:r>
              <w:rPr>
                <w:sz w:val="22"/>
                <w:szCs w:val="22"/>
              </w:rPr>
              <w:t> </w:t>
            </w:r>
          </w:p>
          <w:p w14:paraId="28DFC482">
            <w:pPr>
              <w:pStyle w:val="6"/>
              <w:widowControl/>
              <w:wordWrap w:val="0"/>
              <w:spacing w:beforeAutospacing="0" w:afterAutospacing="0"/>
            </w:pPr>
            <w:r>
              <w:rPr>
                <w:sz w:val="22"/>
                <w:szCs w:val="22"/>
              </w:rPr>
              <w:t>（三）违法窃取、泄露调查工作信息，或者泄露举报事项、举报受理情况以及举报人信息的；</w:t>
            </w:r>
          </w:p>
          <w:p w14:paraId="66E0650B">
            <w:pPr>
              <w:pStyle w:val="6"/>
              <w:widowControl/>
              <w:wordWrap w:val="0"/>
              <w:spacing w:beforeAutospacing="0" w:afterAutospacing="0"/>
            </w:pPr>
            <w:r>
              <w:rPr>
                <w:sz w:val="22"/>
                <w:szCs w:val="22"/>
              </w:rPr>
              <w:t> </w:t>
            </w:r>
          </w:p>
          <w:p w14:paraId="5247F994">
            <w:pPr>
              <w:pStyle w:val="6"/>
              <w:widowControl/>
              <w:wordWrap w:val="0"/>
              <w:spacing w:beforeAutospacing="0" w:afterAutospacing="0"/>
            </w:pPr>
            <w:r>
              <w:rPr>
                <w:sz w:val="22"/>
                <w:szCs w:val="22"/>
              </w:rPr>
              <w:t>（四）对被调查人或者涉案人员逼供、诱供，或者侮辱、打骂、虐待、体罚或者变相体罚的；</w:t>
            </w:r>
          </w:p>
          <w:p w14:paraId="15C7A0AA">
            <w:pPr>
              <w:pStyle w:val="6"/>
              <w:widowControl/>
              <w:wordWrap w:val="0"/>
              <w:spacing w:beforeAutospacing="0" w:afterAutospacing="0"/>
            </w:pPr>
            <w:r>
              <w:rPr>
                <w:sz w:val="22"/>
                <w:szCs w:val="22"/>
              </w:rPr>
              <w:t> </w:t>
            </w:r>
          </w:p>
          <w:p w14:paraId="5E9F4F69">
            <w:pPr>
              <w:pStyle w:val="6"/>
              <w:widowControl/>
              <w:wordWrap w:val="0"/>
              <w:spacing w:beforeAutospacing="0" w:afterAutospacing="0"/>
            </w:pPr>
            <w:r>
              <w:rPr>
                <w:sz w:val="22"/>
                <w:szCs w:val="22"/>
              </w:rPr>
              <w:t>（五）违反规定处置查封、扣押、冻结的财物的；</w:t>
            </w:r>
          </w:p>
          <w:p w14:paraId="2E940DD1">
            <w:pPr>
              <w:pStyle w:val="6"/>
              <w:widowControl/>
              <w:wordWrap w:val="0"/>
              <w:spacing w:beforeAutospacing="0" w:afterAutospacing="0"/>
            </w:pPr>
            <w:r>
              <w:rPr>
                <w:sz w:val="22"/>
                <w:szCs w:val="22"/>
              </w:rPr>
              <w:t> </w:t>
            </w:r>
          </w:p>
          <w:p w14:paraId="18E8D29C">
            <w:pPr>
              <w:pStyle w:val="6"/>
              <w:widowControl/>
              <w:wordWrap w:val="0"/>
              <w:spacing w:beforeAutospacing="0" w:afterAutospacing="0"/>
            </w:pPr>
            <w:r>
              <w:rPr>
                <w:sz w:val="22"/>
                <w:szCs w:val="22"/>
              </w:rPr>
              <w:t>（六）违反规定发生办案安全事故，或者发生安全事故后隐瞒不报、报告失实、处置不当的；</w:t>
            </w:r>
          </w:p>
          <w:p w14:paraId="7A42E824">
            <w:pPr>
              <w:pStyle w:val="6"/>
              <w:widowControl/>
              <w:wordWrap w:val="0"/>
              <w:spacing w:beforeAutospacing="0" w:afterAutospacing="0"/>
            </w:pPr>
            <w:r>
              <w:rPr>
                <w:sz w:val="22"/>
                <w:szCs w:val="22"/>
              </w:rPr>
              <w:t> </w:t>
            </w:r>
          </w:p>
          <w:p w14:paraId="35321578">
            <w:pPr>
              <w:pStyle w:val="6"/>
              <w:widowControl/>
              <w:wordWrap w:val="0"/>
              <w:spacing w:beforeAutospacing="0" w:afterAutospacing="0"/>
            </w:pPr>
            <w:r>
              <w:rPr>
                <w:sz w:val="22"/>
                <w:szCs w:val="22"/>
              </w:rPr>
              <w:t>（七）违反规定采取</w:t>
            </w:r>
            <w:r>
              <w:rPr>
                <w:color w:val="FF2941"/>
                <w:sz w:val="22"/>
                <w:szCs w:val="22"/>
                <w:u w:val="single"/>
              </w:rPr>
              <w:t>强制到案、责令候查、管护、</w:t>
            </w:r>
            <w:r>
              <w:rPr>
                <w:sz w:val="22"/>
                <w:szCs w:val="22"/>
              </w:rPr>
              <w:t>留置</w:t>
            </w:r>
            <w:r>
              <w:rPr>
                <w:color w:val="FF2941"/>
                <w:sz w:val="22"/>
                <w:szCs w:val="22"/>
                <w:u w:val="single"/>
              </w:rPr>
              <w:t>或者禁闭措施</w:t>
            </w:r>
            <w:r>
              <w:rPr>
                <w:sz w:val="22"/>
                <w:szCs w:val="22"/>
              </w:rPr>
              <w:t>的，</w:t>
            </w:r>
            <w:r>
              <w:rPr>
                <w:color w:val="FF2941"/>
                <w:sz w:val="22"/>
                <w:szCs w:val="22"/>
              </w:rPr>
              <w:t>或者法定期限届满，不予以解除或者变更的</w:t>
            </w:r>
            <w:r>
              <w:rPr>
                <w:sz w:val="22"/>
                <w:szCs w:val="22"/>
              </w:rPr>
              <w:t>；</w:t>
            </w:r>
          </w:p>
          <w:p w14:paraId="68C829A9">
            <w:pPr>
              <w:pStyle w:val="6"/>
              <w:widowControl/>
              <w:wordWrap w:val="0"/>
              <w:spacing w:beforeAutospacing="0" w:afterAutospacing="0"/>
            </w:pPr>
            <w:r>
              <w:rPr>
                <w:sz w:val="22"/>
                <w:szCs w:val="22"/>
              </w:rPr>
              <w:t> </w:t>
            </w:r>
          </w:p>
          <w:p w14:paraId="12BCE683">
            <w:pPr>
              <w:pStyle w:val="6"/>
              <w:widowControl/>
              <w:wordWrap w:val="0"/>
              <w:spacing w:beforeAutospacing="0" w:afterAutospacing="0"/>
            </w:pPr>
            <w:r>
              <w:rPr>
                <w:sz w:val="22"/>
                <w:szCs w:val="22"/>
              </w:rPr>
              <w:t>（八）违反规定</w:t>
            </w:r>
            <w:r>
              <w:rPr>
                <w:color w:val="FF2941"/>
                <w:sz w:val="22"/>
                <w:szCs w:val="22"/>
                <w:u w:val="single"/>
              </w:rPr>
              <w:t>采取技术调查</w:t>
            </w:r>
            <w:r>
              <w:rPr>
                <w:sz w:val="22"/>
                <w:szCs w:val="22"/>
              </w:rPr>
              <w:t>、限制出境</w:t>
            </w:r>
            <w:r>
              <w:rPr>
                <w:color w:val="FF2941"/>
                <w:sz w:val="22"/>
                <w:szCs w:val="22"/>
                <w:u w:val="single"/>
              </w:rPr>
              <w:t>措施</w:t>
            </w:r>
            <w:r>
              <w:rPr>
                <w:sz w:val="22"/>
                <w:szCs w:val="22"/>
              </w:rPr>
              <w:t>，或者不按规定解除</w:t>
            </w:r>
            <w:r>
              <w:rPr>
                <w:color w:val="FF2941"/>
                <w:sz w:val="22"/>
                <w:szCs w:val="22"/>
                <w:u w:val="single"/>
              </w:rPr>
              <w:t>技术调查、限制出境措施</w:t>
            </w:r>
            <w:r>
              <w:rPr>
                <w:sz w:val="22"/>
                <w:szCs w:val="22"/>
              </w:rPr>
              <w:t>的；</w:t>
            </w:r>
          </w:p>
          <w:p w14:paraId="337F3330">
            <w:pPr>
              <w:pStyle w:val="6"/>
              <w:widowControl/>
              <w:wordWrap w:val="0"/>
              <w:spacing w:beforeAutospacing="0" w:afterAutospacing="0"/>
            </w:pPr>
            <w:r>
              <w:rPr>
                <w:sz w:val="22"/>
                <w:szCs w:val="22"/>
              </w:rPr>
              <w:t> </w:t>
            </w:r>
          </w:p>
          <w:p w14:paraId="48EA5F5D">
            <w:pPr>
              <w:pStyle w:val="6"/>
              <w:widowControl/>
              <w:wordWrap w:val="0"/>
              <w:spacing w:beforeAutospacing="0" w:afterAutospacing="0"/>
            </w:pPr>
            <w:r>
              <w:rPr>
                <w:color w:val="FF2941"/>
                <w:sz w:val="22"/>
                <w:szCs w:val="22"/>
                <w:u w:val="single"/>
                <w:shd w:val="clear" w:color="auto" w:fill="FFFB00"/>
              </w:rPr>
              <w:t>（九）利用职权非法干扰企业生产经营或者侵害企业经营者人身权利、财产权利和其他合法权益的。</w:t>
            </w:r>
          </w:p>
          <w:p w14:paraId="26D65F91">
            <w:pPr>
              <w:pStyle w:val="6"/>
              <w:widowControl/>
              <w:wordWrap w:val="0"/>
              <w:spacing w:beforeAutospacing="0" w:afterAutospacing="0"/>
            </w:pPr>
          </w:p>
          <w:p w14:paraId="09B13667">
            <w:pPr>
              <w:pStyle w:val="6"/>
              <w:widowControl/>
              <w:wordWrap w:val="0"/>
              <w:spacing w:beforeAutospacing="0" w:afterAutospacing="0"/>
            </w:pPr>
            <w:r>
              <w:rPr>
                <w:sz w:val="22"/>
                <w:szCs w:val="22"/>
              </w:rPr>
              <w:t>（十）其他滥用职权、玩忽职守、徇私舞弊的行为。</w:t>
            </w:r>
          </w:p>
        </w:tc>
      </w:tr>
      <w:tr w14:paraId="4CB99A0B">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62EA4A88">
            <w:pPr>
              <w:pStyle w:val="6"/>
              <w:widowControl/>
              <w:wordWrap w:val="0"/>
              <w:spacing w:beforeAutospacing="0" w:afterAutospacing="0"/>
            </w:pPr>
            <w:r>
              <w:rPr>
                <w:rStyle w:val="9"/>
                <w:color w:val="0052FF"/>
                <w:sz w:val="22"/>
                <w:szCs w:val="22"/>
              </w:rPr>
              <w:t>第六十六条</w:t>
            </w:r>
            <w:r>
              <w:rPr>
                <w:sz w:val="22"/>
                <w:szCs w:val="22"/>
              </w:rPr>
              <w:t> 违反本法规定，构成犯罪的，依法追究刑事责任。</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3BFC9619">
            <w:pPr>
              <w:pStyle w:val="6"/>
              <w:widowControl/>
              <w:wordWrap w:val="0"/>
              <w:spacing w:beforeAutospacing="0" w:afterAutospacing="0"/>
            </w:pPr>
            <w:r>
              <w:rPr>
                <w:rStyle w:val="9"/>
                <w:color w:val="0052FF"/>
                <w:sz w:val="22"/>
                <w:szCs w:val="22"/>
              </w:rPr>
              <w:t>第七十五条</w:t>
            </w:r>
            <w:r>
              <w:rPr>
                <w:sz w:val="22"/>
                <w:szCs w:val="22"/>
              </w:rPr>
              <w:t> 违反本法规定，构成犯罪的，依法追究刑事责任。</w:t>
            </w:r>
          </w:p>
        </w:tc>
      </w:tr>
      <w:tr w14:paraId="1B29E6F9">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00415188">
            <w:pPr>
              <w:pStyle w:val="6"/>
              <w:widowControl/>
              <w:wordWrap w:val="0"/>
              <w:spacing w:beforeAutospacing="0" w:afterAutospacing="0"/>
            </w:pPr>
            <w:r>
              <w:rPr>
                <w:rStyle w:val="9"/>
                <w:color w:val="0052FF"/>
                <w:sz w:val="22"/>
                <w:szCs w:val="22"/>
              </w:rPr>
              <w:t>第六十七条</w:t>
            </w:r>
            <w:r>
              <w:rPr>
                <w:sz w:val="22"/>
                <w:szCs w:val="22"/>
              </w:rPr>
              <w:t> 监察机关及其工作人员行使职权，侵犯公民、法人和其他组织的合法权益造成损害的，依法给予国家赔偿。</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0BEB1483">
            <w:pPr>
              <w:pStyle w:val="6"/>
              <w:widowControl/>
              <w:wordWrap w:val="0"/>
              <w:spacing w:beforeAutospacing="0" w:afterAutospacing="0"/>
            </w:pPr>
            <w:r>
              <w:rPr>
                <w:rStyle w:val="9"/>
                <w:color w:val="0052FF"/>
                <w:sz w:val="22"/>
                <w:szCs w:val="22"/>
              </w:rPr>
              <w:t>第七十六条</w:t>
            </w:r>
            <w:r>
              <w:rPr>
                <w:sz w:val="22"/>
                <w:szCs w:val="22"/>
              </w:rPr>
              <w:t> 监察机关及其工作人员行使职权，侵犯公民、法人和其他组织的合法权益造成损害的，依法给予国家赔偿。</w:t>
            </w:r>
          </w:p>
        </w:tc>
      </w:tr>
      <w:tr w14:paraId="70FA396C">
        <w:tblPrEx>
          <w:tblCellMar>
            <w:top w:w="0" w:type="dxa"/>
            <w:left w:w="0" w:type="dxa"/>
            <w:bottom w:w="0" w:type="dxa"/>
            <w:right w:w="0" w:type="dxa"/>
          </w:tblCellMar>
        </w:tblPrEx>
        <w:trPr>
          <w:trHeight w:val="693" w:hRule="atLeast"/>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64618257">
            <w:pPr>
              <w:pStyle w:val="6"/>
              <w:widowControl/>
              <w:wordWrap w:val="0"/>
              <w:spacing w:beforeAutospacing="0" w:afterAutospacing="0"/>
              <w:jc w:val="center"/>
            </w:pPr>
          </w:p>
          <w:p w14:paraId="750164EC">
            <w:pPr>
              <w:pStyle w:val="6"/>
              <w:widowControl/>
              <w:wordWrap w:val="0"/>
              <w:spacing w:beforeAutospacing="0" w:afterAutospacing="0"/>
              <w:jc w:val="center"/>
            </w:pPr>
            <w:r>
              <w:rPr>
                <w:rStyle w:val="9"/>
                <w:color w:val="021EAA"/>
                <w:sz w:val="22"/>
                <w:szCs w:val="22"/>
              </w:rPr>
              <w:t>第九章  附  则</w:t>
            </w:r>
          </w:p>
          <w:p w14:paraId="775F9336">
            <w:pPr>
              <w:pStyle w:val="6"/>
              <w:widowControl/>
              <w:wordWrap w:val="0"/>
              <w:spacing w:beforeAutospacing="0" w:afterAutospacing="0"/>
              <w:jc w:val="center"/>
            </w:pP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0E87CC8E">
            <w:pPr>
              <w:pStyle w:val="6"/>
              <w:widowControl/>
              <w:wordWrap w:val="0"/>
              <w:spacing w:beforeAutospacing="0" w:afterAutospacing="0"/>
              <w:jc w:val="center"/>
            </w:pPr>
          </w:p>
          <w:p w14:paraId="298D9379">
            <w:pPr>
              <w:pStyle w:val="6"/>
              <w:widowControl/>
              <w:wordWrap w:val="0"/>
              <w:spacing w:beforeAutospacing="0" w:afterAutospacing="0"/>
              <w:jc w:val="center"/>
            </w:pPr>
            <w:r>
              <w:rPr>
                <w:rStyle w:val="9"/>
                <w:color w:val="021EAA"/>
                <w:sz w:val="22"/>
                <w:szCs w:val="22"/>
              </w:rPr>
              <w:t>第九章  附  则</w:t>
            </w:r>
          </w:p>
        </w:tc>
      </w:tr>
      <w:tr w14:paraId="74EE5EE1">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07846E9E">
            <w:pPr>
              <w:pStyle w:val="6"/>
              <w:widowControl/>
              <w:wordWrap w:val="0"/>
              <w:spacing w:beforeAutospacing="0" w:afterAutospacing="0"/>
            </w:pPr>
            <w:r>
              <w:rPr>
                <w:rStyle w:val="9"/>
                <w:color w:val="0052FF"/>
                <w:sz w:val="22"/>
                <w:szCs w:val="22"/>
              </w:rPr>
              <w:t>第六十八条</w:t>
            </w:r>
            <w:r>
              <w:rPr>
                <w:sz w:val="22"/>
                <w:szCs w:val="22"/>
              </w:rPr>
              <w:t> 中国人民解放军和中国人民武装警察部队开展监察工作，由中央军事委员会根据本法制定具体规定。</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586AAC96">
            <w:pPr>
              <w:pStyle w:val="6"/>
              <w:widowControl/>
              <w:wordWrap w:val="0"/>
              <w:spacing w:beforeAutospacing="0" w:afterAutospacing="0"/>
            </w:pPr>
            <w:r>
              <w:rPr>
                <w:rStyle w:val="9"/>
                <w:color w:val="0052FF"/>
                <w:sz w:val="22"/>
                <w:szCs w:val="22"/>
              </w:rPr>
              <w:t>第七十七条</w:t>
            </w:r>
            <w:r>
              <w:rPr>
                <w:sz w:val="22"/>
                <w:szCs w:val="22"/>
              </w:rPr>
              <w:t> 中国人民解放军和中国人民武装警察部队开展监察工作，由中央军事委员会根据本法制定具体规定。</w:t>
            </w:r>
          </w:p>
        </w:tc>
      </w:tr>
      <w:tr w14:paraId="1C980945">
        <w:tblPrEx>
          <w:tblCellMar>
            <w:top w:w="0" w:type="dxa"/>
            <w:left w:w="0" w:type="dxa"/>
            <w:bottom w:w="0" w:type="dxa"/>
            <w:right w:w="0" w:type="dxa"/>
          </w:tblCellMar>
        </w:tblPrEx>
        <w:trPr>
          <w:jc w:val="center"/>
        </w:trPr>
        <w:tc>
          <w:tcPr>
            <w:tcW w:w="3720"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78B4157C">
            <w:pPr>
              <w:pStyle w:val="6"/>
              <w:widowControl/>
              <w:wordWrap w:val="0"/>
              <w:spacing w:beforeAutospacing="0" w:afterAutospacing="0"/>
            </w:pPr>
            <w:r>
              <w:rPr>
                <w:rStyle w:val="9"/>
                <w:color w:val="0052FF"/>
                <w:sz w:val="22"/>
                <w:szCs w:val="22"/>
              </w:rPr>
              <w:t>第六十九条 </w:t>
            </w:r>
            <w:r>
              <w:rPr>
                <w:color w:val="000000"/>
                <w:sz w:val="22"/>
                <w:szCs w:val="22"/>
              </w:rPr>
              <w:t>本法自</w:t>
            </w:r>
            <w:r>
              <w:rPr>
                <w:color w:val="000000"/>
                <w:sz w:val="22"/>
                <w:szCs w:val="22"/>
                <w:shd w:val="clear" w:color="auto" w:fill="FFACD5"/>
              </w:rPr>
              <w:t>公布之日</w:t>
            </w:r>
            <w:r>
              <w:rPr>
                <w:color w:val="000000"/>
                <w:sz w:val="22"/>
                <w:szCs w:val="22"/>
              </w:rPr>
              <w:t>起施行</w:t>
            </w:r>
            <w:r>
              <w:rPr>
                <w:sz w:val="22"/>
                <w:szCs w:val="22"/>
              </w:rPr>
              <w:t>。</w:t>
            </w:r>
            <w:r>
              <w:rPr>
                <w:sz w:val="22"/>
                <w:szCs w:val="22"/>
                <w:shd w:val="clear" w:color="auto" w:fill="FFACD5"/>
              </w:rPr>
              <w:t>《中华人民共和国行政监察法》</w:t>
            </w:r>
            <w:r>
              <w:rPr>
                <w:sz w:val="22"/>
                <w:szCs w:val="22"/>
              </w:rPr>
              <w:t>同时</w:t>
            </w:r>
            <w:r>
              <w:rPr>
                <w:sz w:val="22"/>
                <w:szCs w:val="22"/>
                <w:shd w:val="clear" w:color="auto" w:fill="FFACD5"/>
              </w:rPr>
              <w:t>废止</w:t>
            </w:r>
            <w:r>
              <w:rPr>
                <w:sz w:val="22"/>
                <w:szCs w:val="22"/>
              </w:rPr>
              <w:t>。</w:t>
            </w:r>
          </w:p>
        </w:tc>
        <w:tc>
          <w:tcPr>
            <w:tcW w:w="3520" w:type="dxa"/>
            <w:tcBorders>
              <w:top w:val="nil"/>
              <w:left w:val="nil"/>
              <w:bottom w:val="single" w:color="auto" w:sz="8" w:space="0"/>
              <w:right w:val="single" w:color="auto" w:sz="8" w:space="0"/>
            </w:tcBorders>
            <w:shd w:val="clear" w:color="auto" w:fill="auto"/>
            <w:tcMar>
              <w:left w:w="108" w:type="dxa"/>
              <w:right w:w="108" w:type="dxa"/>
            </w:tcMar>
          </w:tcPr>
          <w:p w14:paraId="1D0D79A4">
            <w:pPr>
              <w:pStyle w:val="6"/>
              <w:widowControl/>
              <w:wordWrap w:val="0"/>
              <w:spacing w:beforeAutospacing="0" w:afterAutospacing="0"/>
            </w:pPr>
            <w:r>
              <w:rPr>
                <w:rStyle w:val="9"/>
                <w:color w:val="0052FF"/>
                <w:sz w:val="22"/>
                <w:szCs w:val="22"/>
              </w:rPr>
              <w:t>第七十八条 </w:t>
            </w:r>
            <w:r>
              <w:rPr>
                <w:rStyle w:val="9"/>
                <w:color w:val="D92142"/>
                <w:sz w:val="22"/>
                <w:szCs w:val="22"/>
                <w:u w:val="single"/>
              </w:rPr>
              <w:t>本法自公布之日（2025年6月1）起施行</w:t>
            </w:r>
            <w:r>
              <w:rPr>
                <w:sz w:val="22"/>
                <w:szCs w:val="22"/>
              </w:rPr>
              <w:t>。《中华人民共和国行政监察法》同时废止。</w:t>
            </w:r>
          </w:p>
        </w:tc>
      </w:tr>
    </w:tbl>
    <w:p w14:paraId="23738FF2">
      <w:pPr>
        <w:widowControl/>
        <w:ind w:firstLine="480" w:firstLineChars="200"/>
        <w:jc w:val="left"/>
        <w:rPr>
          <w:rFonts w:ascii="方正仿宋_GBK" w:hAnsi="方正仿宋_GBK" w:eastAsia="方正仿宋_GBK" w:cs="方正仿宋_GBK"/>
          <w:kern w:val="0"/>
          <w:sz w:val="24"/>
          <w:lang w:bidi="ar"/>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A2C8E">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B75D47B">
                          <w:pPr>
                            <w:pStyle w:val="4"/>
                          </w:pPr>
                          <w:r>
                            <w:fldChar w:fldCharType="begin"/>
                          </w:r>
                          <w:r>
                            <w:instrText xml:space="preserve"> PAGE  \* MERGEFORMAT </w:instrText>
                          </w:r>
                          <w:r>
                            <w:fldChar w:fldCharType="separate"/>
                          </w:r>
                          <w:r>
                            <w:t>29</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AGT8E72wEAAMADAAAOAAAAAAAAAAEA&#10;IAAAAB4BAABkcnMvZTJvRG9jLnhtbFBLBQYAAAAABgAGAFkBAABrBQAAAAA=&#10;">
              <v:fill on="f" focussize="0,0"/>
              <v:stroke on="f"/>
              <v:imagedata o:title=""/>
              <o:lock v:ext="edit" aspectratio="f"/>
              <v:textbox inset="0mm,0mm,0mm,0mm" style="mso-fit-shape-to-text:t;">
                <w:txbxContent>
                  <w:p w14:paraId="7B75D47B">
                    <w:pPr>
                      <w:pStyle w:val="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zNzk3Y2Q3MWZhZWUzOTVjMzEyYWJhMTkyNGIzMWYifQ=="/>
  </w:docVars>
  <w:rsids>
    <w:rsidRoot w:val="008A0DE2"/>
    <w:rsid w:val="0025654F"/>
    <w:rsid w:val="008A0DE2"/>
    <w:rsid w:val="00EA3A2B"/>
    <w:rsid w:val="01C42B8B"/>
    <w:rsid w:val="04904FA7"/>
    <w:rsid w:val="04A42A91"/>
    <w:rsid w:val="05294D64"/>
    <w:rsid w:val="06345E06"/>
    <w:rsid w:val="07126147"/>
    <w:rsid w:val="0781507A"/>
    <w:rsid w:val="078D1C71"/>
    <w:rsid w:val="08AE6343"/>
    <w:rsid w:val="0A136F96"/>
    <w:rsid w:val="0F0A1DF9"/>
    <w:rsid w:val="106317C1"/>
    <w:rsid w:val="111D5E14"/>
    <w:rsid w:val="134419BD"/>
    <w:rsid w:val="137D0DEC"/>
    <w:rsid w:val="149A59CD"/>
    <w:rsid w:val="15D373E9"/>
    <w:rsid w:val="1715758D"/>
    <w:rsid w:val="1A3F6DFB"/>
    <w:rsid w:val="1AC85BCE"/>
    <w:rsid w:val="1E3429EF"/>
    <w:rsid w:val="1F474DE8"/>
    <w:rsid w:val="1F6410B2"/>
    <w:rsid w:val="1F7312F5"/>
    <w:rsid w:val="21856300"/>
    <w:rsid w:val="248144B4"/>
    <w:rsid w:val="26AA5F44"/>
    <w:rsid w:val="274912B9"/>
    <w:rsid w:val="28CB21A2"/>
    <w:rsid w:val="2C6D3C9C"/>
    <w:rsid w:val="2C8608B9"/>
    <w:rsid w:val="35A85D44"/>
    <w:rsid w:val="35F26FC0"/>
    <w:rsid w:val="3733163E"/>
    <w:rsid w:val="39A95BE7"/>
    <w:rsid w:val="3B1172FD"/>
    <w:rsid w:val="3EBC016B"/>
    <w:rsid w:val="421A703C"/>
    <w:rsid w:val="43B34785"/>
    <w:rsid w:val="44852FDC"/>
    <w:rsid w:val="44AE5497"/>
    <w:rsid w:val="44DE708D"/>
    <w:rsid w:val="45435142"/>
    <w:rsid w:val="458614D2"/>
    <w:rsid w:val="47AD71EA"/>
    <w:rsid w:val="48014387"/>
    <w:rsid w:val="48FF75D2"/>
    <w:rsid w:val="4A655E0B"/>
    <w:rsid w:val="4A8A736F"/>
    <w:rsid w:val="4B553BDD"/>
    <w:rsid w:val="4FBA24A4"/>
    <w:rsid w:val="4FF04118"/>
    <w:rsid w:val="538232D9"/>
    <w:rsid w:val="55DF4A13"/>
    <w:rsid w:val="57265F00"/>
    <w:rsid w:val="573C5E95"/>
    <w:rsid w:val="587E7A66"/>
    <w:rsid w:val="5A5F26D4"/>
    <w:rsid w:val="5C1A42C2"/>
    <w:rsid w:val="5C244881"/>
    <w:rsid w:val="5C855BE8"/>
    <w:rsid w:val="5E3E0745"/>
    <w:rsid w:val="5E56783C"/>
    <w:rsid w:val="5EB63635"/>
    <w:rsid w:val="5F245452"/>
    <w:rsid w:val="608A1A1F"/>
    <w:rsid w:val="6109503A"/>
    <w:rsid w:val="62C51434"/>
    <w:rsid w:val="630C0E11"/>
    <w:rsid w:val="64722EF6"/>
    <w:rsid w:val="658F108B"/>
    <w:rsid w:val="660C29D2"/>
    <w:rsid w:val="66173D55"/>
    <w:rsid w:val="66827258"/>
    <w:rsid w:val="66AD6467"/>
    <w:rsid w:val="679C6C08"/>
    <w:rsid w:val="6A2E3D63"/>
    <w:rsid w:val="6BC8789F"/>
    <w:rsid w:val="6E113780"/>
    <w:rsid w:val="6F6B6EC0"/>
    <w:rsid w:val="716D396B"/>
    <w:rsid w:val="736600CA"/>
    <w:rsid w:val="73C848E1"/>
    <w:rsid w:val="75D92DD5"/>
    <w:rsid w:val="7B852BF0"/>
    <w:rsid w:val="7D40373A"/>
    <w:rsid w:val="7F0C5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qFormat/>
    <w:uiPriority w:val="0"/>
    <w:rPr>
      <w:color w:val="0000FF"/>
      <w:u w:val="single"/>
    </w:rPr>
  </w:style>
  <w:style w:type="character" w:customStyle="1" w:styleId="12">
    <w:name w:val="页眉 Char"/>
    <w:basedOn w:val="8"/>
    <w:link w:val="5"/>
    <w:qFormat/>
    <w:uiPriority w:val="0"/>
    <w:rPr>
      <w:rFonts w:asciiTheme="minorHAnsi" w:hAnsiTheme="minorHAnsi" w:eastAsiaTheme="minorEastAsia" w:cstheme="minorBidi"/>
      <w:kern w:val="2"/>
      <w:sz w:val="18"/>
      <w:szCs w:val="18"/>
    </w:rPr>
  </w:style>
  <w:style w:type="character" w:customStyle="1" w:styleId="13">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47</Pages>
  <Words>15783</Words>
  <Characters>16092</Characters>
  <Lines>265</Lines>
  <Paragraphs>74</Paragraphs>
  <TotalTime>8</TotalTime>
  <ScaleCrop>false</ScaleCrop>
  <LinksUpToDate>false</LinksUpToDate>
  <CharactersWithSpaces>16180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2023-09-27T01:35:00Z</dcterms:created>
  <dc:creator>HP</dc:creator>
  <cp:lastModifiedBy>秦华民</cp:lastModifiedBy>
  <dcterms:modified xsi:type="dcterms:W3CDTF">2025-01-16T01:07:28Z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2C6898658EDD4D00A31330062BA8F3C7_13</vt:lpwstr>
  </property>
  <property fmtid="{D5CDD505-2E9C-101B-9397-08002B2CF9AE}" pid="4" name="KSOTemplateDocerSaveRecord">
    <vt:lpwstr>eyJoZGlkIjoiNTE2NTNiY2ZkZmQxYTM1MGQ5NDZkYmIxZThlNTFiNDUiLCJ1c2VySWQiOiI3MzUxOTU0MTYifQ==</vt:lpwstr>
  </property>
</Properties>
</file>